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4B53DB" w14:paraId="006C5D7B" w14:textId="77777777" w:rsidTr="005A25E2">
        <w:tc>
          <w:tcPr>
            <w:tcW w:w="9576" w:type="dxa"/>
            <w:shd w:val="clear" w:color="auto" w:fill="DBE5F1" w:themeFill="accent1" w:themeFillTint="33"/>
          </w:tcPr>
          <w:p w14:paraId="3BEF08C0" w14:textId="5C2F795A" w:rsidR="002E18D9" w:rsidRDefault="002E18D9" w:rsidP="002E18D9">
            <w:pPr>
              <w:spacing w:after="0"/>
              <w:jc w:val="center"/>
              <w:rPr>
                <w:rFonts w:asciiTheme="minorHAnsi" w:eastAsiaTheme="minorHAnsi" w:hAnsiTheme="minorHAnsi" w:cstheme="minorBidi"/>
                <w:b/>
              </w:rPr>
            </w:pPr>
            <w:bookmarkStart w:id="0" w:name="_GoBack"/>
            <w:bookmarkEnd w:id="0"/>
            <w:r>
              <w:rPr>
                <w:rFonts w:asciiTheme="minorHAnsi" w:eastAsiaTheme="minorHAnsi" w:hAnsiTheme="minorHAnsi" w:cstheme="minorBidi"/>
                <w:b/>
              </w:rPr>
              <w:t>California State University, Fresno</w:t>
            </w:r>
          </w:p>
          <w:p w14:paraId="1EA70892" w14:textId="77777777" w:rsidR="002E18D9" w:rsidRDefault="002E18D9" w:rsidP="002E18D9">
            <w:pPr>
              <w:spacing w:after="0"/>
              <w:jc w:val="center"/>
              <w:rPr>
                <w:rFonts w:asciiTheme="minorHAnsi" w:eastAsiaTheme="minorHAnsi" w:hAnsiTheme="minorHAnsi" w:cstheme="minorBidi"/>
                <w:b/>
              </w:rPr>
            </w:pPr>
          </w:p>
          <w:p w14:paraId="5A203131" w14:textId="200C1DAA" w:rsidR="002E18D9" w:rsidRDefault="002E18D9" w:rsidP="002E18D9">
            <w:pPr>
              <w:spacing w:after="0"/>
              <w:jc w:val="center"/>
              <w:rPr>
                <w:rFonts w:asciiTheme="minorHAnsi" w:eastAsiaTheme="minorHAnsi" w:hAnsiTheme="minorHAnsi" w:cstheme="minorBidi"/>
                <w:b/>
              </w:rPr>
            </w:pPr>
            <w:r>
              <w:rPr>
                <w:rFonts w:asciiTheme="minorHAnsi" w:eastAsiaTheme="minorHAnsi" w:hAnsiTheme="minorHAnsi" w:cstheme="minorBidi"/>
                <w:b/>
              </w:rPr>
              <w:t>College of Health and Human Services</w:t>
            </w:r>
          </w:p>
          <w:p w14:paraId="244F561A" w14:textId="77777777" w:rsidR="002E18D9" w:rsidRDefault="002E18D9" w:rsidP="002E18D9">
            <w:pPr>
              <w:spacing w:after="0"/>
              <w:jc w:val="center"/>
              <w:rPr>
                <w:rFonts w:asciiTheme="minorHAnsi" w:eastAsiaTheme="minorHAnsi" w:hAnsiTheme="minorHAnsi" w:cstheme="minorBidi"/>
                <w:b/>
              </w:rPr>
            </w:pPr>
          </w:p>
          <w:p w14:paraId="12A6E636" w14:textId="27DA5307" w:rsidR="002E18D9" w:rsidRDefault="002E18D9" w:rsidP="002E18D9">
            <w:pPr>
              <w:spacing w:after="0"/>
              <w:jc w:val="center"/>
              <w:rPr>
                <w:rFonts w:asciiTheme="minorHAnsi" w:eastAsiaTheme="minorHAnsi" w:hAnsiTheme="minorHAnsi" w:cstheme="minorBidi"/>
                <w:b/>
              </w:rPr>
            </w:pPr>
            <w:r>
              <w:rPr>
                <w:rFonts w:asciiTheme="minorHAnsi" w:eastAsiaTheme="minorHAnsi" w:hAnsiTheme="minorHAnsi" w:cstheme="minorBidi"/>
                <w:b/>
              </w:rPr>
              <w:t xml:space="preserve">Communicative Sciences and Deaf Studies, MA </w:t>
            </w:r>
          </w:p>
          <w:p w14:paraId="0BDAB5B6" w14:textId="77777777" w:rsidR="002E18D9" w:rsidRDefault="002E18D9" w:rsidP="002E18D9">
            <w:pPr>
              <w:spacing w:after="0"/>
              <w:jc w:val="center"/>
              <w:rPr>
                <w:rFonts w:asciiTheme="minorHAnsi" w:eastAsiaTheme="minorHAnsi" w:hAnsiTheme="minorHAnsi" w:cstheme="minorBidi"/>
                <w:b/>
              </w:rPr>
            </w:pPr>
          </w:p>
          <w:p w14:paraId="3B33E1D7" w14:textId="4BB79940" w:rsidR="0080158B" w:rsidRDefault="006A385C" w:rsidP="002E18D9">
            <w:pPr>
              <w:spacing w:after="0"/>
              <w:jc w:val="center"/>
              <w:rPr>
                <w:rFonts w:asciiTheme="minorHAnsi" w:eastAsiaTheme="minorHAnsi" w:hAnsiTheme="minorHAnsi" w:cstheme="minorBidi"/>
                <w:b/>
              </w:rPr>
            </w:pPr>
            <w:r>
              <w:rPr>
                <w:rFonts w:asciiTheme="minorHAnsi" w:eastAsiaTheme="minorHAnsi" w:hAnsiTheme="minorHAnsi" w:cstheme="minorBidi"/>
                <w:b/>
              </w:rPr>
              <w:t>Speech-Language Pathology</w:t>
            </w:r>
            <w:r w:rsidR="0080158B">
              <w:rPr>
                <w:rFonts w:asciiTheme="minorHAnsi" w:eastAsiaTheme="minorHAnsi" w:hAnsiTheme="minorHAnsi" w:cstheme="minorBidi"/>
                <w:b/>
              </w:rPr>
              <w:t xml:space="preserve"> </w:t>
            </w:r>
            <w:r w:rsidR="0080158B" w:rsidRPr="004B53DB">
              <w:rPr>
                <w:rFonts w:asciiTheme="minorHAnsi" w:eastAsiaTheme="minorHAnsi" w:hAnsiTheme="minorHAnsi" w:cstheme="minorBidi"/>
                <w:b/>
              </w:rPr>
              <w:t>Graduate Program</w:t>
            </w:r>
          </w:p>
          <w:p w14:paraId="27EFF459" w14:textId="77777777" w:rsidR="002E18D9" w:rsidRDefault="002E18D9" w:rsidP="002E18D9">
            <w:pPr>
              <w:spacing w:after="0"/>
              <w:jc w:val="center"/>
              <w:rPr>
                <w:rFonts w:asciiTheme="minorHAnsi" w:eastAsiaTheme="minorHAnsi" w:hAnsiTheme="minorHAnsi" w:cstheme="minorBidi"/>
                <w:b/>
              </w:rPr>
            </w:pPr>
          </w:p>
          <w:p w14:paraId="17CB8323" w14:textId="2708FB8D" w:rsidR="00522F8A" w:rsidRDefault="002E18D9" w:rsidP="002E18D9">
            <w:pPr>
              <w:spacing w:after="0"/>
              <w:jc w:val="center"/>
              <w:rPr>
                <w:rFonts w:asciiTheme="minorHAnsi" w:eastAsiaTheme="minorHAnsi" w:hAnsiTheme="minorHAnsi" w:cstheme="minorBidi"/>
                <w:b/>
              </w:rPr>
            </w:pPr>
            <w:r>
              <w:rPr>
                <w:rFonts w:asciiTheme="minorHAnsi" w:eastAsiaTheme="minorHAnsi" w:hAnsiTheme="minorHAnsi" w:cstheme="minorBidi"/>
                <w:b/>
              </w:rPr>
              <w:t>Department/Program Assessment Coordinator (i): Stephen D. Roberts, PhD, MBA, CRC, CLCP, CCC-A</w:t>
            </w:r>
          </w:p>
          <w:p w14:paraId="6C1518FC" w14:textId="5AF583BB" w:rsidR="002E18D9" w:rsidRPr="002E18D9" w:rsidRDefault="002E18D9" w:rsidP="002E18D9">
            <w:pPr>
              <w:spacing w:after="0"/>
              <w:jc w:val="center"/>
              <w:rPr>
                <w:rFonts w:ascii="Arial" w:eastAsia="Times New Roman" w:hAnsi="Arial" w:cs="Arial"/>
                <w:color w:val="222222"/>
                <w:sz w:val="24"/>
                <w:szCs w:val="24"/>
              </w:rPr>
            </w:pPr>
          </w:p>
        </w:tc>
      </w:tr>
      <w:tr w:rsidR="00522F8A" w:rsidRPr="005A25E2" w14:paraId="4F823AAB" w14:textId="77777777" w:rsidTr="005A25E2">
        <w:tc>
          <w:tcPr>
            <w:tcW w:w="9576" w:type="dxa"/>
            <w:shd w:val="clear" w:color="auto" w:fill="244061" w:themeFill="accent1" w:themeFillShade="80"/>
          </w:tcPr>
          <w:p w14:paraId="584AFABE" w14:textId="47873B15" w:rsidR="00522F8A" w:rsidRPr="005A25E2" w:rsidRDefault="00522F8A" w:rsidP="002E18D9">
            <w:pPr>
              <w:rPr>
                <w:rFonts w:asciiTheme="minorHAnsi" w:eastAsiaTheme="minorHAnsi" w:hAnsiTheme="minorHAnsi" w:cstheme="minorBidi"/>
                <w:b/>
              </w:rPr>
            </w:pPr>
            <w:r w:rsidRPr="005A25E2">
              <w:rPr>
                <w:rFonts w:asciiTheme="minorHAnsi" w:eastAsiaTheme="minorHAnsi" w:hAnsiTheme="minorHAnsi" w:cstheme="minorBidi"/>
                <w:b/>
              </w:rPr>
              <w:t>Studen</w:t>
            </w:r>
            <w:r w:rsidR="00785C43">
              <w:rPr>
                <w:rFonts w:asciiTheme="minorHAnsi" w:eastAsiaTheme="minorHAnsi" w:hAnsiTheme="minorHAnsi" w:cstheme="minorBidi"/>
                <w:b/>
              </w:rPr>
              <w:t>t Outcomes Assessment Plan (SOAP</w:t>
            </w:r>
            <w:r w:rsidRPr="005A25E2">
              <w:rPr>
                <w:rFonts w:asciiTheme="minorHAnsi" w:eastAsiaTheme="minorHAnsi" w:hAnsiTheme="minorHAnsi" w:cstheme="minorBidi"/>
                <w:b/>
              </w:rPr>
              <w:t>)</w:t>
            </w:r>
          </w:p>
        </w:tc>
      </w:tr>
    </w:tbl>
    <w:p w14:paraId="52D228FB" w14:textId="77777777" w:rsidR="006512FA" w:rsidRDefault="006512FA" w:rsidP="006512FA">
      <w:pPr>
        <w:spacing w:after="0"/>
        <w:jc w:val="center"/>
        <w:rPr>
          <w:rFonts w:ascii="Palatino Linotype" w:hAnsi="Palatino Linotype"/>
          <w:b/>
          <w:color w:val="000000"/>
        </w:rPr>
      </w:pPr>
    </w:p>
    <w:p w14:paraId="76801031" w14:textId="2E444F2A" w:rsidR="00B075CB" w:rsidRDefault="00B075CB" w:rsidP="00A842FD">
      <w:pPr>
        <w:jc w:val="center"/>
      </w:pPr>
      <w:r>
        <w:rPr>
          <w:rFonts w:ascii="Palatino Linotype" w:hAnsi="Palatino Linotype"/>
          <w:b/>
          <w:color w:val="000000"/>
        </w:rPr>
        <w:t>Introduction</w:t>
      </w:r>
      <w:r>
        <w:fldChar w:fldCharType="begin"/>
      </w:r>
      <w:r>
        <w:rPr>
          <w:rFonts w:ascii="Palatino Linotype" w:hAnsi="Palatino Linotype"/>
          <w:b/>
          <w:color w:val="000000"/>
        </w:rPr>
        <w:instrText xml:space="preserve"> TC \l2 "</w:instrText>
      </w:r>
      <w:r>
        <w:br w:type="page"/>
      </w:r>
    </w:p>
    <w:p w14:paraId="29FA1187" w14:textId="77777777" w:rsidR="00B075CB" w:rsidRDefault="00B075CB" w:rsidP="00B075CB">
      <w:pPr>
        <w:jc w:val="both"/>
        <w:rPr>
          <w:rFonts w:ascii="Palatino Linotype" w:hAnsi="Palatino Linotype"/>
          <w:b/>
          <w:color w:val="000000"/>
        </w:rPr>
      </w:pPr>
      <w:r>
        <w:rPr>
          <w:rFonts w:ascii="Palatino Linotype" w:hAnsi="Palatino Linotype"/>
          <w:b/>
          <w:color w:val="000000"/>
        </w:rPr>
        <w:instrText>Introduction</w:instrText>
      </w:r>
      <w:r>
        <w:fldChar w:fldCharType="end"/>
      </w:r>
    </w:p>
    <w:p w14:paraId="63B80525" w14:textId="6C78A5A9" w:rsidR="00F45292" w:rsidRDefault="00B075CB" w:rsidP="00E41A46">
      <w:pPr>
        <w:jc w:val="both"/>
        <w:rPr>
          <w:rStyle w:val="NumberedI01"/>
          <w:rFonts w:ascii="Palatino Linotype" w:hAnsi="Palatino Linotype"/>
          <w:sz w:val="20"/>
        </w:rPr>
      </w:pPr>
      <w:r w:rsidRPr="0003117E">
        <w:rPr>
          <w:rFonts w:ascii="Palatino Linotype" w:hAnsi="Palatino Linotype"/>
          <w:sz w:val="20"/>
        </w:rPr>
        <w:t>The student outcomes assessment plan for the</w:t>
      </w:r>
      <w:r w:rsidR="008F20E3" w:rsidRPr="0003117E">
        <w:rPr>
          <w:rFonts w:ascii="Palatino Linotype" w:hAnsi="Palatino Linotype"/>
          <w:sz w:val="20"/>
        </w:rPr>
        <w:t xml:space="preserve"> </w:t>
      </w:r>
      <w:r w:rsidR="0003117E" w:rsidRPr="0003117E">
        <w:rPr>
          <w:rFonts w:ascii="Palatino Linotype" w:hAnsi="Palatino Linotype"/>
          <w:sz w:val="20"/>
        </w:rPr>
        <w:t>Speech-Language Pathology</w:t>
      </w:r>
      <w:r w:rsidR="002E18D9" w:rsidRPr="0003117E">
        <w:rPr>
          <w:rFonts w:ascii="Palatino Linotype" w:hAnsi="Palatino Linotype"/>
          <w:sz w:val="20"/>
        </w:rPr>
        <w:t xml:space="preserve"> </w:t>
      </w:r>
      <w:r w:rsidR="008F20E3" w:rsidRPr="0003117E">
        <w:rPr>
          <w:rFonts w:ascii="Palatino Linotype" w:hAnsi="Palatino Linotype"/>
          <w:sz w:val="20"/>
        </w:rPr>
        <w:t>graduate p</w:t>
      </w:r>
      <w:r w:rsidR="002E18D9" w:rsidRPr="0003117E">
        <w:rPr>
          <w:rFonts w:ascii="Palatino Linotype" w:hAnsi="Palatino Linotype"/>
          <w:sz w:val="20"/>
        </w:rPr>
        <w:t>rogram in the</w:t>
      </w:r>
      <w:r w:rsidRPr="0003117E">
        <w:rPr>
          <w:rFonts w:ascii="Palatino Linotype" w:hAnsi="Palatino Linotype"/>
          <w:sz w:val="20"/>
        </w:rPr>
        <w:t xml:space="preserve"> Department of Communicative </w:t>
      </w:r>
      <w:r w:rsidR="009F7AD6" w:rsidRPr="0003117E">
        <w:rPr>
          <w:rFonts w:ascii="Palatino Linotype" w:hAnsi="Palatino Linotype"/>
          <w:sz w:val="20"/>
        </w:rPr>
        <w:t>Sciences</w:t>
      </w:r>
      <w:r w:rsidRPr="0003117E">
        <w:rPr>
          <w:rFonts w:ascii="Palatino Linotype" w:hAnsi="Palatino Linotype"/>
          <w:sz w:val="20"/>
        </w:rPr>
        <w:t xml:space="preserve"> and Deaf Studies at California State University, Fresno is</w:t>
      </w:r>
      <w:r>
        <w:rPr>
          <w:rFonts w:ascii="Palatino Linotype" w:hAnsi="Palatino Linotype"/>
          <w:color w:val="000000"/>
          <w:sz w:val="20"/>
        </w:rPr>
        <w:t xml:space="preserve"> intended to measure student outcomes for curriculum and program development.  It consists of five components:  </w:t>
      </w:r>
      <w:r w:rsidR="00F45292">
        <w:rPr>
          <w:rStyle w:val="NumberedI01"/>
          <w:rFonts w:ascii="Palatino Linotype" w:hAnsi="Palatino Linotype"/>
          <w:color w:val="000000"/>
          <w:sz w:val="20"/>
        </w:rPr>
        <w:t>(I</w:t>
      </w:r>
      <w:r>
        <w:rPr>
          <w:rStyle w:val="NumberedI01"/>
          <w:rFonts w:ascii="Palatino Linotype" w:hAnsi="Palatino Linotype"/>
          <w:color w:val="000000"/>
          <w:sz w:val="20"/>
        </w:rPr>
        <w:t xml:space="preserve">) </w:t>
      </w:r>
      <w:r>
        <w:rPr>
          <w:rFonts w:ascii="Palatino Linotype" w:hAnsi="Palatino Linotype"/>
          <w:color w:val="000000"/>
          <w:sz w:val="20"/>
        </w:rPr>
        <w:t xml:space="preserve">the departmental </w:t>
      </w:r>
      <w:r w:rsidRPr="00F45292">
        <w:rPr>
          <w:rFonts w:ascii="Palatino Linotype" w:hAnsi="Palatino Linotype"/>
          <w:color w:val="000000"/>
          <w:sz w:val="20"/>
        </w:rPr>
        <w:t>mission statement</w:t>
      </w:r>
      <w:r>
        <w:rPr>
          <w:rFonts w:ascii="Palatino Linotype" w:hAnsi="Palatino Linotype"/>
          <w:i/>
          <w:color w:val="000000"/>
          <w:sz w:val="20"/>
        </w:rPr>
        <w:t>,</w:t>
      </w:r>
      <w:r>
        <w:rPr>
          <w:rFonts w:ascii="Palatino Linotype" w:hAnsi="Palatino Linotype"/>
          <w:color w:val="000000"/>
          <w:sz w:val="20"/>
        </w:rPr>
        <w:t xml:space="preserve"> </w:t>
      </w:r>
      <w:r w:rsidR="00F45292">
        <w:rPr>
          <w:rStyle w:val="NumberedI01"/>
          <w:rFonts w:ascii="Palatino Linotype" w:hAnsi="Palatino Linotype"/>
          <w:color w:val="000000"/>
          <w:sz w:val="20"/>
        </w:rPr>
        <w:t>(II</w:t>
      </w:r>
      <w:r>
        <w:rPr>
          <w:rStyle w:val="NumberedI01"/>
          <w:rFonts w:ascii="Palatino Linotype" w:hAnsi="Palatino Linotype"/>
          <w:color w:val="000000"/>
          <w:sz w:val="20"/>
        </w:rPr>
        <w:t xml:space="preserve">) </w:t>
      </w:r>
      <w:r w:rsidR="00F45292">
        <w:rPr>
          <w:rStyle w:val="NumberedI01"/>
          <w:rFonts w:ascii="Palatino Linotype" w:hAnsi="Palatino Linotype"/>
          <w:color w:val="000000"/>
          <w:sz w:val="20"/>
        </w:rPr>
        <w:t>institutional learning outcomes/program learning outcomes/goals/SLOs</w:t>
      </w:r>
      <w:r>
        <w:rPr>
          <w:rFonts w:ascii="Palatino Linotype" w:hAnsi="Palatino Linotype"/>
          <w:i/>
          <w:color w:val="000000"/>
          <w:sz w:val="20"/>
        </w:rPr>
        <w:t>,</w:t>
      </w:r>
      <w:r>
        <w:rPr>
          <w:rFonts w:ascii="Palatino Linotype" w:hAnsi="Palatino Linotype"/>
          <w:color w:val="000000"/>
          <w:sz w:val="20"/>
        </w:rPr>
        <w:t xml:space="preserve"> </w:t>
      </w:r>
      <w:r w:rsidR="00F45292">
        <w:rPr>
          <w:rStyle w:val="NumberedI01"/>
          <w:rFonts w:ascii="Palatino Linotype" w:hAnsi="Palatino Linotype"/>
          <w:color w:val="000000"/>
          <w:sz w:val="20"/>
        </w:rPr>
        <w:t>(III</w:t>
      </w:r>
      <w:r>
        <w:rPr>
          <w:rStyle w:val="NumberedI01"/>
          <w:rFonts w:ascii="Palatino Linotype" w:hAnsi="Palatino Linotype"/>
          <w:color w:val="000000"/>
          <w:sz w:val="20"/>
        </w:rPr>
        <w:t xml:space="preserve">) </w:t>
      </w:r>
      <w:r w:rsidR="00F45292" w:rsidRPr="00CF2B67">
        <w:rPr>
          <w:rFonts w:ascii="Palatino Linotype" w:hAnsi="Palatino Linotype"/>
          <w:color w:val="000000"/>
          <w:sz w:val="20"/>
        </w:rPr>
        <w:t>cur</w:t>
      </w:r>
      <w:r w:rsidR="00F45292" w:rsidRPr="00F45292">
        <w:rPr>
          <w:rFonts w:ascii="Palatino Linotype" w:hAnsi="Palatino Linotype"/>
          <w:color w:val="000000"/>
          <w:sz w:val="20"/>
        </w:rPr>
        <w:t>riculum map</w:t>
      </w:r>
      <w:r w:rsidRPr="00F45292">
        <w:rPr>
          <w:rFonts w:ascii="Palatino Linotype" w:hAnsi="Palatino Linotype"/>
          <w:color w:val="000000"/>
          <w:sz w:val="20"/>
        </w:rPr>
        <w:t xml:space="preserve">, </w:t>
      </w:r>
      <w:r w:rsidR="00F45292">
        <w:rPr>
          <w:rStyle w:val="NumberedI01"/>
          <w:rFonts w:ascii="Palatino Linotype" w:hAnsi="Palatino Linotype"/>
          <w:color w:val="000000"/>
          <w:sz w:val="20"/>
        </w:rPr>
        <w:t>(IV</w:t>
      </w:r>
      <w:r>
        <w:rPr>
          <w:rStyle w:val="NumberedI01"/>
          <w:rFonts w:ascii="Palatino Linotype" w:hAnsi="Palatino Linotype"/>
          <w:color w:val="000000"/>
          <w:sz w:val="20"/>
        </w:rPr>
        <w:t xml:space="preserve">) </w:t>
      </w:r>
      <w:r w:rsidR="00F45292" w:rsidRPr="00F45292">
        <w:rPr>
          <w:rFonts w:ascii="Palatino Linotype" w:hAnsi="Palatino Linotype"/>
          <w:color w:val="000000"/>
          <w:sz w:val="20"/>
        </w:rPr>
        <w:t>SLOs mapped to assessment measures and methods</w:t>
      </w:r>
      <w:r w:rsidR="00F45292">
        <w:rPr>
          <w:rFonts w:ascii="Palatino Linotype" w:hAnsi="Palatino Linotype"/>
          <w:sz w:val="20"/>
        </w:rPr>
        <w:t>,</w:t>
      </w:r>
      <w:r w:rsidRPr="000E03DB">
        <w:rPr>
          <w:rFonts w:ascii="Palatino Linotype" w:hAnsi="Palatino Linotype"/>
          <w:sz w:val="20"/>
        </w:rPr>
        <w:t xml:space="preserve"> </w:t>
      </w:r>
      <w:r w:rsidR="00F45292">
        <w:rPr>
          <w:rStyle w:val="NumberedI01"/>
          <w:rFonts w:ascii="Palatino Linotype" w:hAnsi="Palatino Linotype"/>
          <w:sz w:val="20"/>
        </w:rPr>
        <w:t>(V</w:t>
      </w:r>
      <w:r w:rsidRPr="000E03DB">
        <w:rPr>
          <w:rStyle w:val="NumberedI01"/>
          <w:rFonts w:ascii="Palatino Linotype" w:hAnsi="Palatino Linotype"/>
          <w:sz w:val="20"/>
        </w:rPr>
        <w:t xml:space="preserve">) </w:t>
      </w:r>
      <w:r w:rsidR="00F45292">
        <w:rPr>
          <w:rStyle w:val="NumberedI01"/>
          <w:rFonts w:ascii="Palatino Linotype" w:hAnsi="Palatino Linotype"/>
          <w:sz w:val="20"/>
        </w:rPr>
        <w:t xml:space="preserve">assessment measures including description of assignment and methods used to evaluate the assignment, (VI) assessment schedule/timeline, and (VII) closing the loop. </w:t>
      </w:r>
    </w:p>
    <w:p w14:paraId="1E047B55" w14:textId="4F31DEA4" w:rsidR="00B075CB" w:rsidRDefault="00B075CB" w:rsidP="00B075CB">
      <w:pPr>
        <w:jc w:val="both"/>
        <w:rPr>
          <w:rFonts w:ascii="Palatino Linotype" w:hAnsi="Palatino Linotype"/>
          <w:color w:val="000000"/>
          <w:sz w:val="20"/>
        </w:rPr>
      </w:pPr>
      <w:r w:rsidRPr="000E03DB">
        <w:rPr>
          <w:rFonts w:ascii="Palatino Linotype" w:hAnsi="Palatino Linotype"/>
          <w:sz w:val="20"/>
        </w:rPr>
        <w:t>First, this plan provides the</w:t>
      </w:r>
      <w:r w:rsidR="00350F1A" w:rsidRPr="000E03DB">
        <w:rPr>
          <w:rFonts w:ascii="Palatino Linotype" w:hAnsi="Palatino Linotype"/>
          <w:sz w:val="20"/>
        </w:rPr>
        <w:t xml:space="preserve"> Mission Statement for the California State University, Fresno </w:t>
      </w:r>
      <w:r w:rsidRPr="000E03DB">
        <w:rPr>
          <w:rFonts w:ascii="Palatino Linotype" w:hAnsi="Palatino Linotype"/>
          <w:sz w:val="20"/>
        </w:rPr>
        <w:t xml:space="preserve">Department of Communicative </w:t>
      </w:r>
      <w:r w:rsidR="009F7AD6" w:rsidRPr="000E03DB">
        <w:rPr>
          <w:rFonts w:ascii="Palatino Linotype" w:hAnsi="Palatino Linotype"/>
          <w:sz w:val="20"/>
        </w:rPr>
        <w:t>Sciences</w:t>
      </w:r>
      <w:r w:rsidRPr="000E03DB">
        <w:rPr>
          <w:rFonts w:ascii="Palatino Linotype" w:hAnsi="Palatino Linotype"/>
          <w:sz w:val="20"/>
        </w:rPr>
        <w:t xml:space="preserve"> and Deaf Studies.  Second, a set of </w:t>
      </w:r>
      <w:r w:rsidR="00F45292">
        <w:rPr>
          <w:rFonts w:ascii="Palatino Linotype" w:hAnsi="Palatino Linotype"/>
          <w:sz w:val="20"/>
        </w:rPr>
        <w:t>performance learning outcomes/</w:t>
      </w:r>
      <w:r w:rsidRPr="000E03DB">
        <w:rPr>
          <w:rFonts w:ascii="Palatino Linotype" w:hAnsi="Palatino Linotype"/>
          <w:sz w:val="20"/>
        </w:rPr>
        <w:t>goals is listed f</w:t>
      </w:r>
      <w:r w:rsidR="00F45292">
        <w:rPr>
          <w:rFonts w:ascii="Palatino Linotype" w:hAnsi="Palatino Linotype"/>
          <w:sz w:val="20"/>
        </w:rPr>
        <w:t xml:space="preserve">ollowed by a listing of student learning </w:t>
      </w:r>
      <w:r w:rsidRPr="000E03DB">
        <w:rPr>
          <w:rFonts w:ascii="Palatino Linotype" w:hAnsi="Palatino Linotype"/>
          <w:sz w:val="20"/>
        </w:rPr>
        <w:t>outcomes subsumed under each goal.  Third, the outcome measures are described.  Fourth, the</w:t>
      </w:r>
      <w:r>
        <w:rPr>
          <w:rFonts w:ascii="Palatino Linotype" w:hAnsi="Palatino Linotype"/>
          <w:color w:val="000000"/>
          <w:sz w:val="20"/>
        </w:rPr>
        <w:t xml:space="preserve"> specific measures and performance indicators are described for each goal.  The data from the measures will be used to decide if the indicators have been met.  Finally, there is a discussion of the implementation of the assessment plan.</w:t>
      </w:r>
    </w:p>
    <w:p w14:paraId="2CFC38D5" w14:textId="70D30D5D" w:rsidR="00B075CB" w:rsidRDefault="00B075CB" w:rsidP="00B075CB">
      <w:pPr>
        <w:jc w:val="both"/>
        <w:rPr>
          <w:rFonts w:ascii="Palatino Linotype" w:hAnsi="Palatino Linotype"/>
          <w:b/>
          <w:color w:val="000000"/>
          <w:sz w:val="20"/>
        </w:rPr>
      </w:pPr>
      <w:r>
        <w:rPr>
          <w:rFonts w:ascii="Palatino Linotype" w:hAnsi="Palatino Linotype"/>
          <w:b/>
          <w:color w:val="000000"/>
          <w:sz w:val="20"/>
        </w:rPr>
        <w:t xml:space="preserve">The Department of Communicative </w:t>
      </w:r>
      <w:r w:rsidR="009F7AD6">
        <w:rPr>
          <w:rFonts w:ascii="Palatino Linotype" w:hAnsi="Palatino Linotype"/>
          <w:b/>
          <w:color w:val="000000"/>
          <w:sz w:val="20"/>
        </w:rPr>
        <w:t>Sciences</w:t>
      </w:r>
      <w:r>
        <w:rPr>
          <w:rFonts w:ascii="Palatino Linotype" w:hAnsi="Palatino Linotype"/>
          <w:b/>
          <w:color w:val="000000"/>
          <w:sz w:val="20"/>
        </w:rPr>
        <w:t xml:space="preserve"> and Deaf Studies</w:t>
      </w:r>
      <w:r>
        <w:fldChar w:fldCharType="begin"/>
      </w:r>
      <w:r>
        <w:rPr>
          <w:rFonts w:ascii="Palatino Linotype" w:hAnsi="Palatino Linotype"/>
          <w:b/>
          <w:color w:val="000000"/>
          <w:sz w:val="20"/>
        </w:rPr>
        <w:instrText xml:space="preserve"> TC \l3 "The Department of Communicative Disorders and Deaf Studies</w:instrText>
      </w:r>
      <w:r>
        <w:fldChar w:fldCharType="end"/>
      </w:r>
    </w:p>
    <w:p w14:paraId="631D0BC2" w14:textId="1D2DB239" w:rsidR="00B075CB" w:rsidRPr="000E03DB" w:rsidRDefault="00B075CB" w:rsidP="00B075CB">
      <w:pPr>
        <w:jc w:val="both"/>
        <w:rPr>
          <w:rFonts w:ascii="Palatino Linotype" w:hAnsi="Palatino Linotype"/>
          <w:sz w:val="20"/>
        </w:rPr>
      </w:pPr>
      <w:r w:rsidRPr="000E03DB">
        <w:rPr>
          <w:rFonts w:ascii="Palatino Linotype" w:hAnsi="Palatino Linotype"/>
          <w:sz w:val="20"/>
        </w:rPr>
        <w:t xml:space="preserve">This brief summary of the Department of Communicative </w:t>
      </w:r>
      <w:r w:rsidR="009F7AD6" w:rsidRPr="000E03DB">
        <w:rPr>
          <w:rFonts w:ascii="Palatino Linotype" w:hAnsi="Palatino Linotype"/>
          <w:sz w:val="20"/>
        </w:rPr>
        <w:t>Sciences</w:t>
      </w:r>
      <w:r w:rsidRPr="000E03DB">
        <w:rPr>
          <w:rFonts w:ascii="Palatino Linotype" w:hAnsi="Palatino Linotype"/>
          <w:sz w:val="20"/>
        </w:rPr>
        <w:t xml:space="preserve"> and Deaf Studies is provided as background for the assessment plan.  The department consists of the professions and disciplines of audiology, </w:t>
      </w:r>
      <w:r w:rsidR="006E5973" w:rsidRPr="000E03DB">
        <w:rPr>
          <w:rFonts w:ascii="Palatino Linotype" w:hAnsi="Palatino Linotype"/>
          <w:sz w:val="20"/>
        </w:rPr>
        <w:t xml:space="preserve">deaf education, </w:t>
      </w:r>
      <w:r w:rsidRPr="000E03DB">
        <w:rPr>
          <w:rFonts w:ascii="Palatino Linotype" w:hAnsi="Palatino Linotype"/>
          <w:sz w:val="20"/>
        </w:rPr>
        <w:t xml:space="preserve">deaf studies, </w:t>
      </w:r>
      <w:r w:rsidR="006E5973" w:rsidRPr="000E03DB">
        <w:rPr>
          <w:rFonts w:ascii="Palatino Linotype" w:hAnsi="Palatino Linotype"/>
          <w:sz w:val="20"/>
        </w:rPr>
        <w:t xml:space="preserve">interpreting, </w:t>
      </w:r>
      <w:r w:rsidRPr="000E03DB">
        <w:rPr>
          <w:rFonts w:ascii="Palatino Linotype" w:hAnsi="Palatino Linotype"/>
          <w:sz w:val="20"/>
        </w:rPr>
        <w:t xml:space="preserve">and speech-language pathology, which are concerned with human communication development, needs, or </w:t>
      </w:r>
      <w:r w:rsidR="006E5973" w:rsidRPr="000E03DB">
        <w:rPr>
          <w:rFonts w:ascii="Palatino Linotype" w:hAnsi="Palatino Linotype"/>
          <w:sz w:val="20"/>
        </w:rPr>
        <w:t xml:space="preserve">disorders.  </w:t>
      </w:r>
      <w:r w:rsidRPr="000E03DB">
        <w:rPr>
          <w:rFonts w:ascii="Palatino Linotype" w:hAnsi="Palatino Linotype"/>
          <w:sz w:val="20"/>
        </w:rPr>
        <w:t xml:space="preserve">These professions are devoted to providing diagnostic, rehabilitative, and educational services to children and adults with communicative needs.  To prepare competent professionals, the department offers both Bachelor of Arts and Master of Arts degrees.  </w:t>
      </w:r>
    </w:p>
    <w:p w14:paraId="6C58FD25" w14:textId="4528F97F" w:rsidR="00B075CB" w:rsidRDefault="00B075CB" w:rsidP="00E41A46">
      <w:pPr>
        <w:keepNext/>
        <w:keepLines/>
        <w:jc w:val="both"/>
        <w:rPr>
          <w:rFonts w:ascii="Palatino Linotype" w:hAnsi="Palatino Linotype"/>
          <w:b/>
          <w:color w:val="000000"/>
          <w:sz w:val="20"/>
        </w:rPr>
      </w:pPr>
      <w:r>
        <w:rPr>
          <w:rFonts w:ascii="Palatino Linotype" w:hAnsi="Palatino Linotype"/>
          <w:b/>
          <w:color w:val="000000"/>
          <w:sz w:val="20"/>
        </w:rPr>
        <w:t>Master of Arts</w:t>
      </w:r>
      <w:r w:rsidR="00F45292">
        <w:rPr>
          <w:rFonts w:ascii="Palatino Linotype" w:hAnsi="Palatino Linotype"/>
          <w:b/>
          <w:color w:val="000000"/>
          <w:sz w:val="20"/>
        </w:rPr>
        <w:t xml:space="preserve">: </w:t>
      </w:r>
      <w:r w:rsidR="00F45292">
        <w:rPr>
          <w:rFonts w:ascii="Palatino Linotype" w:hAnsi="Palatino Linotype"/>
          <w:i/>
          <w:color w:val="000000"/>
          <w:sz w:val="20"/>
        </w:rPr>
        <w:t xml:space="preserve">Speech-Language Pathology. </w:t>
      </w:r>
      <w:r>
        <w:fldChar w:fldCharType="begin"/>
      </w:r>
      <w:r>
        <w:rPr>
          <w:rFonts w:ascii="Palatino Linotype" w:hAnsi="Palatino Linotype"/>
          <w:b/>
          <w:color w:val="000000"/>
          <w:sz w:val="20"/>
        </w:rPr>
        <w:instrText xml:space="preserve"> TC \l4 "Master of Arts</w:instrText>
      </w:r>
      <w:r>
        <w:fldChar w:fldCharType="end"/>
      </w:r>
    </w:p>
    <w:p w14:paraId="0F705EF8" w14:textId="73E04184" w:rsidR="00F140FE" w:rsidRPr="000E03DB" w:rsidRDefault="00B075CB" w:rsidP="00F140FE">
      <w:pPr>
        <w:keepLines/>
        <w:jc w:val="both"/>
        <w:rPr>
          <w:rFonts w:ascii="Palatino Linotype" w:hAnsi="Palatino Linotype"/>
          <w:sz w:val="20"/>
        </w:rPr>
      </w:pPr>
      <w:r>
        <w:rPr>
          <w:rFonts w:ascii="Palatino Linotype" w:hAnsi="Palatino Linotype"/>
          <w:color w:val="000000"/>
          <w:sz w:val="20"/>
        </w:rPr>
        <w:t>Education beyond the bachelor's degree is necessary for completion of the academic, credential, and licensure requirements leading to professional employment</w:t>
      </w:r>
      <w:r w:rsidR="00F45292">
        <w:rPr>
          <w:rFonts w:ascii="Palatino Linotype" w:hAnsi="Palatino Linotype"/>
          <w:color w:val="000000"/>
          <w:sz w:val="20"/>
        </w:rPr>
        <w:t xml:space="preserve"> in Speech-Language Pathology. </w:t>
      </w:r>
    </w:p>
    <w:p w14:paraId="223B8F89" w14:textId="7293B286" w:rsidR="00F140FE" w:rsidRPr="000E03DB" w:rsidRDefault="00F140FE" w:rsidP="00F140FE">
      <w:pPr>
        <w:jc w:val="both"/>
        <w:rPr>
          <w:rFonts w:ascii="Palatino Linotype" w:hAnsi="Palatino Linotype"/>
          <w:sz w:val="20"/>
        </w:rPr>
      </w:pPr>
      <w:r w:rsidRPr="000E03DB">
        <w:rPr>
          <w:rFonts w:ascii="Palatino Linotype" w:hAnsi="Palatino Linotype"/>
          <w:sz w:val="20"/>
        </w:rPr>
        <w:t xml:space="preserve">The Department’s Speech-Language Pathology program provides a broad professional background in normal speech and language development, language disorders, voice disorders, </w:t>
      </w:r>
      <w:r w:rsidR="0060508A">
        <w:rPr>
          <w:rFonts w:ascii="Palatino Linotype" w:hAnsi="Palatino Linotype"/>
          <w:sz w:val="20"/>
        </w:rPr>
        <w:t xml:space="preserve">speech sound and motor </w:t>
      </w:r>
      <w:r w:rsidR="0060508A">
        <w:rPr>
          <w:rFonts w:ascii="Palatino Linotype" w:hAnsi="Palatino Linotype"/>
          <w:sz w:val="20"/>
        </w:rPr>
        <w:lastRenderedPageBreak/>
        <w:t>speech</w:t>
      </w:r>
      <w:r w:rsidRPr="000E03DB">
        <w:rPr>
          <w:rFonts w:ascii="Palatino Linotype" w:hAnsi="Palatino Linotype"/>
          <w:sz w:val="20"/>
        </w:rPr>
        <w:t xml:space="preserve"> disorders, and fluency disorders. The program is nationally accredited by the Council on Academic Accreditation (CAA) of the American Speech-Language-Hearing Association.  The undergraduate curriculum plus a master's degree in </w:t>
      </w:r>
      <w:r w:rsidR="00CE263F">
        <w:rPr>
          <w:rFonts w:ascii="Palatino Linotype" w:hAnsi="Palatino Linotype"/>
          <w:sz w:val="20"/>
        </w:rPr>
        <w:t>Speech-Language Pathology</w:t>
      </w:r>
      <w:r w:rsidRPr="000E03DB">
        <w:rPr>
          <w:rFonts w:ascii="Palatino Linotype" w:hAnsi="Palatino Linotype"/>
          <w:sz w:val="20"/>
        </w:rPr>
        <w:t xml:space="preserve"> prepares the student for one or more of the following:  </w:t>
      </w:r>
      <w:r w:rsidRPr="000E03DB">
        <w:rPr>
          <w:rStyle w:val="NumberedI01"/>
          <w:rFonts w:ascii="Palatino Linotype" w:hAnsi="Palatino Linotype"/>
          <w:sz w:val="20"/>
        </w:rPr>
        <w:t xml:space="preserve">(1) </w:t>
      </w:r>
      <w:r w:rsidRPr="000E03DB">
        <w:rPr>
          <w:rFonts w:ascii="Palatino Linotype" w:hAnsi="Palatino Linotype"/>
          <w:sz w:val="20"/>
        </w:rPr>
        <w:t xml:space="preserve">state licensure as a speech-language pathologist, </w:t>
      </w:r>
      <w:r w:rsidRPr="000E03DB">
        <w:rPr>
          <w:rStyle w:val="NumberedI01"/>
          <w:rFonts w:ascii="Palatino Linotype" w:hAnsi="Palatino Linotype"/>
          <w:sz w:val="20"/>
        </w:rPr>
        <w:t xml:space="preserve">(2) </w:t>
      </w:r>
      <w:r w:rsidRPr="000E03DB">
        <w:rPr>
          <w:rFonts w:ascii="Palatino Linotype" w:hAnsi="Palatino Linotype"/>
          <w:sz w:val="20"/>
        </w:rPr>
        <w:t xml:space="preserve">national certification in speech-language pathology by the American Speech-Language-Hearing Association, </w:t>
      </w:r>
      <w:r w:rsidRPr="000E03DB">
        <w:rPr>
          <w:rStyle w:val="NumberedI01"/>
          <w:rFonts w:ascii="Palatino Linotype" w:hAnsi="Palatino Linotype"/>
          <w:sz w:val="20"/>
        </w:rPr>
        <w:t xml:space="preserve">(3) </w:t>
      </w:r>
      <w:r>
        <w:rPr>
          <w:rStyle w:val="NumberedI01"/>
          <w:rFonts w:ascii="Palatino Linotype" w:hAnsi="Palatino Linotype"/>
          <w:sz w:val="20"/>
        </w:rPr>
        <w:t xml:space="preserve">a preliminary speech-language pathology services credential. </w:t>
      </w:r>
    </w:p>
    <w:p w14:paraId="23794CD1" w14:textId="77777777" w:rsidR="00F140FE" w:rsidRPr="00F45292" w:rsidRDefault="00F140FE" w:rsidP="00F45292">
      <w:pPr>
        <w:keepLines/>
        <w:jc w:val="both"/>
        <w:rPr>
          <w:rFonts w:ascii="Palatino Linotype" w:hAnsi="Palatino Linotype"/>
          <w:color w:val="000000"/>
          <w:sz w:val="20"/>
        </w:rPr>
      </w:pPr>
    </w:p>
    <w:p w14:paraId="2FC23CA6" w14:textId="45ADB11F" w:rsidR="00B075CB" w:rsidRPr="00F33E49" w:rsidRDefault="00B075CB" w:rsidP="006E335D">
      <w:pPr>
        <w:pStyle w:val="ListParagraph"/>
        <w:numPr>
          <w:ilvl w:val="0"/>
          <w:numId w:val="28"/>
        </w:numPr>
        <w:ind w:left="180"/>
        <w:jc w:val="both"/>
        <w:rPr>
          <w:rFonts w:ascii="Palatino Linotype" w:hAnsi="Palatino Linotype"/>
          <w:b/>
          <w:color w:val="000000"/>
          <w:sz w:val="20"/>
        </w:rPr>
      </w:pPr>
      <w:r w:rsidRPr="00F33E49">
        <w:rPr>
          <w:rFonts w:asciiTheme="minorHAnsi" w:hAnsiTheme="minorHAnsi"/>
          <w:b/>
          <w:color w:val="000000"/>
        </w:rPr>
        <w:t xml:space="preserve">Mission Statement for </w:t>
      </w:r>
      <w:r w:rsidR="00FC6280" w:rsidRPr="00F33E49">
        <w:rPr>
          <w:rFonts w:asciiTheme="minorHAnsi" w:hAnsiTheme="minorHAnsi"/>
          <w:b/>
          <w:color w:val="000000"/>
        </w:rPr>
        <w:t>the Department of Communicative</w:t>
      </w:r>
      <w:r w:rsidR="009F7AD6" w:rsidRPr="00F33E49">
        <w:rPr>
          <w:rFonts w:asciiTheme="minorHAnsi" w:hAnsiTheme="minorHAnsi"/>
          <w:b/>
          <w:color w:val="000000"/>
        </w:rPr>
        <w:t xml:space="preserve"> Sciences</w:t>
      </w:r>
      <w:r w:rsidRPr="00F33E49">
        <w:rPr>
          <w:rFonts w:asciiTheme="minorHAnsi" w:hAnsiTheme="minorHAnsi"/>
          <w:b/>
          <w:color w:val="000000"/>
        </w:rPr>
        <w:t xml:space="preserve"> and Deaf Studies</w:t>
      </w:r>
      <w:r w:rsidRPr="00F33E49">
        <w:rPr>
          <w:rFonts w:asciiTheme="minorHAnsi" w:hAnsiTheme="minorHAnsi"/>
          <w:b/>
        </w:rPr>
        <w:fldChar w:fldCharType="begin"/>
      </w:r>
      <w:r w:rsidRPr="00F33E49">
        <w:rPr>
          <w:rFonts w:asciiTheme="minorHAnsi" w:hAnsiTheme="minorHAnsi"/>
          <w:b/>
          <w:color w:val="000000"/>
        </w:rPr>
        <w:instrText xml:space="preserve"> TC \l2 "Mission Statement for the Department of Communicative Disorders and Deaf Studies</w:instrText>
      </w:r>
      <w:r w:rsidRPr="00F33E49">
        <w:rPr>
          <w:rFonts w:asciiTheme="minorHAnsi" w:hAnsiTheme="minorHAnsi"/>
          <w:b/>
        </w:rPr>
        <w:fldChar w:fldCharType="end"/>
      </w:r>
    </w:p>
    <w:p w14:paraId="3A1377EB" w14:textId="2AAD80B5" w:rsidR="00522F8A" w:rsidRPr="00A17F1B" w:rsidRDefault="008F20E3" w:rsidP="00A17F1B">
      <w:pPr>
        <w:pBdr>
          <w:top w:val="single" w:sz="8" w:space="0" w:color="000000" w:shadow="1"/>
          <w:left w:val="single" w:sz="8" w:space="0" w:color="000000" w:shadow="1"/>
          <w:bottom w:val="single" w:sz="8" w:space="0" w:color="000000" w:shadow="1"/>
          <w:right w:val="single" w:sz="8" w:space="0" w:color="000000" w:shadow="1"/>
        </w:pBdr>
        <w:jc w:val="both"/>
        <w:rPr>
          <w:rFonts w:ascii="Palatino Linotype" w:hAnsi="Palatino Linotype"/>
          <w:color w:val="000000"/>
          <w:sz w:val="20"/>
        </w:rPr>
      </w:pPr>
      <w:r>
        <w:rPr>
          <w:rFonts w:ascii="Palatino Linotype" w:hAnsi="Palatino Linotype"/>
          <w:color w:val="000000"/>
          <w:sz w:val="20"/>
        </w:rPr>
        <w:t>The M</w:t>
      </w:r>
      <w:r w:rsidR="00B075CB">
        <w:rPr>
          <w:rFonts w:ascii="Palatino Linotype" w:hAnsi="Palatino Linotype"/>
          <w:color w:val="000000"/>
          <w:sz w:val="20"/>
        </w:rPr>
        <w:t xml:space="preserve">ission of the Department of Communicative </w:t>
      </w:r>
      <w:r w:rsidR="009F7AD6">
        <w:rPr>
          <w:rFonts w:ascii="Palatino Linotype" w:hAnsi="Palatino Linotype"/>
          <w:color w:val="000000"/>
          <w:sz w:val="20"/>
        </w:rPr>
        <w:t>Sciences</w:t>
      </w:r>
      <w:r w:rsidR="00B075CB">
        <w:rPr>
          <w:rFonts w:ascii="Palatino Linotype" w:hAnsi="Palatino Linotype"/>
          <w:color w:val="000000"/>
          <w:sz w:val="20"/>
        </w:rPr>
        <w:t xml:space="preserve"> and Deaf Studies at California State University, Fresno is to disseminate knowledge and to train professionals in speech-language pathology, audiology, </w:t>
      </w:r>
      <w:r w:rsidR="00F140FE">
        <w:rPr>
          <w:rFonts w:ascii="Palatino Linotype" w:hAnsi="Palatino Linotype"/>
          <w:color w:val="000000"/>
          <w:sz w:val="20"/>
        </w:rPr>
        <w:t xml:space="preserve">deaf studies, </w:t>
      </w:r>
      <w:r w:rsidR="00B075CB">
        <w:rPr>
          <w:rFonts w:ascii="Palatino Linotype" w:hAnsi="Palatino Linotype"/>
          <w:color w:val="000000"/>
          <w:sz w:val="20"/>
        </w:rPr>
        <w:t>deaf education, and interpreting who will provide quality service to the public. The Department will accomplish this mission by providing a stimulating learning environment for enhancing personal and educational development, promoting understanding of people of various cultures, and offering opportunities f</w:t>
      </w:r>
      <w:r w:rsidR="009F7AD6">
        <w:rPr>
          <w:rFonts w:ascii="Palatino Linotype" w:hAnsi="Palatino Linotype"/>
          <w:color w:val="000000"/>
          <w:sz w:val="20"/>
        </w:rPr>
        <w:t>or research and scholarship in C</w:t>
      </w:r>
      <w:r w:rsidR="00B075CB">
        <w:rPr>
          <w:rFonts w:ascii="Palatino Linotype" w:hAnsi="Palatino Linotype"/>
          <w:color w:val="000000"/>
          <w:sz w:val="20"/>
        </w:rPr>
        <w:t xml:space="preserve">ommunicative </w:t>
      </w:r>
      <w:r w:rsidR="009F7AD6">
        <w:rPr>
          <w:rFonts w:ascii="Palatino Linotype" w:hAnsi="Palatino Linotype"/>
          <w:color w:val="000000"/>
          <w:sz w:val="20"/>
        </w:rPr>
        <w:t>Sciences and Deaf S</w:t>
      </w:r>
      <w:r w:rsidR="00B075CB">
        <w:rPr>
          <w:rFonts w:ascii="Palatino Linotype" w:hAnsi="Palatino Linotype"/>
          <w:color w:val="000000"/>
          <w:sz w:val="20"/>
        </w:rPr>
        <w:t>tudies.</w:t>
      </w:r>
    </w:p>
    <w:p w14:paraId="64E90D10" w14:textId="32AD0800" w:rsidR="006512FA" w:rsidRPr="00F33E49" w:rsidRDefault="006512FA" w:rsidP="006E335D">
      <w:pPr>
        <w:pStyle w:val="ListParagraph"/>
        <w:numPr>
          <w:ilvl w:val="0"/>
          <w:numId w:val="29"/>
        </w:numPr>
        <w:ind w:left="180"/>
        <w:rPr>
          <w:b/>
          <w:u w:val="single"/>
        </w:rPr>
      </w:pPr>
      <w:r w:rsidRPr="00F33E49">
        <w:rPr>
          <w:rFonts w:asciiTheme="minorHAnsi" w:eastAsiaTheme="minorHAnsi" w:hAnsiTheme="minorHAnsi" w:cstheme="minorBidi"/>
          <w:b/>
        </w:rPr>
        <w:t>Institutional Learning Outcomes, Program Learning Outcomes/Goals, and SLOs [a, b, c]</w:t>
      </w:r>
    </w:p>
    <w:p w14:paraId="5CB8ABBF" w14:textId="4F2AB510" w:rsidR="00F5785B" w:rsidRPr="00E01564" w:rsidRDefault="00F5785B" w:rsidP="006E335D">
      <w:pPr>
        <w:pStyle w:val="ListParagraph"/>
        <w:numPr>
          <w:ilvl w:val="0"/>
          <w:numId w:val="27"/>
        </w:numPr>
        <w:ind w:firstLine="0"/>
        <w:rPr>
          <w:rStyle w:val="Hyperlink"/>
          <w:color w:val="auto"/>
        </w:rPr>
      </w:pPr>
      <w:r w:rsidRPr="00F5785B">
        <w:t xml:space="preserve">Institutional Learning Outcomes. Fresno State ILO’s are posted on the following webpage: </w:t>
      </w:r>
      <w:r w:rsidR="00E01564">
        <w:rPr>
          <w:u w:val="single"/>
        </w:rPr>
        <w:t xml:space="preserve">   </w:t>
      </w:r>
      <w:hyperlink r:id="rId7" w:history="1">
        <w:r w:rsidRPr="00E01564">
          <w:rPr>
            <w:rStyle w:val="Hyperlink"/>
            <w:color w:val="auto"/>
          </w:rPr>
          <w:t>http://fresnostate.edu/academics/oie/assessment/fresno-state-assessment.html</w:t>
        </w:r>
      </w:hyperlink>
      <w:r w:rsidRPr="00E01564">
        <w:rPr>
          <w:rStyle w:val="Hyperlink"/>
          <w:color w:val="auto"/>
        </w:rPr>
        <w:t xml:space="preserve"> </w:t>
      </w:r>
    </w:p>
    <w:p w14:paraId="33A1941B" w14:textId="77777777" w:rsidR="00F5785B" w:rsidRPr="00F5785B" w:rsidRDefault="00F5785B" w:rsidP="00F5785B">
      <w:pPr>
        <w:pStyle w:val="ListParagraph"/>
        <w:rPr>
          <w:rStyle w:val="Hyperlink"/>
          <w:color w:val="auto"/>
          <w:u w:val="none"/>
        </w:rPr>
      </w:pPr>
      <w:r w:rsidRPr="00F5785B">
        <w:rPr>
          <w:rStyle w:val="Hyperlink"/>
          <w:color w:val="auto"/>
          <w:u w:val="none"/>
        </w:rPr>
        <w:t>1. Acquiring Specialized Knowledge</w:t>
      </w:r>
    </w:p>
    <w:p w14:paraId="58BBA1DB" w14:textId="77777777" w:rsidR="00F5785B" w:rsidRPr="00F5785B" w:rsidRDefault="00F5785B" w:rsidP="00F5785B">
      <w:pPr>
        <w:pStyle w:val="ListParagraph"/>
        <w:rPr>
          <w:rStyle w:val="Hyperlink"/>
          <w:color w:val="auto"/>
          <w:u w:val="none"/>
        </w:rPr>
      </w:pPr>
      <w:r w:rsidRPr="00F5785B">
        <w:rPr>
          <w:rStyle w:val="Hyperlink"/>
          <w:color w:val="auto"/>
          <w:u w:val="none"/>
        </w:rPr>
        <w:t>2. Improving Intellectual Knowledge</w:t>
      </w:r>
    </w:p>
    <w:p w14:paraId="3698222B" w14:textId="77777777" w:rsidR="00F5785B" w:rsidRDefault="00F5785B" w:rsidP="00F5785B">
      <w:pPr>
        <w:pStyle w:val="ListParagraph"/>
        <w:rPr>
          <w:rStyle w:val="Hyperlink"/>
          <w:color w:val="auto"/>
          <w:u w:val="none"/>
        </w:rPr>
      </w:pPr>
      <w:r w:rsidRPr="00F5785B">
        <w:rPr>
          <w:rStyle w:val="Hyperlink"/>
          <w:color w:val="auto"/>
          <w:u w:val="none"/>
        </w:rPr>
        <w:t>3.  Applying Knowledge</w:t>
      </w:r>
    </w:p>
    <w:p w14:paraId="6D65E291" w14:textId="0563A191" w:rsidR="00B075CB" w:rsidRPr="00F5785B" w:rsidRDefault="00B075CB" w:rsidP="00F5785B">
      <w:pPr>
        <w:pStyle w:val="ListParagraph"/>
      </w:pPr>
      <w:r>
        <w:fldChar w:fldCharType="begin"/>
      </w:r>
      <w:r>
        <w:rPr>
          <w:rFonts w:ascii="Palatino Linotype" w:hAnsi="Palatino Linotype"/>
          <w:b/>
          <w:color w:val="000000"/>
        </w:rPr>
        <w:instrText xml:space="preserve"> TC \l2 "Student Outcomes Assessment Goals</w:instrText>
      </w:r>
      <w:r>
        <w:fldChar w:fldCharType="end"/>
      </w:r>
    </w:p>
    <w:p w14:paraId="2BF0A6A6" w14:textId="3318C49D" w:rsidR="00253F54" w:rsidRPr="00253F54" w:rsidRDefault="00253F54" w:rsidP="006E335D">
      <w:pPr>
        <w:pStyle w:val="ListParagraph"/>
        <w:numPr>
          <w:ilvl w:val="0"/>
          <w:numId w:val="25"/>
        </w:numPr>
        <w:spacing w:after="0"/>
        <w:jc w:val="both"/>
        <w:rPr>
          <w:rFonts w:asciiTheme="minorHAnsi" w:hAnsiTheme="minorHAnsi"/>
        </w:rPr>
      </w:pPr>
      <w:r w:rsidRPr="00253F54">
        <w:rPr>
          <w:rFonts w:asciiTheme="minorHAnsi" w:hAnsiTheme="minorHAnsi"/>
        </w:rPr>
        <w:t>Program Learning Outcomes and SLOs</w:t>
      </w:r>
    </w:p>
    <w:p w14:paraId="553B7BC8" w14:textId="21843AC5" w:rsidR="00B075CB" w:rsidRPr="00253F54" w:rsidRDefault="00F32C34" w:rsidP="00E01564">
      <w:pPr>
        <w:spacing w:after="0"/>
        <w:ind w:left="720"/>
        <w:jc w:val="both"/>
        <w:rPr>
          <w:rFonts w:asciiTheme="minorHAnsi" w:hAnsiTheme="minorHAnsi"/>
        </w:rPr>
      </w:pPr>
      <w:r>
        <w:rPr>
          <w:rFonts w:asciiTheme="minorHAnsi" w:hAnsiTheme="minorHAnsi"/>
          <w:color w:val="000000"/>
        </w:rPr>
        <w:t>Below are the primary learning outcomes/goal</w:t>
      </w:r>
      <w:r w:rsidR="00B075CB" w:rsidRPr="00253F54">
        <w:rPr>
          <w:rFonts w:asciiTheme="minorHAnsi" w:hAnsiTheme="minorHAnsi"/>
          <w:color w:val="000000"/>
        </w:rPr>
        <w:t xml:space="preserve"> for the Department’s academic and educational/clinical programs</w:t>
      </w:r>
      <w:r>
        <w:rPr>
          <w:rFonts w:asciiTheme="minorHAnsi" w:hAnsiTheme="minorHAnsi"/>
          <w:color w:val="000000"/>
        </w:rPr>
        <w:t xml:space="preserve"> in the graduate Speech-Language Pathology Program</w:t>
      </w:r>
      <w:r w:rsidR="00B075CB" w:rsidRPr="00253F54">
        <w:rPr>
          <w:rFonts w:asciiTheme="minorHAnsi" w:hAnsiTheme="minorHAnsi"/>
          <w:color w:val="000000"/>
        </w:rPr>
        <w:t xml:space="preserve">.  Following this page, are the specific student outcomes expected of </w:t>
      </w:r>
      <w:r w:rsidR="00B075CB" w:rsidRPr="00253F54">
        <w:rPr>
          <w:rFonts w:asciiTheme="minorHAnsi" w:hAnsiTheme="minorHAnsi"/>
        </w:rPr>
        <w:t xml:space="preserve">successful students.  </w:t>
      </w:r>
      <w:r w:rsidR="001D50BE" w:rsidRPr="00253F54">
        <w:rPr>
          <w:rFonts w:asciiTheme="minorHAnsi" w:hAnsiTheme="minorHAnsi"/>
        </w:rPr>
        <w:t>U</w:t>
      </w:r>
      <w:r w:rsidR="00B075CB" w:rsidRPr="00253F54">
        <w:rPr>
          <w:rFonts w:asciiTheme="minorHAnsi" w:hAnsiTheme="minorHAnsi"/>
        </w:rPr>
        <w:t xml:space="preserve">pon completion of the </w:t>
      </w:r>
      <w:r w:rsidR="00B075CB" w:rsidRPr="00253F54">
        <w:rPr>
          <w:rFonts w:asciiTheme="minorHAnsi" w:hAnsiTheme="minorHAnsi"/>
          <w:i/>
        </w:rPr>
        <w:t>graduate program</w:t>
      </w:r>
      <w:r w:rsidR="00484D4E" w:rsidRPr="00253F54">
        <w:rPr>
          <w:rFonts w:asciiTheme="minorHAnsi" w:hAnsiTheme="minorHAnsi"/>
        </w:rPr>
        <w:t xml:space="preserve"> of study in</w:t>
      </w:r>
      <w:r w:rsidR="006A385C">
        <w:rPr>
          <w:rFonts w:asciiTheme="minorHAnsi" w:hAnsiTheme="minorHAnsi"/>
        </w:rPr>
        <w:t xml:space="preserve"> Speech-Language Pathology</w:t>
      </w:r>
      <w:r w:rsidR="00B075CB" w:rsidRPr="00253F54">
        <w:rPr>
          <w:rFonts w:asciiTheme="minorHAnsi" w:hAnsiTheme="minorHAnsi"/>
        </w:rPr>
        <w:t>, the competent student will successfully attain the specific skills necessary to:</w:t>
      </w:r>
    </w:p>
    <w:p w14:paraId="1402F069" w14:textId="1D9490D9" w:rsidR="00891651" w:rsidRDefault="00B075CB" w:rsidP="00363063">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sz w:val="22"/>
          <w:szCs w:val="22"/>
        </w:rPr>
        <w:tab/>
      </w:r>
      <w:r w:rsidR="00E01564">
        <w:rPr>
          <w:rFonts w:asciiTheme="minorHAnsi" w:hAnsiTheme="minorHAnsi"/>
          <w:sz w:val="22"/>
          <w:szCs w:val="22"/>
        </w:rPr>
        <w:t xml:space="preserve">PLO: </w:t>
      </w:r>
      <w:r w:rsidRPr="00253F54">
        <w:rPr>
          <w:rFonts w:asciiTheme="minorHAnsi" w:hAnsiTheme="minorHAnsi"/>
          <w:sz w:val="22"/>
          <w:szCs w:val="22"/>
        </w:rPr>
        <w:t>Analyze ideas, make critical evaluations</w:t>
      </w:r>
      <w:r w:rsidR="00CE263F">
        <w:rPr>
          <w:rFonts w:asciiTheme="minorHAnsi" w:hAnsiTheme="minorHAnsi"/>
          <w:sz w:val="22"/>
          <w:szCs w:val="22"/>
        </w:rPr>
        <w:t>,</w:t>
      </w:r>
      <w:r w:rsidRPr="00253F54">
        <w:rPr>
          <w:rFonts w:asciiTheme="minorHAnsi" w:hAnsiTheme="minorHAnsi"/>
          <w:sz w:val="22"/>
          <w:szCs w:val="22"/>
        </w:rPr>
        <w:t xml:space="preserve"> and come to well</w:t>
      </w:r>
      <w:r w:rsidR="00363063">
        <w:rPr>
          <w:rFonts w:asciiTheme="minorHAnsi" w:hAnsiTheme="minorHAnsi"/>
          <w:color w:val="000000"/>
          <w:sz w:val="22"/>
          <w:szCs w:val="22"/>
        </w:rPr>
        <w:t>-</w:t>
      </w:r>
      <w:r w:rsidRPr="00253F54">
        <w:rPr>
          <w:rFonts w:asciiTheme="minorHAnsi" w:hAnsiTheme="minorHAnsi"/>
          <w:color w:val="000000"/>
          <w:sz w:val="22"/>
          <w:szCs w:val="22"/>
        </w:rPr>
        <w:t>reasoned (defensible) decisions or conclusions.</w:t>
      </w:r>
      <w:r w:rsidR="00891651">
        <w:rPr>
          <w:rFonts w:asciiTheme="minorHAnsi" w:hAnsiTheme="minorHAnsi"/>
          <w:color w:val="000000"/>
          <w:sz w:val="22"/>
          <w:szCs w:val="22"/>
        </w:rPr>
        <w:t xml:space="preserve"> </w:t>
      </w:r>
    </w:p>
    <w:p w14:paraId="0FEC205B" w14:textId="64AF7DB8" w:rsidR="003027A0" w:rsidRPr="000151E4" w:rsidRDefault="00891651" w:rsidP="00122BAF">
      <w:pPr>
        <w:pStyle w:val="Level1"/>
        <w:widowControl/>
        <w:numPr>
          <w:ilvl w:val="1"/>
          <w:numId w:val="1"/>
        </w:numPr>
        <w:ind w:left="1080" w:firstLine="0"/>
        <w:rPr>
          <w:rFonts w:asciiTheme="minorHAnsi" w:hAnsiTheme="minorHAnsi"/>
          <w:color w:val="000000"/>
          <w:sz w:val="22"/>
          <w:szCs w:val="22"/>
        </w:rPr>
      </w:pPr>
      <w:r>
        <w:rPr>
          <w:rFonts w:asciiTheme="minorHAnsi" w:hAnsiTheme="minorHAnsi"/>
          <w:color w:val="000000"/>
          <w:sz w:val="22"/>
          <w:szCs w:val="22"/>
        </w:rPr>
        <w:t xml:space="preserve">SLO:  </w:t>
      </w:r>
      <w:r>
        <w:rPr>
          <w:rFonts w:asciiTheme="minorHAnsi" w:hAnsiTheme="minorHAnsi"/>
          <w:sz w:val="22"/>
          <w:szCs w:val="22"/>
        </w:rPr>
        <w:t>S</w:t>
      </w:r>
      <w:r w:rsidRPr="00891651">
        <w:rPr>
          <w:rFonts w:asciiTheme="minorHAnsi" w:hAnsiTheme="minorHAnsi"/>
          <w:sz w:val="22"/>
          <w:szCs w:val="22"/>
        </w:rPr>
        <w:t xml:space="preserve">tudents will </w:t>
      </w:r>
      <w:r w:rsidR="00363063">
        <w:rPr>
          <w:rFonts w:asciiTheme="minorHAnsi" w:hAnsiTheme="minorHAnsi"/>
          <w:sz w:val="22"/>
          <w:szCs w:val="22"/>
        </w:rPr>
        <w:t xml:space="preserve">critically </w:t>
      </w:r>
      <w:r w:rsidRPr="00891651">
        <w:rPr>
          <w:rFonts w:asciiTheme="minorHAnsi" w:hAnsiTheme="minorHAnsi"/>
          <w:sz w:val="22"/>
          <w:szCs w:val="22"/>
        </w:rPr>
        <w:t>evaluate the credibili</w:t>
      </w:r>
      <w:r w:rsidR="00AB66B9">
        <w:rPr>
          <w:rFonts w:asciiTheme="minorHAnsi" w:hAnsiTheme="minorHAnsi"/>
          <w:sz w:val="22"/>
          <w:szCs w:val="22"/>
        </w:rPr>
        <w:t>ty of sources of information,</w:t>
      </w:r>
      <w:r w:rsidRPr="00891651">
        <w:rPr>
          <w:rFonts w:asciiTheme="minorHAnsi" w:hAnsiTheme="minorHAnsi"/>
          <w:sz w:val="22"/>
          <w:szCs w:val="22"/>
        </w:rPr>
        <w:t xml:space="preserve"> opinion</w:t>
      </w:r>
      <w:r w:rsidR="00FE1FD6">
        <w:rPr>
          <w:rFonts w:asciiTheme="minorHAnsi" w:hAnsiTheme="minorHAnsi"/>
          <w:sz w:val="22"/>
          <w:szCs w:val="22"/>
        </w:rPr>
        <w:t xml:space="preserve">, </w:t>
      </w:r>
      <w:r w:rsidR="00122BAF">
        <w:rPr>
          <w:rFonts w:asciiTheme="minorHAnsi" w:hAnsiTheme="minorHAnsi"/>
          <w:sz w:val="22"/>
          <w:szCs w:val="22"/>
        </w:rPr>
        <w:tab/>
      </w:r>
      <w:r w:rsidR="00122BAF">
        <w:rPr>
          <w:rFonts w:asciiTheme="minorHAnsi" w:hAnsiTheme="minorHAnsi"/>
          <w:sz w:val="22"/>
          <w:szCs w:val="22"/>
        </w:rPr>
        <w:tab/>
      </w:r>
      <w:r w:rsidR="00FE1FD6">
        <w:rPr>
          <w:rFonts w:asciiTheme="minorHAnsi" w:hAnsiTheme="minorHAnsi"/>
          <w:sz w:val="22"/>
          <w:szCs w:val="22"/>
        </w:rPr>
        <w:t>and</w:t>
      </w:r>
      <w:r w:rsidRPr="00AB66B9">
        <w:rPr>
          <w:rFonts w:asciiTheme="minorHAnsi" w:hAnsiTheme="minorHAnsi"/>
          <w:sz w:val="22"/>
          <w:szCs w:val="22"/>
        </w:rPr>
        <w:t xml:space="preserve"> competing ideas</w:t>
      </w:r>
      <w:r w:rsidR="000151E4">
        <w:rPr>
          <w:rFonts w:asciiTheme="minorHAnsi" w:hAnsiTheme="minorHAnsi"/>
          <w:sz w:val="22"/>
          <w:szCs w:val="22"/>
        </w:rPr>
        <w:t xml:space="preserve">, </w:t>
      </w:r>
      <w:r w:rsidRPr="000151E4">
        <w:rPr>
          <w:rFonts w:asciiTheme="minorHAnsi" w:hAnsiTheme="minorHAnsi"/>
          <w:sz w:val="22"/>
          <w:szCs w:val="22"/>
        </w:rPr>
        <w:t>develop conclusions from credible evidence</w:t>
      </w:r>
      <w:r w:rsidR="000151E4">
        <w:rPr>
          <w:rFonts w:asciiTheme="minorHAnsi" w:hAnsiTheme="minorHAnsi"/>
          <w:sz w:val="22"/>
          <w:szCs w:val="22"/>
        </w:rPr>
        <w:t>,</w:t>
      </w:r>
      <w:r w:rsidRPr="000151E4">
        <w:rPr>
          <w:rFonts w:asciiTheme="minorHAnsi" w:hAnsiTheme="minorHAnsi"/>
          <w:sz w:val="22"/>
          <w:szCs w:val="22"/>
        </w:rPr>
        <w:t xml:space="preserve"> and defend those </w:t>
      </w:r>
      <w:r w:rsidRPr="000151E4">
        <w:rPr>
          <w:rFonts w:asciiTheme="minorHAnsi" w:hAnsiTheme="minorHAnsi"/>
          <w:color w:val="000000"/>
          <w:sz w:val="22"/>
          <w:szCs w:val="22"/>
        </w:rPr>
        <w:t xml:space="preserve"> </w:t>
      </w:r>
      <w:r w:rsidR="003027A0" w:rsidRPr="000151E4">
        <w:rPr>
          <w:rFonts w:asciiTheme="minorHAnsi" w:hAnsiTheme="minorHAnsi"/>
          <w:color w:val="000000"/>
          <w:sz w:val="22"/>
          <w:szCs w:val="22"/>
        </w:rPr>
        <w:t xml:space="preserve">   </w:t>
      </w:r>
    </w:p>
    <w:p w14:paraId="0A981763" w14:textId="5DECB2D3" w:rsidR="00891651" w:rsidRPr="003027A0" w:rsidRDefault="003027A0" w:rsidP="00363063">
      <w:pPr>
        <w:pStyle w:val="Level1"/>
        <w:widowControl/>
        <w:ind w:left="720"/>
        <w:rPr>
          <w:rFonts w:asciiTheme="minorHAnsi" w:hAnsiTheme="minorHAnsi"/>
          <w:color w:val="000000"/>
          <w:sz w:val="22"/>
          <w:szCs w:val="22"/>
        </w:rPr>
      </w:pPr>
      <w:r>
        <w:rPr>
          <w:rFonts w:asciiTheme="minorHAnsi" w:hAnsiTheme="minorHAnsi"/>
          <w:color w:val="000000"/>
          <w:sz w:val="22"/>
          <w:szCs w:val="22"/>
        </w:rPr>
        <w:t xml:space="preserve">               </w:t>
      </w:r>
      <w:r w:rsidR="000151E4">
        <w:rPr>
          <w:rFonts w:asciiTheme="minorHAnsi" w:hAnsiTheme="minorHAnsi"/>
          <w:sz w:val="22"/>
          <w:szCs w:val="22"/>
        </w:rPr>
        <w:t>c</w:t>
      </w:r>
      <w:r w:rsidR="00891651" w:rsidRPr="003027A0">
        <w:rPr>
          <w:rFonts w:asciiTheme="minorHAnsi" w:hAnsiTheme="minorHAnsi"/>
          <w:sz w:val="22"/>
          <w:szCs w:val="22"/>
        </w:rPr>
        <w:t>onclusions</w:t>
      </w:r>
      <w:r w:rsidR="000151E4">
        <w:rPr>
          <w:rFonts w:asciiTheme="minorHAnsi" w:hAnsiTheme="minorHAnsi"/>
          <w:sz w:val="22"/>
          <w:szCs w:val="22"/>
        </w:rPr>
        <w:t xml:space="preserve"> </w:t>
      </w:r>
      <w:r w:rsidR="000151E4" w:rsidRPr="00AB66B9">
        <w:rPr>
          <w:rFonts w:asciiTheme="minorHAnsi" w:hAnsiTheme="minorHAnsi"/>
          <w:sz w:val="22"/>
          <w:szCs w:val="22"/>
        </w:rPr>
        <w:t>as applicable to their profession</w:t>
      </w:r>
      <w:r w:rsidR="000151E4">
        <w:rPr>
          <w:rFonts w:asciiTheme="minorHAnsi" w:hAnsiTheme="minorHAnsi"/>
          <w:sz w:val="22"/>
          <w:szCs w:val="22"/>
        </w:rPr>
        <w:t xml:space="preserve">. </w:t>
      </w:r>
    </w:p>
    <w:p w14:paraId="72FA4D2A" w14:textId="09225759"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Read, understand, and apply research literature and engage in productive research activities as appropriate to their chosen career goals.</w:t>
      </w:r>
    </w:p>
    <w:p w14:paraId="20D77E8B" w14:textId="631EE2C9" w:rsidR="00543155" w:rsidRDefault="00122BAF" w:rsidP="006E335D">
      <w:pPr>
        <w:pStyle w:val="Outcomes"/>
        <w:widowControl/>
        <w:numPr>
          <w:ilvl w:val="0"/>
          <w:numId w:val="31"/>
        </w:numPr>
        <w:tabs>
          <w:tab w:val="clear" w:pos="1800"/>
          <w:tab w:val="left" w:pos="1530"/>
        </w:tabs>
        <w:ind w:left="360" w:firstLine="720"/>
        <w:rPr>
          <w:rFonts w:asciiTheme="minorHAnsi" w:hAnsiTheme="minorHAnsi"/>
          <w:sz w:val="22"/>
          <w:szCs w:val="22"/>
        </w:rPr>
      </w:pPr>
      <w:r>
        <w:rPr>
          <w:rFonts w:asciiTheme="minorHAnsi" w:hAnsiTheme="minorHAnsi"/>
          <w:sz w:val="22"/>
          <w:szCs w:val="22"/>
        </w:rPr>
        <w:t xml:space="preserve">    </w:t>
      </w:r>
      <w:r w:rsidR="00543155">
        <w:rPr>
          <w:rFonts w:asciiTheme="minorHAnsi" w:hAnsiTheme="minorHAnsi"/>
          <w:sz w:val="22"/>
          <w:szCs w:val="22"/>
        </w:rPr>
        <w:t xml:space="preserve">SLO: </w:t>
      </w:r>
      <w:r w:rsidR="003027A0">
        <w:rPr>
          <w:rFonts w:asciiTheme="minorHAnsi" w:hAnsiTheme="minorHAnsi"/>
          <w:sz w:val="22"/>
          <w:szCs w:val="22"/>
        </w:rPr>
        <w:t>S</w:t>
      </w:r>
      <w:r w:rsidR="002A3B41" w:rsidRPr="003027A0">
        <w:rPr>
          <w:rFonts w:asciiTheme="minorHAnsi" w:hAnsiTheme="minorHAnsi"/>
          <w:sz w:val="22"/>
          <w:szCs w:val="22"/>
        </w:rPr>
        <w:t>tudents will demonstrate an underst</w:t>
      </w:r>
      <w:r w:rsidR="00543155">
        <w:rPr>
          <w:rFonts w:asciiTheme="minorHAnsi" w:hAnsiTheme="minorHAnsi"/>
          <w:sz w:val="22"/>
          <w:szCs w:val="22"/>
        </w:rPr>
        <w:t xml:space="preserve">anding of the scientific method, </w:t>
      </w:r>
      <w:r w:rsidR="002A3B41" w:rsidRPr="00543155">
        <w:rPr>
          <w:rFonts w:asciiTheme="minorHAnsi" w:hAnsiTheme="minorHAnsi"/>
          <w:sz w:val="22"/>
          <w:szCs w:val="22"/>
        </w:rPr>
        <w:t xml:space="preserve">major </w:t>
      </w:r>
      <w:r w:rsidR="00543155">
        <w:rPr>
          <w:rFonts w:asciiTheme="minorHAnsi" w:hAnsiTheme="minorHAnsi"/>
          <w:sz w:val="22"/>
          <w:szCs w:val="22"/>
        </w:rPr>
        <w:t xml:space="preserve"> </w:t>
      </w:r>
    </w:p>
    <w:p w14:paraId="519C9FAD" w14:textId="77777777" w:rsidR="00122BAF" w:rsidRDefault="00543155" w:rsidP="00122BAF">
      <w:pPr>
        <w:pStyle w:val="Outcomes"/>
        <w:widowControl/>
        <w:tabs>
          <w:tab w:val="clear" w:pos="1800"/>
          <w:tab w:val="left" w:pos="1530"/>
          <w:tab w:val="left" w:pos="1620"/>
        </w:tabs>
        <w:ind w:left="810"/>
        <w:rPr>
          <w:rFonts w:asciiTheme="minorHAnsi" w:hAnsiTheme="minorHAnsi"/>
          <w:sz w:val="22"/>
          <w:szCs w:val="22"/>
        </w:rPr>
      </w:pPr>
      <w:r>
        <w:rPr>
          <w:rFonts w:asciiTheme="minorHAnsi" w:hAnsiTheme="minorHAnsi"/>
          <w:sz w:val="22"/>
          <w:szCs w:val="22"/>
        </w:rPr>
        <w:t xml:space="preserve">             research </w:t>
      </w:r>
      <w:r w:rsidR="002A3B41" w:rsidRPr="00543155">
        <w:rPr>
          <w:rFonts w:asciiTheme="minorHAnsi" w:hAnsiTheme="minorHAnsi"/>
          <w:sz w:val="22"/>
          <w:szCs w:val="22"/>
        </w:rPr>
        <w:t xml:space="preserve">designs, </w:t>
      </w:r>
      <w:r w:rsidR="002A3B41" w:rsidRPr="003027A0">
        <w:rPr>
          <w:rFonts w:asciiTheme="minorHAnsi" w:hAnsiTheme="minorHAnsi"/>
          <w:sz w:val="22"/>
          <w:szCs w:val="22"/>
        </w:rPr>
        <w:t>and app</w:t>
      </w:r>
      <w:r>
        <w:rPr>
          <w:rFonts w:asciiTheme="minorHAnsi" w:hAnsiTheme="minorHAnsi"/>
          <w:sz w:val="22"/>
          <w:szCs w:val="22"/>
        </w:rPr>
        <w:t xml:space="preserve">ly basic measurement techniques and </w:t>
      </w:r>
      <w:r w:rsidR="000151E4">
        <w:rPr>
          <w:rFonts w:asciiTheme="minorHAnsi" w:hAnsiTheme="minorHAnsi"/>
          <w:sz w:val="22"/>
          <w:szCs w:val="22"/>
        </w:rPr>
        <w:t>research</w:t>
      </w:r>
      <w:r>
        <w:rPr>
          <w:rFonts w:asciiTheme="minorHAnsi" w:hAnsiTheme="minorHAnsi"/>
          <w:sz w:val="22"/>
          <w:szCs w:val="22"/>
        </w:rPr>
        <w:t xml:space="preserve"> </w:t>
      </w:r>
      <w:r w:rsidR="002A3B41" w:rsidRPr="00543155">
        <w:rPr>
          <w:rFonts w:asciiTheme="minorHAnsi" w:hAnsiTheme="minorHAnsi"/>
          <w:sz w:val="22"/>
          <w:szCs w:val="22"/>
        </w:rPr>
        <w:t xml:space="preserve">methods in </w:t>
      </w:r>
      <w:r w:rsidR="00920CCB">
        <w:rPr>
          <w:rFonts w:asciiTheme="minorHAnsi" w:hAnsiTheme="minorHAnsi"/>
          <w:sz w:val="22"/>
          <w:szCs w:val="22"/>
        </w:rPr>
        <w:t xml:space="preserve">  </w:t>
      </w:r>
      <w:r w:rsidR="00122BAF">
        <w:rPr>
          <w:rFonts w:asciiTheme="minorHAnsi" w:hAnsiTheme="minorHAnsi"/>
          <w:sz w:val="22"/>
          <w:szCs w:val="22"/>
        </w:rPr>
        <w:t xml:space="preserve">  </w:t>
      </w:r>
    </w:p>
    <w:p w14:paraId="38E887C3" w14:textId="77777777" w:rsidR="00122BAF" w:rsidRDefault="00122BAF" w:rsidP="00122BAF">
      <w:pPr>
        <w:pStyle w:val="Outcomes"/>
        <w:widowControl/>
        <w:tabs>
          <w:tab w:val="clear" w:pos="1800"/>
          <w:tab w:val="left" w:pos="1530"/>
          <w:tab w:val="left" w:pos="1620"/>
        </w:tabs>
        <w:ind w:left="810"/>
        <w:rPr>
          <w:rFonts w:asciiTheme="minorHAnsi" w:hAnsiTheme="minorHAnsi"/>
          <w:sz w:val="22"/>
          <w:szCs w:val="22"/>
        </w:rPr>
      </w:pPr>
      <w:r>
        <w:rPr>
          <w:rFonts w:asciiTheme="minorHAnsi" w:hAnsiTheme="minorHAnsi"/>
          <w:sz w:val="22"/>
          <w:szCs w:val="22"/>
        </w:rPr>
        <w:t xml:space="preserve">             </w:t>
      </w:r>
      <w:r w:rsidR="002A3B41" w:rsidRPr="00543155">
        <w:rPr>
          <w:rFonts w:asciiTheme="minorHAnsi" w:hAnsiTheme="minorHAnsi"/>
          <w:sz w:val="22"/>
          <w:szCs w:val="22"/>
        </w:rPr>
        <w:t>formal projects, or in clinical or education applications.</w:t>
      </w:r>
    </w:p>
    <w:p w14:paraId="3C223782" w14:textId="6EFEC6B0" w:rsidR="002A3B41" w:rsidRPr="00545520" w:rsidRDefault="00543155" w:rsidP="006E335D">
      <w:pPr>
        <w:pStyle w:val="Outcomes"/>
        <w:widowControl/>
        <w:numPr>
          <w:ilvl w:val="0"/>
          <w:numId w:val="32"/>
        </w:numPr>
        <w:tabs>
          <w:tab w:val="clear" w:pos="1800"/>
          <w:tab w:val="left" w:pos="1530"/>
          <w:tab w:val="left" w:pos="1620"/>
        </w:tabs>
        <w:ind w:left="1440"/>
        <w:rPr>
          <w:rFonts w:asciiTheme="minorHAnsi" w:hAnsiTheme="minorHAnsi"/>
          <w:sz w:val="22"/>
          <w:szCs w:val="22"/>
        </w:rPr>
      </w:pPr>
      <w:r>
        <w:rPr>
          <w:rFonts w:asciiTheme="minorHAnsi" w:hAnsiTheme="minorHAnsi"/>
          <w:sz w:val="22"/>
          <w:szCs w:val="22"/>
        </w:rPr>
        <w:lastRenderedPageBreak/>
        <w:t xml:space="preserve">SLO: </w:t>
      </w:r>
      <w:r w:rsidR="003027A0">
        <w:rPr>
          <w:rFonts w:asciiTheme="minorHAnsi" w:hAnsiTheme="minorHAnsi"/>
          <w:sz w:val="22"/>
          <w:szCs w:val="22"/>
        </w:rPr>
        <w:t>S</w:t>
      </w:r>
      <w:r w:rsidR="002A3B41" w:rsidRPr="003027A0">
        <w:rPr>
          <w:rFonts w:asciiTheme="minorHAnsi" w:hAnsiTheme="minorHAnsi"/>
          <w:sz w:val="22"/>
          <w:szCs w:val="22"/>
        </w:rPr>
        <w:t>tudents will appreciate and critically evaluate</w:t>
      </w:r>
      <w:r>
        <w:rPr>
          <w:rFonts w:asciiTheme="minorHAnsi" w:hAnsiTheme="minorHAnsi"/>
          <w:sz w:val="22"/>
          <w:szCs w:val="22"/>
        </w:rPr>
        <w:t xml:space="preserve"> </w:t>
      </w:r>
      <w:r w:rsidR="00545520">
        <w:rPr>
          <w:rFonts w:asciiTheme="minorHAnsi" w:hAnsiTheme="minorHAnsi"/>
          <w:sz w:val="22"/>
          <w:szCs w:val="22"/>
        </w:rPr>
        <w:t>speech-language path</w:t>
      </w:r>
      <w:r w:rsidR="00264ED8">
        <w:rPr>
          <w:rFonts w:asciiTheme="minorHAnsi" w:hAnsiTheme="minorHAnsi"/>
          <w:sz w:val="22"/>
          <w:szCs w:val="22"/>
        </w:rPr>
        <w:t>o</w:t>
      </w:r>
      <w:r w:rsidR="00545520">
        <w:rPr>
          <w:rFonts w:asciiTheme="minorHAnsi" w:hAnsiTheme="minorHAnsi"/>
          <w:sz w:val="22"/>
          <w:szCs w:val="22"/>
        </w:rPr>
        <w:t xml:space="preserve">logy research </w:t>
      </w:r>
      <w:r w:rsidRPr="00545520">
        <w:rPr>
          <w:rFonts w:asciiTheme="minorHAnsi" w:hAnsiTheme="minorHAnsi"/>
          <w:sz w:val="22"/>
          <w:szCs w:val="22"/>
        </w:rPr>
        <w:t xml:space="preserve">as well as </w:t>
      </w:r>
      <w:r w:rsidR="002A3B41" w:rsidRPr="00545520">
        <w:rPr>
          <w:rFonts w:asciiTheme="minorHAnsi" w:hAnsiTheme="minorHAnsi"/>
          <w:sz w:val="22"/>
          <w:szCs w:val="22"/>
        </w:rPr>
        <w:t>the role of and</w:t>
      </w:r>
      <w:r w:rsidR="00545520" w:rsidRPr="00545520">
        <w:rPr>
          <w:rFonts w:asciiTheme="minorHAnsi" w:hAnsiTheme="minorHAnsi"/>
          <w:sz w:val="22"/>
          <w:szCs w:val="22"/>
        </w:rPr>
        <w:t xml:space="preserve"> </w:t>
      </w:r>
      <w:r w:rsidRPr="00545520">
        <w:rPr>
          <w:rFonts w:asciiTheme="minorHAnsi" w:hAnsiTheme="minorHAnsi"/>
          <w:sz w:val="22"/>
          <w:szCs w:val="22"/>
        </w:rPr>
        <w:t>need for research in the field</w:t>
      </w:r>
      <w:r w:rsidR="002A3B41" w:rsidRPr="00545520">
        <w:rPr>
          <w:rFonts w:asciiTheme="minorHAnsi" w:hAnsiTheme="minorHAnsi"/>
          <w:sz w:val="22"/>
          <w:szCs w:val="22"/>
        </w:rPr>
        <w:t xml:space="preserve"> and practice of </w:t>
      </w:r>
      <w:r w:rsidRPr="00545520">
        <w:rPr>
          <w:rFonts w:asciiTheme="minorHAnsi" w:hAnsiTheme="minorHAnsi"/>
          <w:sz w:val="22"/>
          <w:szCs w:val="22"/>
        </w:rPr>
        <w:t xml:space="preserve">speech-language pathology. </w:t>
      </w:r>
    </w:p>
    <w:p w14:paraId="076F2D63" w14:textId="057D96A6"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Solve problems in educational or clinical settings by creatively generating multiple solutions and selecting those most appropriate to meet the needs of the individual in question.</w:t>
      </w:r>
    </w:p>
    <w:p w14:paraId="0C4E3D5B" w14:textId="43C63AF1" w:rsidR="004F0362" w:rsidRDefault="00EC50ED" w:rsidP="00325A2A">
      <w:pPr>
        <w:pStyle w:val="Outcomes"/>
        <w:widowControl/>
        <w:numPr>
          <w:ilvl w:val="1"/>
          <w:numId w:val="1"/>
        </w:numPr>
        <w:tabs>
          <w:tab w:val="clear" w:pos="1800"/>
          <w:tab w:val="left" w:pos="1620"/>
        </w:tabs>
        <w:ind w:left="1080" w:firstLine="0"/>
        <w:rPr>
          <w:rFonts w:asciiTheme="minorHAnsi" w:hAnsiTheme="minorHAnsi"/>
          <w:sz w:val="22"/>
          <w:szCs w:val="22"/>
        </w:rPr>
      </w:pPr>
      <w:r>
        <w:rPr>
          <w:rFonts w:asciiTheme="minorHAnsi" w:hAnsiTheme="minorHAnsi"/>
          <w:sz w:val="22"/>
          <w:szCs w:val="22"/>
        </w:rPr>
        <w:t>SLO: S</w:t>
      </w:r>
      <w:r w:rsidRPr="003027A0">
        <w:rPr>
          <w:rFonts w:asciiTheme="minorHAnsi" w:hAnsiTheme="minorHAnsi"/>
          <w:sz w:val="22"/>
          <w:szCs w:val="22"/>
        </w:rPr>
        <w:t>tudents</w:t>
      </w:r>
      <w:r>
        <w:rPr>
          <w:rFonts w:asciiTheme="minorHAnsi" w:hAnsiTheme="minorHAnsi"/>
          <w:sz w:val="22"/>
          <w:szCs w:val="22"/>
        </w:rPr>
        <w:t xml:space="preserve"> </w:t>
      </w:r>
      <w:r w:rsidRPr="00EC50ED">
        <w:rPr>
          <w:rFonts w:asciiTheme="minorHAnsi" w:hAnsiTheme="minorHAnsi"/>
          <w:sz w:val="22"/>
          <w:szCs w:val="22"/>
        </w:rPr>
        <w:t>will generate multiple solutions to assessment or intervention problems</w:t>
      </w:r>
      <w:r w:rsidR="003F7EFD">
        <w:rPr>
          <w:rFonts w:asciiTheme="minorHAnsi" w:hAnsiTheme="minorHAnsi"/>
          <w:sz w:val="22"/>
          <w:szCs w:val="22"/>
        </w:rPr>
        <w:t xml:space="preserve"> </w:t>
      </w:r>
      <w:r w:rsidR="004F0362">
        <w:rPr>
          <w:rFonts w:asciiTheme="minorHAnsi" w:hAnsiTheme="minorHAnsi"/>
          <w:sz w:val="22"/>
          <w:szCs w:val="22"/>
        </w:rPr>
        <w:t xml:space="preserve"> </w:t>
      </w:r>
    </w:p>
    <w:p w14:paraId="55ED94C1" w14:textId="4A696DE6" w:rsidR="00EC50ED" w:rsidRPr="004F0362" w:rsidRDefault="004F0362" w:rsidP="00D13254">
      <w:pPr>
        <w:pStyle w:val="Outcomes"/>
        <w:widowControl/>
        <w:tabs>
          <w:tab w:val="clear" w:pos="1800"/>
          <w:tab w:val="left" w:pos="1620"/>
        </w:tabs>
        <w:ind w:left="1080"/>
        <w:rPr>
          <w:rFonts w:asciiTheme="minorHAnsi" w:hAnsiTheme="minorHAnsi"/>
          <w:sz w:val="22"/>
          <w:szCs w:val="22"/>
        </w:rPr>
      </w:pPr>
      <w:r>
        <w:rPr>
          <w:rFonts w:asciiTheme="minorHAnsi" w:hAnsiTheme="minorHAnsi"/>
          <w:sz w:val="22"/>
          <w:szCs w:val="22"/>
        </w:rPr>
        <w:t xml:space="preserve">        </w:t>
      </w:r>
      <w:r w:rsidR="00EC50ED" w:rsidRPr="004F0362">
        <w:rPr>
          <w:rFonts w:asciiTheme="minorHAnsi" w:hAnsiTheme="minorHAnsi"/>
          <w:sz w:val="22"/>
          <w:szCs w:val="22"/>
        </w:rPr>
        <w:t>and select those most appropriate to the needs of individuals.</w:t>
      </w:r>
    </w:p>
    <w:p w14:paraId="4F2CDC72" w14:textId="3E092350"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Demonstrate professional communication skills.</w:t>
      </w:r>
    </w:p>
    <w:p w14:paraId="4C141E64" w14:textId="397917A8" w:rsidR="004F0362" w:rsidRPr="0014024C" w:rsidRDefault="004F0362" w:rsidP="00325A2A">
      <w:pPr>
        <w:pStyle w:val="Outcomes"/>
        <w:widowControl/>
        <w:numPr>
          <w:ilvl w:val="1"/>
          <w:numId w:val="1"/>
        </w:numPr>
        <w:tabs>
          <w:tab w:val="clear" w:pos="1800"/>
          <w:tab w:val="left" w:pos="1620"/>
        </w:tabs>
        <w:ind w:left="1440"/>
        <w:rPr>
          <w:rFonts w:asciiTheme="minorHAnsi" w:hAnsiTheme="minorHAnsi"/>
          <w:sz w:val="22"/>
          <w:szCs w:val="22"/>
        </w:rPr>
      </w:pPr>
      <w:r>
        <w:rPr>
          <w:rFonts w:asciiTheme="minorHAnsi" w:hAnsiTheme="minorHAnsi"/>
          <w:sz w:val="22"/>
          <w:szCs w:val="22"/>
        </w:rPr>
        <w:t>SLO: S</w:t>
      </w:r>
      <w:r w:rsidRPr="003027A0">
        <w:rPr>
          <w:rFonts w:asciiTheme="minorHAnsi" w:hAnsiTheme="minorHAnsi"/>
          <w:sz w:val="22"/>
          <w:szCs w:val="22"/>
        </w:rPr>
        <w:t>tudents</w:t>
      </w:r>
      <w:r>
        <w:rPr>
          <w:rFonts w:asciiTheme="minorHAnsi" w:hAnsiTheme="minorHAnsi"/>
          <w:sz w:val="22"/>
          <w:szCs w:val="22"/>
        </w:rPr>
        <w:t xml:space="preserve"> </w:t>
      </w:r>
      <w:r w:rsidRPr="004F0362">
        <w:rPr>
          <w:rFonts w:asciiTheme="minorHAnsi" w:hAnsiTheme="minorHAnsi"/>
          <w:sz w:val="22"/>
          <w:szCs w:val="22"/>
        </w:rPr>
        <w:t>will write using appropriate spelling and gram</w:t>
      </w:r>
      <w:r w:rsidR="0014024C">
        <w:rPr>
          <w:rFonts w:asciiTheme="minorHAnsi" w:hAnsiTheme="minorHAnsi"/>
          <w:sz w:val="22"/>
          <w:szCs w:val="22"/>
        </w:rPr>
        <w:t xml:space="preserve">mar and </w:t>
      </w:r>
      <w:r w:rsidRPr="0014024C">
        <w:rPr>
          <w:rFonts w:asciiTheme="minorHAnsi" w:hAnsiTheme="minorHAnsi"/>
          <w:sz w:val="22"/>
          <w:szCs w:val="22"/>
        </w:rPr>
        <w:t>produce well-organized papers using current American Psychological Association (APA) guidelines (American</w:t>
      </w:r>
      <w:r w:rsidR="00B260E8">
        <w:rPr>
          <w:rFonts w:asciiTheme="minorHAnsi" w:hAnsiTheme="minorHAnsi"/>
          <w:sz w:val="22"/>
          <w:szCs w:val="22"/>
        </w:rPr>
        <w:t xml:space="preserve"> Psychological Association, 2019</w:t>
      </w:r>
      <w:r w:rsidRPr="0014024C">
        <w:rPr>
          <w:rFonts w:asciiTheme="minorHAnsi" w:hAnsiTheme="minorHAnsi"/>
          <w:sz w:val="22"/>
          <w:szCs w:val="22"/>
        </w:rPr>
        <w:t>).</w:t>
      </w:r>
    </w:p>
    <w:p w14:paraId="0711E513" w14:textId="7F9C9910"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Understand and apply foundational information in anatomical, physiological, neurological, psychological, and sociological aspects of human communication.</w:t>
      </w:r>
    </w:p>
    <w:p w14:paraId="2762D9C0" w14:textId="79006646" w:rsidR="00945FAB" w:rsidRDefault="00945FAB" w:rsidP="00D13254">
      <w:pPr>
        <w:pStyle w:val="Outcomes"/>
        <w:widowControl/>
        <w:numPr>
          <w:ilvl w:val="1"/>
          <w:numId w:val="1"/>
        </w:numPr>
        <w:tabs>
          <w:tab w:val="clear" w:pos="1800"/>
          <w:tab w:val="left" w:pos="1620"/>
        </w:tabs>
        <w:ind w:left="1440"/>
        <w:rPr>
          <w:rFonts w:asciiTheme="minorHAnsi" w:hAnsiTheme="minorHAnsi"/>
          <w:sz w:val="22"/>
          <w:szCs w:val="22"/>
        </w:rPr>
      </w:pPr>
      <w:r>
        <w:rPr>
          <w:rFonts w:asciiTheme="minorHAnsi" w:hAnsiTheme="minorHAnsi"/>
          <w:sz w:val="22"/>
          <w:szCs w:val="22"/>
        </w:rPr>
        <w:t>SLO: S</w:t>
      </w:r>
      <w:r w:rsidRPr="003027A0">
        <w:rPr>
          <w:rFonts w:asciiTheme="minorHAnsi" w:hAnsiTheme="minorHAnsi"/>
          <w:sz w:val="22"/>
          <w:szCs w:val="22"/>
        </w:rPr>
        <w:t>tudents</w:t>
      </w:r>
      <w:r>
        <w:rPr>
          <w:rFonts w:asciiTheme="minorHAnsi" w:hAnsiTheme="minorHAnsi"/>
          <w:sz w:val="22"/>
          <w:szCs w:val="22"/>
        </w:rPr>
        <w:t xml:space="preserve"> </w:t>
      </w:r>
      <w:r w:rsidRPr="004F0362">
        <w:rPr>
          <w:rFonts w:asciiTheme="minorHAnsi" w:hAnsiTheme="minorHAnsi"/>
          <w:sz w:val="22"/>
          <w:szCs w:val="22"/>
        </w:rPr>
        <w:t>will</w:t>
      </w:r>
      <w:r>
        <w:rPr>
          <w:rFonts w:asciiTheme="minorHAnsi" w:hAnsiTheme="minorHAnsi"/>
          <w:sz w:val="22"/>
          <w:szCs w:val="22"/>
        </w:rPr>
        <w:t xml:space="preserve"> </w:t>
      </w:r>
      <w:r w:rsidRPr="00945FAB">
        <w:rPr>
          <w:rFonts w:asciiTheme="minorHAnsi" w:hAnsiTheme="minorHAnsi"/>
          <w:sz w:val="22"/>
          <w:szCs w:val="22"/>
        </w:rPr>
        <w:t>understand and apply knowledge related to anatomy and physiology o</w:t>
      </w:r>
      <w:r w:rsidR="00BD3DCF">
        <w:rPr>
          <w:rFonts w:asciiTheme="minorHAnsi" w:hAnsiTheme="minorHAnsi"/>
          <w:sz w:val="22"/>
          <w:szCs w:val="22"/>
        </w:rPr>
        <w:t>f speech, language, and hearing</w:t>
      </w:r>
      <w:r w:rsidR="00B260E8">
        <w:rPr>
          <w:rFonts w:asciiTheme="minorHAnsi" w:hAnsiTheme="minorHAnsi"/>
          <w:sz w:val="22"/>
          <w:szCs w:val="22"/>
        </w:rPr>
        <w:t xml:space="preserve"> to their work with clients who demonstrate communicative disorders. </w:t>
      </w:r>
    </w:p>
    <w:p w14:paraId="57710F3F" w14:textId="678583BC" w:rsidR="00945FAB" w:rsidRPr="00E979B0" w:rsidRDefault="00945FAB" w:rsidP="00D13254">
      <w:pPr>
        <w:pStyle w:val="Outcomes"/>
        <w:widowControl/>
        <w:numPr>
          <w:ilvl w:val="1"/>
          <w:numId w:val="1"/>
        </w:numPr>
        <w:tabs>
          <w:tab w:val="clear" w:pos="1800"/>
          <w:tab w:val="left" w:pos="1620"/>
        </w:tabs>
        <w:ind w:left="1440"/>
        <w:rPr>
          <w:rFonts w:asciiTheme="minorHAnsi" w:hAnsiTheme="minorHAnsi"/>
          <w:sz w:val="22"/>
          <w:szCs w:val="22"/>
        </w:rPr>
      </w:pPr>
      <w:r>
        <w:rPr>
          <w:rFonts w:asciiTheme="minorHAnsi" w:hAnsiTheme="minorHAnsi"/>
          <w:sz w:val="22"/>
          <w:szCs w:val="22"/>
        </w:rPr>
        <w:t>SLO: S</w:t>
      </w:r>
      <w:r w:rsidRPr="003027A0">
        <w:rPr>
          <w:rFonts w:asciiTheme="minorHAnsi" w:hAnsiTheme="minorHAnsi"/>
          <w:sz w:val="22"/>
          <w:szCs w:val="22"/>
        </w:rPr>
        <w:t>tudents</w:t>
      </w:r>
      <w:r>
        <w:rPr>
          <w:rFonts w:asciiTheme="minorHAnsi" w:hAnsiTheme="minorHAnsi"/>
          <w:sz w:val="22"/>
          <w:szCs w:val="22"/>
        </w:rPr>
        <w:t xml:space="preserve"> </w:t>
      </w:r>
      <w:r w:rsidRPr="004F0362">
        <w:rPr>
          <w:rFonts w:asciiTheme="minorHAnsi" w:hAnsiTheme="minorHAnsi"/>
          <w:sz w:val="22"/>
          <w:szCs w:val="22"/>
        </w:rPr>
        <w:t>will</w:t>
      </w:r>
      <w:r>
        <w:rPr>
          <w:rFonts w:asciiTheme="minorHAnsi" w:hAnsiTheme="minorHAnsi"/>
          <w:sz w:val="22"/>
          <w:szCs w:val="22"/>
        </w:rPr>
        <w:t xml:space="preserve"> </w:t>
      </w:r>
      <w:r w:rsidR="001955C9">
        <w:rPr>
          <w:rFonts w:asciiTheme="minorHAnsi" w:hAnsiTheme="minorHAnsi"/>
          <w:sz w:val="22"/>
          <w:szCs w:val="22"/>
        </w:rPr>
        <w:t>demonstrate</w:t>
      </w:r>
      <w:r w:rsidR="00CC6065">
        <w:rPr>
          <w:rFonts w:asciiTheme="minorHAnsi" w:hAnsiTheme="minorHAnsi"/>
          <w:sz w:val="22"/>
          <w:szCs w:val="22"/>
        </w:rPr>
        <w:t xml:space="preserve"> </w:t>
      </w:r>
      <w:r w:rsidRPr="00CC6065">
        <w:rPr>
          <w:rFonts w:asciiTheme="minorHAnsi" w:hAnsiTheme="minorHAnsi"/>
          <w:sz w:val="22"/>
          <w:szCs w:val="22"/>
        </w:rPr>
        <w:t>knowledge of the</w:t>
      </w:r>
      <w:r w:rsidR="00434665">
        <w:rPr>
          <w:rFonts w:asciiTheme="minorHAnsi" w:hAnsiTheme="minorHAnsi"/>
          <w:sz w:val="22"/>
          <w:szCs w:val="22"/>
        </w:rPr>
        <w:t xml:space="preserve"> </w:t>
      </w:r>
      <w:r w:rsidR="00434665" w:rsidRPr="00434665">
        <w:rPr>
          <w:rFonts w:asciiTheme="minorHAnsi" w:hAnsiTheme="minorHAnsi"/>
          <w:sz w:val="22"/>
          <w:szCs w:val="22"/>
        </w:rPr>
        <w:t>beh</w:t>
      </w:r>
      <w:r w:rsidR="00434665">
        <w:rPr>
          <w:rFonts w:asciiTheme="minorHAnsi" w:hAnsiTheme="minorHAnsi"/>
          <w:sz w:val="22"/>
          <w:szCs w:val="22"/>
        </w:rPr>
        <w:t xml:space="preserve">avioral, linguistic, </w:t>
      </w:r>
      <w:r w:rsidR="00434665" w:rsidRPr="00434665">
        <w:rPr>
          <w:rFonts w:asciiTheme="minorHAnsi" w:hAnsiTheme="minorHAnsi"/>
          <w:sz w:val="22"/>
          <w:szCs w:val="22"/>
        </w:rPr>
        <w:t>academic, social</w:t>
      </w:r>
      <w:r w:rsidR="00CE263F">
        <w:rPr>
          <w:rFonts w:asciiTheme="minorHAnsi" w:hAnsiTheme="minorHAnsi"/>
          <w:sz w:val="22"/>
          <w:szCs w:val="22"/>
        </w:rPr>
        <w:t>,</w:t>
      </w:r>
      <w:r w:rsidR="00434665" w:rsidRPr="00434665">
        <w:rPr>
          <w:rFonts w:asciiTheme="minorHAnsi" w:hAnsiTheme="minorHAnsi"/>
          <w:sz w:val="22"/>
          <w:szCs w:val="22"/>
        </w:rPr>
        <w:t xml:space="preserve"> and psychological </w:t>
      </w:r>
      <w:r w:rsidRPr="00434665">
        <w:rPr>
          <w:rFonts w:asciiTheme="minorHAnsi" w:hAnsiTheme="minorHAnsi"/>
          <w:sz w:val="22"/>
          <w:szCs w:val="22"/>
        </w:rPr>
        <w:t>implications of communication disorders.</w:t>
      </w:r>
    </w:p>
    <w:p w14:paraId="548DAD58" w14:textId="35A8F552"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Assess an individual’s ability or performance and appropriately interpret and apply this information.</w:t>
      </w:r>
    </w:p>
    <w:p w14:paraId="3B2224B6" w14:textId="081BB844" w:rsidR="00927D80" w:rsidRDefault="008E20E2" w:rsidP="006E335D">
      <w:pPr>
        <w:pStyle w:val="Level1"/>
        <w:widowControl/>
        <w:numPr>
          <w:ilvl w:val="1"/>
          <w:numId w:val="33"/>
        </w:numPr>
        <w:tabs>
          <w:tab w:val="left" w:pos="1440"/>
        </w:tabs>
        <w:ind w:left="1440"/>
        <w:rPr>
          <w:rFonts w:asciiTheme="minorHAnsi" w:hAnsiTheme="minorHAnsi"/>
          <w:sz w:val="22"/>
          <w:szCs w:val="22"/>
        </w:rPr>
      </w:pPr>
      <w:r>
        <w:rPr>
          <w:rFonts w:asciiTheme="minorHAnsi" w:hAnsiTheme="minorHAnsi"/>
          <w:sz w:val="22"/>
          <w:szCs w:val="22"/>
        </w:rPr>
        <w:t>SLO: S</w:t>
      </w:r>
      <w:r w:rsidRPr="003027A0">
        <w:rPr>
          <w:rFonts w:asciiTheme="minorHAnsi" w:hAnsiTheme="minorHAnsi"/>
          <w:sz w:val="22"/>
          <w:szCs w:val="22"/>
        </w:rPr>
        <w:t>tudents</w:t>
      </w:r>
      <w:r>
        <w:rPr>
          <w:rFonts w:asciiTheme="minorHAnsi" w:hAnsiTheme="minorHAnsi"/>
          <w:sz w:val="22"/>
          <w:szCs w:val="22"/>
        </w:rPr>
        <w:t xml:space="preserve"> </w:t>
      </w:r>
      <w:r w:rsidR="00927D80" w:rsidRPr="008E20E2">
        <w:rPr>
          <w:rFonts w:asciiTheme="minorHAnsi" w:hAnsiTheme="minorHAnsi"/>
          <w:sz w:val="22"/>
          <w:szCs w:val="22"/>
        </w:rPr>
        <w:t xml:space="preserve">will </w:t>
      </w:r>
      <w:r w:rsidR="00BD3DCF">
        <w:rPr>
          <w:rFonts w:asciiTheme="minorHAnsi" w:hAnsiTheme="minorHAnsi"/>
          <w:sz w:val="22"/>
          <w:szCs w:val="22"/>
        </w:rPr>
        <w:t>understand and apply</w:t>
      </w:r>
      <w:r w:rsidR="00927D80" w:rsidRPr="008E20E2">
        <w:rPr>
          <w:rFonts w:asciiTheme="minorHAnsi" w:hAnsiTheme="minorHAnsi"/>
          <w:sz w:val="22"/>
          <w:szCs w:val="22"/>
        </w:rPr>
        <w:t xml:space="preserve"> appropriate </w:t>
      </w:r>
      <w:r w:rsidR="00BD3DCF">
        <w:rPr>
          <w:rFonts w:asciiTheme="minorHAnsi" w:hAnsiTheme="minorHAnsi"/>
          <w:sz w:val="22"/>
          <w:szCs w:val="22"/>
        </w:rPr>
        <w:t xml:space="preserve">psychometric principles and </w:t>
      </w:r>
      <w:r w:rsidR="00927D80" w:rsidRPr="008E20E2">
        <w:rPr>
          <w:rFonts w:asciiTheme="minorHAnsi" w:hAnsiTheme="minorHAnsi"/>
          <w:sz w:val="22"/>
          <w:szCs w:val="22"/>
        </w:rPr>
        <w:t>procedures to assess the speech, language, hearing</w:t>
      </w:r>
      <w:r w:rsidR="00CE263F">
        <w:rPr>
          <w:rFonts w:asciiTheme="minorHAnsi" w:hAnsiTheme="minorHAnsi"/>
          <w:sz w:val="22"/>
          <w:szCs w:val="22"/>
        </w:rPr>
        <w:t>,</w:t>
      </w:r>
      <w:r w:rsidR="00927D80" w:rsidRPr="008E20E2">
        <w:rPr>
          <w:rFonts w:asciiTheme="minorHAnsi" w:hAnsiTheme="minorHAnsi"/>
          <w:sz w:val="22"/>
          <w:szCs w:val="22"/>
        </w:rPr>
        <w:t xml:space="preserve"> </w:t>
      </w:r>
      <w:r>
        <w:rPr>
          <w:rFonts w:asciiTheme="minorHAnsi" w:hAnsiTheme="minorHAnsi"/>
          <w:sz w:val="22"/>
          <w:szCs w:val="22"/>
        </w:rPr>
        <w:t>and/</w:t>
      </w:r>
      <w:r w:rsidR="00927D80" w:rsidRPr="008E20E2">
        <w:rPr>
          <w:rFonts w:asciiTheme="minorHAnsi" w:hAnsiTheme="minorHAnsi"/>
          <w:sz w:val="22"/>
          <w:szCs w:val="22"/>
        </w:rPr>
        <w:t>or other com</w:t>
      </w:r>
      <w:r>
        <w:rPr>
          <w:rFonts w:asciiTheme="minorHAnsi" w:hAnsiTheme="minorHAnsi"/>
          <w:sz w:val="22"/>
          <w:szCs w:val="22"/>
        </w:rPr>
        <w:t>municative needs of individuals,</w:t>
      </w:r>
      <w:r w:rsidR="00927D80" w:rsidRPr="008E20E2">
        <w:rPr>
          <w:rFonts w:asciiTheme="minorHAnsi" w:hAnsiTheme="minorHAnsi"/>
          <w:sz w:val="22"/>
          <w:szCs w:val="22"/>
        </w:rPr>
        <w:t xml:space="preserve"> accurately interpret the results of assessment and </w:t>
      </w:r>
      <w:r>
        <w:rPr>
          <w:rFonts w:asciiTheme="minorHAnsi" w:hAnsiTheme="minorHAnsi"/>
          <w:sz w:val="22"/>
          <w:szCs w:val="22"/>
        </w:rPr>
        <w:t>develop appropriate conclusions, and</w:t>
      </w:r>
      <w:r w:rsidR="00927D80" w:rsidRPr="008E20E2">
        <w:rPr>
          <w:rFonts w:asciiTheme="minorHAnsi" w:hAnsiTheme="minorHAnsi"/>
          <w:sz w:val="22"/>
          <w:szCs w:val="22"/>
        </w:rPr>
        <w:t xml:space="preserve"> have confidence in their abilities to provide and interpret effective educational or clinical assessments.</w:t>
      </w:r>
    </w:p>
    <w:p w14:paraId="7E598197" w14:textId="77777777" w:rsidR="00927D80"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Plan, implement, evaluate, and modify educational or clinical interventions across a wide range of students and clients.</w:t>
      </w:r>
      <w:r w:rsidRPr="00253F54">
        <w:rPr>
          <w:rFonts w:asciiTheme="minorHAnsi" w:hAnsiTheme="minorHAnsi"/>
          <w:color w:val="000000"/>
          <w:sz w:val="22"/>
          <w:szCs w:val="22"/>
        </w:rPr>
        <w:tab/>
      </w:r>
    </w:p>
    <w:p w14:paraId="5A3FDF96" w14:textId="2A78AA93" w:rsidR="00B075CB" w:rsidRPr="00C82C60" w:rsidRDefault="00927D80" w:rsidP="00D13254">
      <w:pPr>
        <w:pStyle w:val="Level1"/>
        <w:widowControl/>
        <w:numPr>
          <w:ilvl w:val="1"/>
          <w:numId w:val="1"/>
        </w:numPr>
        <w:ind w:left="1440"/>
        <w:rPr>
          <w:rFonts w:asciiTheme="minorHAnsi" w:hAnsiTheme="minorHAnsi"/>
          <w:sz w:val="22"/>
          <w:szCs w:val="22"/>
        </w:rPr>
      </w:pPr>
      <w:r w:rsidRPr="00C82C60">
        <w:rPr>
          <w:rFonts w:asciiTheme="minorHAnsi" w:hAnsiTheme="minorHAnsi"/>
          <w:sz w:val="22"/>
          <w:szCs w:val="22"/>
        </w:rPr>
        <w:t>SLO: Students will</w:t>
      </w:r>
      <w:r w:rsidRPr="00C82C60">
        <w:rPr>
          <w:rFonts w:asciiTheme="minorHAnsi" w:hAnsiTheme="minorHAnsi"/>
          <w:color w:val="000000"/>
          <w:sz w:val="22"/>
          <w:szCs w:val="22"/>
        </w:rPr>
        <w:t xml:space="preserve"> </w:t>
      </w:r>
      <w:r w:rsidRPr="00C82C60">
        <w:rPr>
          <w:rFonts w:asciiTheme="minorHAnsi" w:hAnsiTheme="minorHAnsi"/>
          <w:sz w:val="22"/>
          <w:szCs w:val="22"/>
        </w:rPr>
        <w:t>understand the philosophies underlying current intervention and education methods, critically evaluate various management and educational approaches, competently</w:t>
      </w:r>
      <w:r w:rsidR="00C82C60" w:rsidRPr="00C82C60">
        <w:rPr>
          <w:rFonts w:asciiTheme="minorHAnsi" w:hAnsiTheme="minorHAnsi"/>
          <w:sz w:val="22"/>
          <w:szCs w:val="22"/>
        </w:rPr>
        <w:t xml:space="preserve"> plan</w:t>
      </w:r>
      <w:r w:rsidR="00C82C60" w:rsidRPr="006B12C3">
        <w:rPr>
          <w:rFonts w:asciiTheme="minorHAnsi" w:hAnsiTheme="minorHAnsi"/>
          <w:sz w:val="22"/>
          <w:szCs w:val="22"/>
        </w:rPr>
        <w:t>,</w:t>
      </w:r>
      <w:r w:rsidRPr="006B12C3">
        <w:rPr>
          <w:rFonts w:asciiTheme="minorHAnsi" w:hAnsiTheme="minorHAnsi"/>
          <w:sz w:val="22"/>
          <w:szCs w:val="22"/>
        </w:rPr>
        <w:t xml:space="preserve"> apply</w:t>
      </w:r>
      <w:r w:rsidR="00CE263F">
        <w:rPr>
          <w:rFonts w:asciiTheme="minorHAnsi" w:hAnsiTheme="minorHAnsi"/>
          <w:sz w:val="22"/>
          <w:szCs w:val="22"/>
        </w:rPr>
        <w:t>,</w:t>
      </w:r>
      <w:r w:rsidRPr="006B12C3">
        <w:rPr>
          <w:rFonts w:asciiTheme="minorHAnsi" w:hAnsiTheme="minorHAnsi"/>
          <w:sz w:val="22"/>
          <w:szCs w:val="22"/>
        </w:rPr>
        <w:t xml:space="preserve"> and modify educationa</w:t>
      </w:r>
      <w:r w:rsidR="00C82C60" w:rsidRPr="006B12C3">
        <w:rPr>
          <w:rFonts w:asciiTheme="minorHAnsi" w:hAnsiTheme="minorHAnsi"/>
          <w:sz w:val="22"/>
          <w:szCs w:val="22"/>
        </w:rPr>
        <w:t>l or clinical intervention strategies based on assessment results</w:t>
      </w:r>
      <w:r w:rsidRPr="006B12C3">
        <w:rPr>
          <w:rFonts w:asciiTheme="minorHAnsi" w:hAnsiTheme="minorHAnsi"/>
          <w:sz w:val="22"/>
          <w:szCs w:val="22"/>
        </w:rPr>
        <w:t xml:space="preserve">, </w:t>
      </w:r>
      <w:r w:rsidR="006B12C3" w:rsidRPr="006B12C3">
        <w:rPr>
          <w:rFonts w:asciiTheme="minorHAnsi" w:hAnsiTheme="minorHAnsi"/>
          <w:sz w:val="22"/>
          <w:szCs w:val="22"/>
        </w:rPr>
        <w:t xml:space="preserve">manage the inclusion of students with communicative disorders in the general education population, </w:t>
      </w:r>
      <w:r w:rsidRPr="006B12C3">
        <w:rPr>
          <w:rFonts w:asciiTheme="minorHAnsi" w:hAnsiTheme="minorHAnsi"/>
          <w:sz w:val="22"/>
          <w:szCs w:val="22"/>
        </w:rPr>
        <w:t>and</w:t>
      </w:r>
      <w:r w:rsidRPr="00C82C60">
        <w:rPr>
          <w:rFonts w:asciiTheme="minorHAnsi" w:hAnsiTheme="minorHAnsi"/>
          <w:sz w:val="22"/>
          <w:szCs w:val="22"/>
        </w:rPr>
        <w:t xml:space="preserve"> have confidence in their abilities to </w:t>
      </w:r>
      <w:r w:rsidR="00635FFB">
        <w:rPr>
          <w:rFonts w:asciiTheme="minorHAnsi" w:hAnsiTheme="minorHAnsi"/>
          <w:sz w:val="22"/>
          <w:szCs w:val="22"/>
        </w:rPr>
        <w:t xml:space="preserve">effectively </w:t>
      </w:r>
      <w:r w:rsidRPr="00C82C60">
        <w:rPr>
          <w:rFonts w:asciiTheme="minorHAnsi" w:hAnsiTheme="minorHAnsi"/>
          <w:sz w:val="22"/>
          <w:szCs w:val="22"/>
        </w:rPr>
        <w:t>provide</w:t>
      </w:r>
      <w:r w:rsidR="00635FFB">
        <w:rPr>
          <w:rFonts w:asciiTheme="minorHAnsi" w:hAnsiTheme="minorHAnsi"/>
          <w:sz w:val="22"/>
          <w:szCs w:val="22"/>
        </w:rPr>
        <w:t xml:space="preserve"> clinical or educational services, within their professional scope of practice, to meet the noncommunicative needs of individuals who exhibit communicative disorders. </w:t>
      </w:r>
      <w:r w:rsidR="00B075CB" w:rsidRPr="00C82C60">
        <w:rPr>
          <w:rFonts w:asciiTheme="minorHAnsi" w:hAnsiTheme="minorHAnsi"/>
          <w:color w:val="000000"/>
          <w:sz w:val="22"/>
          <w:szCs w:val="22"/>
        </w:rPr>
        <w:tab/>
      </w:r>
    </w:p>
    <w:p w14:paraId="5F71566E" w14:textId="57EB0732"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Establish a learning or clinical environment that enhances the maximum growth of students and clients.</w:t>
      </w:r>
    </w:p>
    <w:p w14:paraId="522BB472" w14:textId="04A6FDC5" w:rsidR="009A33C0" w:rsidRPr="00894A21" w:rsidRDefault="009A33C0" w:rsidP="00D13254">
      <w:pPr>
        <w:pStyle w:val="Level1"/>
        <w:widowControl/>
        <w:numPr>
          <w:ilvl w:val="1"/>
          <w:numId w:val="1"/>
        </w:numPr>
        <w:ind w:left="1440"/>
        <w:rPr>
          <w:rFonts w:asciiTheme="minorHAnsi" w:hAnsiTheme="minorHAnsi"/>
          <w:color w:val="000000"/>
          <w:sz w:val="22"/>
          <w:szCs w:val="22"/>
        </w:rPr>
      </w:pPr>
      <w:r>
        <w:rPr>
          <w:rFonts w:asciiTheme="minorHAnsi" w:hAnsiTheme="minorHAnsi"/>
          <w:sz w:val="22"/>
          <w:szCs w:val="22"/>
        </w:rPr>
        <w:t>SLO: S</w:t>
      </w:r>
      <w:r w:rsidRPr="003027A0">
        <w:rPr>
          <w:rFonts w:asciiTheme="minorHAnsi" w:hAnsiTheme="minorHAnsi"/>
          <w:sz w:val="22"/>
          <w:szCs w:val="22"/>
        </w:rPr>
        <w:t>tudents</w:t>
      </w:r>
      <w:r>
        <w:rPr>
          <w:rFonts w:asciiTheme="minorHAnsi" w:hAnsiTheme="minorHAnsi"/>
          <w:sz w:val="22"/>
          <w:szCs w:val="22"/>
        </w:rPr>
        <w:t xml:space="preserve"> </w:t>
      </w:r>
      <w:r w:rsidRPr="004F0362">
        <w:rPr>
          <w:rFonts w:asciiTheme="minorHAnsi" w:hAnsiTheme="minorHAnsi"/>
          <w:sz w:val="22"/>
          <w:szCs w:val="22"/>
        </w:rPr>
        <w:t>will</w:t>
      </w:r>
      <w:r>
        <w:rPr>
          <w:rFonts w:asciiTheme="minorHAnsi" w:hAnsiTheme="minorHAnsi"/>
          <w:sz w:val="22"/>
          <w:szCs w:val="22"/>
        </w:rPr>
        <w:t xml:space="preserve"> </w:t>
      </w:r>
      <w:r w:rsidRPr="009A33C0">
        <w:rPr>
          <w:rFonts w:asciiTheme="minorHAnsi" w:hAnsiTheme="minorHAnsi"/>
          <w:sz w:val="22"/>
          <w:szCs w:val="22"/>
        </w:rPr>
        <w:t>establish and maintain a classroom or clinical environment, which enhances the maximum growth of the students in the class</w:t>
      </w:r>
      <w:r w:rsidR="00894A21">
        <w:rPr>
          <w:rFonts w:asciiTheme="minorHAnsi" w:hAnsiTheme="minorHAnsi"/>
          <w:sz w:val="22"/>
          <w:szCs w:val="22"/>
        </w:rPr>
        <w:t>, and</w:t>
      </w:r>
      <w:r w:rsidRPr="00894A21">
        <w:rPr>
          <w:rFonts w:asciiTheme="minorHAnsi" w:hAnsiTheme="minorHAnsi"/>
          <w:sz w:val="22"/>
          <w:szCs w:val="22"/>
        </w:rPr>
        <w:t xml:space="preserve"> apply appropriate management of student or client behavior.</w:t>
      </w:r>
    </w:p>
    <w:p w14:paraId="1A0DAB1B" w14:textId="6E7FDD28"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Develop effective professional relationships with individuals, their family members, caregivers, and with professionals across disciplines.</w:t>
      </w:r>
    </w:p>
    <w:p w14:paraId="3F48107D" w14:textId="4AAA3BC2" w:rsidR="00E612ED" w:rsidRPr="00E612ED" w:rsidRDefault="00E612ED" w:rsidP="00E612ED">
      <w:pPr>
        <w:pStyle w:val="Level1"/>
        <w:widowControl/>
        <w:numPr>
          <w:ilvl w:val="1"/>
          <w:numId w:val="1"/>
        </w:numPr>
        <w:ind w:left="1440"/>
        <w:rPr>
          <w:rFonts w:asciiTheme="minorHAnsi" w:hAnsiTheme="minorHAnsi"/>
          <w:color w:val="000000"/>
          <w:sz w:val="22"/>
          <w:szCs w:val="22"/>
        </w:rPr>
      </w:pPr>
      <w:r>
        <w:rPr>
          <w:rFonts w:asciiTheme="minorHAnsi" w:hAnsiTheme="minorHAnsi"/>
          <w:sz w:val="22"/>
          <w:szCs w:val="22"/>
        </w:rPr>
        <w:t xml:space="preserve">SLO: </w:t>
      </w:r>
      <w:r w:rsidR="00F87B88">
        <w:rPr>
          <w:rFonts w:asciiTheme="minorHAnsi" w:hAnsiTheme="minorHAnsi"/>
          <w:sz w:val="22"/>
          <w:szCs w:val="22"/>
        </w:rPr>
        <w:t>S</w:t>
      </w:r>
      <w:r w:rsidR="00F87B88" w:rsidRPr="003027A0">
        <w:rPr>
          <w:rFonts w:asciiTheme="minorHAnsi" w:hAnsiTheme="minorHAnsi"/>
          <w:sz w:val="22"/>
          <w:szCs w:val="22"/>
        </w:rPr>
        <w:t>tudents</w:t>
      </w:r>
      <w:r w:rsidR="00F87B88">
        <w:rPr>
          <w:rFonts w:asciiTheme="minorHAnsi" w:hAnsiTheme="minorHAnsi"/>
          <w:sz w:val="22"/>
          <w:szCs w:val="22"/>
        </w:rPr>
        <w:t xml:space="preserve"> will </w:t>
      </w:r>
      <w:r w:rsidR="00F87B88" w:rsidRPr="00E612ED">
        <w:rPr>
          <w:rFonts w:asciiTheme="minorHAnsi" w:hAnsiTheme="minorHAnsi"/>
          <w:sz w:val="22"/>
          <w:szCs w:val="22"/>
        </w:rPr>
        <w:t>demonstrate a professional attitude and go</w:t>
      </w:r>
      <w:r w:rsidR="008A5AA0">
        <w:rPr>
          <w:rFonts w:asciiTheme="minorHAnsi" w:hAnsiTheme="minorHAnsi"/>
          <w:sz w:val="22"/>
          <w:szCs w:val="22"/>
        </w:rPr>
        <w:t xml:space="preserve">od personal qualities  (i.e., </w:t>
      </w:r>
      <w:r w:rsidR="00F87B88" w:rsidRPr="00E612ED">
        <w:rPr>
          <w:rFonts w:asciiTheme="minorHAnsi" w:hAnsiTheme="minorHAnsi"/>
          <w:sz w:val="22"/>
          <w:szCs w:val="22"/>
        </w:rPr>
        <w:t>honesty, integrity, cooperation, appearance, and good judgment</w:t>
      </w:r>
      <w:r w:rsidR="008A5AA0">
        <w:rPr>
          <w:rFonts w:asciiTheme="minorHAnsi" w:hAnsiTheme="minorHAnsi"/>
          <w:sz w:val="22"/>
          <w:szCs w:val="22"/>
        </w:rPr>
        <w:t>)</w:t>
      </w:r>
      <w:r w:rsidR="00F87B88">
        <w:rPr>
          <w:rFonts w:asciiTheme="minorHAnsi" w:hAnsiTheme="minorHAnsi"/>
          <w:sz w:val="22"/>
          <w:szCs w:val="22"/>
        </w:rPr>
        <w:t xml:space="preserve"> to</w:t>
      </w:r>
      <w:r>
        <w:rPr>
          <w:rFonts w:asciiTheme="minorHAnsi" w:hAnsiTheme="minorHAnsi"/>
          <w:sz w:val="22"/>
          <w:szCs w:val="22"/>
        </w:rPr>
        <w:t xml:space="preserve"> </w:t>
      </w:r>
      <w:r w:rsidRPr="00E612ED">
        <w:rPr>
          <w:rFonts w:asciiTheme="minorHAnsi" w:hAnsiTheme="minorHAnsi"/>
          <w:sz w:val="22"/>
          <w:szCs w:val="22"/>
        </w:rPr>
        <w:t xml:space="preserve">establish and maintain good relationships with </w:t>
      </w:r>
      <w:r w:rsidR="008A5AA0">
        <w:rPr>
          <w:rFonts w:asciiTheme="minorHAnsi" w:hAnsiTheme="minorHAnsi"/>
          <w:sz w:val="22"/>
          <w:szCs w:val="22"/>
        </w:rPr>
        <w:t xml:space="preserve">clients, </w:t>
      </w:r>
      <w:r w:rsidRPr="00E612ED">
        <w:rPr>
          <w:rFonts w:asciiTheme="minorHAnsi" w:hAnsiTheme="minorHAnsi"/>
          <w:sz w:val="22"/>
          <w:szCs w:val="22"/>
        </w:rPr>
        <w:t>students, parents, other professionals, administrators, and school personnel.</w:t>
      </w:r>
    </w:p>
    <w:p w14:paraId="1969E8ED" w14:textId="3A543920"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Appreciate, understand, and productively apply multicultural information.</w:t>
      </w:r>
    </w:p>
    <w:p w14:paraId="71E32986" w14:textId="755FCB65" w:rsidR="00A81C07" w:rsidRDefault="00325A2A" w:rsidP="00325A2A">
      <w:pPr>
        <w:pStyle w:val="Level1"/>
        <w:widowControl/>
        <w:numPr>
          <w:ilvl w:val="1"/>
          <w:numId w:val="1"/>
        </w:numPr>
        <w:ind w:firstLine="720"/>
        <w:rPr>
          <w:rFonts w:asciiTheme="minorHAnsi" w:hAnsiTheme="minorHAnsi"/>
          <w:color w:val="000000"/>
          <w:sz w:val="22"/>
          <w:szCs w:val="22"/>
        </w:rPr>
      </w:pPr>
      <w:r>
        <w:rPr>
          <w:rFonts w:asciiTheme="minorHAnsi" w:hAnsiTheme="minorHAnsi"/>
          <w:sz w:val="22"/>
          <w:szCs w:val="22"/>
        </w:rPr>
        <w:t xml:space="preserve"> </w:t>
      </w:r>
      <w:r w:rsidR="00A81C07">
        <w:rPr>
          <w:rFonts w:asciiTheme="minorHAnsi" w:hAnsiTheme="minorHAnsi"/>
          <w:sz w:val="22"/>
          <w:szCs w:val="22"/>
        </w:rPr>
        <w:t>SLO: S</w:t>
      </w:r>
      <w:r w:rsidR="00A81C07" w:rsidRPr="003027A0">
        <w:rPr>
          <w:rFonts w:asciiTheme="minorHAnsi" w:hAnsiTheme="minorHAnsi"/>
          <w:sz w:val="22"/>
          <w:szCs w:val="22"/>
        </w:rPr>
        <w:t>tudents</w:t>
      </w:r>
      <w:r w:rsidR="00A81C07">
        <w:rPr>
          <w:rFonts w:asciiTheme="minorHAnsi" w:hAnsiTheme="minorHAnsi"/>
          <w:sz w:val="22"/>
          <w:szCs w:val="22"/>
        </w:rPr>
        <w:t xml:space="preserve"> </w:t>
      </w:r>
      <w:r w:rsidR="00E612ED" w:rsidRPr="00A81C07">
        <w:rPr>
          <w:rFonts w:asciiTheme="minorHAnsi" w:hAnsiTheme="minorHAnsi"/>
          <w:sz w:val="22"/>
          <w:szCs w:val="22"/>
        </w:rPr>
        <w:t xml:space="preserve">will understand multicultural, multilingual, and social considerations </w:t>
      </w:r>
      <w:r w:rsidR="00A81C07">
        <w:rPr>
          <w:rFonts w:asciiTheme="minorHAnsi" w:hAnsiTheme="minorHAnsi"/>
          <w:color w:val="000000"/>
          <w:sz w:val="22"/>
          <w:szCs w:val="22"/>
        </w:rPr>
        <w:t xml:space="preserve">  </w:t>
      </w:r>
    </w:p>
    <w:p w14:paraId="1B5FBDA6" w14:textId="77777777" w:rsidR="00D96232" w:rsidRDefault="00A81C07" w:rsidP="00D96232">
      <w:pPr>
        <w:pStyle w:val="Level1"/>
        <w:widowControl/>
        <w:ind w:left="1080"/>
        <w:rPr>
          <w:rFonts w:asciiTheme="minorHAnsi" w:hAnsiTheme="minorHAnsi"/>
          <w:sz w:val="22"/>
          <w:szCs w:val="22"/>
        </w:rPr>
      </w:pPr>
      <w:r>
        <w:rPr>
          <w:rFonts w:asciiTheme="minorHAnsi" w:hAnsiTheme="minorHAnsi"/>
          <w:color w:val="000000"/>
          <w:sz w:val="22"/>
          <w:szCs w:val="22"/>
        </w:rPr>
        <w:t xml:space="preserve">        </w:t>
      </w:r>
      <w:r w:rsidR="00E612ED" w:rsidRPr="00A81C07">
        <w:rPr>
          <w:rFonts w:asciiTheme="minorHAnsi" w:hAnsiTheme="minorHAnsi"/>
          <w:sz w:val="22"/>
          <w:szCs w:val="22"/>
        </w:rPr>
        <w:t>concerning the practice of speech-language patho</w:t>
      </w:r>
      <w:r w:rsidRPr="00A81C07">
        <w:rPr>
          <w:rFonts w:asciiTheme="minorHAnsi" w:hAnsiTheme="minorHAnsi"/>
          <w:sz w:val="22"/>
          <w:szCs w:val="22"/>
        </w:rPr>
        <w:t xml:space="preserve">logy </w:t>
      </w:r>
      <w:r w:rsidR="00D96232">
        <w:rPr>
          <w:rFonts w:asciiTheme="minorHAnsi" w:hAnsiTheme="minorHAnsi"/>
          <w:sz w:val="22"/>
          <w:szCs w:val="22"/>
        </w:rPr>
        <w:t xml:space="preserve">and </w:t>
      </w:r>
      <w:r w:rsidR="00E612ED" w:rsidRPr="00253F54">
        <w:rPr>
          <w:rFonts w:asciiTheme="minorHAnsi" w:hAnsiTheme="minorHAnsi"/>
          <w:sz w:val="22"/>
          <w:szCs w:val="22"/>
        </w:rPr>
        <w:t xml:space="preserve">use appropriate assessment </w:t>
      </w:r>
      <w:r w:rsidR="00D96232">
        <w:rPr>
          <w:rFonts w:asciiTheme="minorHAnsi" w:hAnsiTheme="minorHAnsi"/>
          <w:sz w:val="22"/>
          <w:szCs w:val="22"/>
        </w:rPr>
        <w:t xml:space="preserve">  </w:t>
      </w:r>
    </w:p>
    <w:p w14:paraId="5EC01EB2" w14:textId="77777777" w:rsidR="00D96232" w:rsidRDefault="00D96232" w:rsidP="00D96232">
      <w:pPr>
        <w:pStyle w:val="Level1"/>
        <w:widowControl/>
        <w:ind w:left="1080"/>
        <w:rPr>
          <w:rFonts w:asciiTheme="minorHAnsi" w:hAnsiTheme="minorHAnsi"/>
          <w:sz w:val="22"/>
          <w:szCs w:val="22"/>
        </w:rPr>
      </w:pPr>
      <w:r>
        <w:rPr>
          <w:rFonts w:asciiTheme="minorHAnsi" w:hAnsiTheme="minorHAnsi"/>
          <w:sz w:val="22"/>
          <w:szCs w:val="22"/>
        </w:rPr>
        <w:lastRenderedPageBreak/>
        <w:t xml:space="preserve">        </w:t>
      </w:r>
      <w:r w:rsidR="00E612ED" w:rsidRPr="00253F54">
        <w:rPr>
          <w:rFonts w:asciiTheme="minorHAnsi" w:hAnsiTheme="minorHAnsi"/>
          <w:sz w:val="22"/>
          <w:szCs w:val="22"/>
        </w:rPr>
        <w:t xml:space="preserve">and intervention procedures and materials for individuals from a variety of cultural, </w:t>
      </w:r>
    </w:p>
    <w:p w14:paraId="61840927" w14:textId="78344ACB" w:rsidR="00E612ED" w:rsidRPr="00D96232" w:rsidRDefault="00D96232" w:rsidP="00D96232">
      <w:pPr>
        <w:pStyle w:val="Level1"/>
        <w:widowControl/>
        <w:ind w:left="1080"/>
        <w:rPr>
          <w:rFonts w:asciiTheme="minorHAnsi" w:hAnsiTheme="minorHAnsi"/>
          <w:color w:val="000000"/>
          <w:sz w:val="22"/>
          <w:szCs w:val="22"/>
        </w:rPr>
      </w:pPr>
      <w:r>
        <w:rPr>
          <w:rFonts w:asciiTheme="minorHAnsi" w:hAnsiTheme="minorHAnsi"/>
          <w:sz w:val="22"/>
          <w:szCs w:val="22"/>
        </w:rPr>
        <w:t xml:space="preserve">        </w:t>
      </w:r>
      <w:r w:rsidR="00E612ED" w:rsidRPr="00253F54">
        <w:rPr>
          <w:rFonts w:asciiTheme="minorHAnsi" w:hAnsiTheme="minorHAnsi"/>
          <w:sz w:val="22"/>
          <w:szCs w:val="22"/>
        </w:rPr>
        <w:t>linguistic, or social populations.</w:t>
      </w:r>
    </w:p>
    <w:p w14:paraId="0F1995D5" w14:textId="4C204230"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Participate in professional and (as appropriate) research activities that promote lifelong learning.</w:t>
      </w:r>
    </w:p>
    <w:p w14:paraId="51AE7905" w14:textId="3BC24812" w:rsidR="000729A3" w:rsidRPr="000729A3" w:rsidRDefault="000729A3" w:rsidP="000729A3">
      <w:pPr>
        <w:pStyle w:val="Level1"/>
        <w:widowControl/>
        <w:numPr>
          <w:ilvl w:val="1"/>
          <w:numId w:val="1"/>
        </w:numPr>
        <w:ind w:left="1440"/>
        <w:rPr>
          <w:rFonts w:asciiTheme="minorHAnsi" w:hAnsiTheme="minorHAnsi"/>
          <w:color w:val="000000"/>
          <w:sz w:val="22"/>
          <w:szCs w:val="22"/>
        </w:rPr>
      </w:pPr>
      <w:r>
        <w:rPr>
          <w:rFonts w:asciiTheme="minorHAnsi" w:hAnsiTheme="minorHAnsi"/>
          <w:sz w:val="22"/>
          <w:szCs w:val="22"/>
        </w:rPr>
        <w:t>SLO: S</w:t>
      </w:r>
      <w:r w:rsidRPr="003027A0">
        <w:rPr>
          <w:rFonts w:asciiTheme="minorHAnsi" w:hAnsiTheme="minorHAnsi"/>
          <w:sz w:val="22"/>
          <w:szCs w:val="22"/>
        </w:rPr>
        <w:t>tudents</w:t>
      </w:r>
      <w:r>
        <w:rPr>
          <w:rFonts w:asciiTheme="minorHAnsi" w:hAnsiTheme="minorHAnsi"/>
          <w:sz w:val="22"/>
          <w:szCs w:val="22"/>
        </w:rPr>
        <w:t xml:space="preserve"> will </w:t>
      </w:r>
      <w:r w:rsidRPr="000729A3">
        <w:rPr>
          <w:rFonts w:asciiTheme="minorHAnsi" w:hAnsiTheme="minorHAnsi"/>
          <w:sz w:val="22"/>
          <w:szCs w:val="22"/>
        </w:rPr>
        <w:t>participate in professional activities a</w:t>
      </w:r>
      <w:r>
        <w:rPr>
          <w:rFonts w:asciiTheme="minorHAnsi" w:hAnsiTheme="minorHAnsi"/>
          <w:sz w:val="22"/>
          <w:szCs w:val="22"/>
        </w:rPr>
        <w:t xml:space="preserve">nd organizations </w:t>
      </w:r>
      <w:r w:rsidRPr="000729A3">
        <w:rPr>
          <w:rFonts w:asciiTheme="minorHAnsi" w:hAnsiTheme="minorHAnsi"/>
          <w:sz w:val="22"/>
          <w:szCs w:val="22"/>
        </w:rPr>
        <w:t>while students and continue to participate in professional activities and organizations after graduation.</w:t>
      </w:r>
    </w:p>
    <w:p w14:paraId="016717D3" w14:textId="77777777" w:rsidR="00B075CB" w:rsidRPr="00253F54" w:rsidRDefault="00B075CB" w:rsidP="00B075CB">
      <w:pPr>
        <w:pStyle w:val="Level1"/>
        <w:widowControl/>
        <w:jc w:val="both"/>
        <w:rPr>
          <w:rFonts w:asciiTheme="minorHAnsi" w:hAnsiTheme="minorHAnsi"/>
          <w:color w:val="000000"/>
          <w:sz w:val="22"/>
          <w:szCs w:val="22"/>
        </w:rPr>
      </w:pPr>
    </w:p>
    <w:p w14:paraId="3BEC6111" w14:textId="74FE6D0B" w:rsidR="00ED7B78" w:rsidRPr="00087ED8" w:rsidRDefault="00F33E49" w:rsidP="006E335D">
      <w:pPr>
        <w:pStyle w:val="Goal"/>
        <w:widowControl/>
        <w:numPr>
          <w:ilvl w:val="0"/>
          <w:numId w:val="29"/>
        </w:numPr>
        <w:tabs>
          <w:tab w:val="clear" w:pos="720"/>
          <w:tab w:val="left" w:pos="450"/>
        </w:tabs>
        <w:ind w:left="360"/>
        <w:rPr>
          <w:rFonts w:ascii="Palatino Linotype" w:hAnsi="Palatino Linotype"/>
          <w:i w:val="0"/>
          <w:color w:val="000000"/>
          <w:sz w:val="22"/>
          <w:szCs w:val="22"/>
        </w:rPr>
      </w:pPr>
      <w:r>
        <w:rPr>
          <w:rFonts w:asciiTheme="minorHAnsi" w:eastAsiaTheme="minorHAnsi" w:hAnsiTheme="minorHAnsi" w:cstheme="minorBidi"/>
          <w:b/>
          <w:i w:val="0"/>
          <w:sz w:val="22"/>
          <w:szCs w:val="22"/>
        </w:rPr>
        <w:tab/>
      </w:r>
      <w:r w:rsidRPr="00F33E49">
        <w:rPr>
          <w:rFonts w:asciiTheme="minorHAnsi" w:eastAsiaTheme="minorHAnsi" w:hAnsiTheme="minorHAnsi" w:cstheme="minorBidi"/>
          <w:b/>
          <w:i w:val="0"/>
          <w:sz w:val="22"/>
          <w:szCs w:val="22"/>
        </w:rPr>
        <w:t xml:space="preserve">Curriculum Map </w:t>
      </w:r>
      <w:r w:rsidR="009B010D">
        <w:rPr>
          <w:rFonts w:asciiTheme="minorHAnsi" w:eastAsiaTheme="minorHAnsi" w:hAnsiTheme="minorHAnsi" w:cstheme="minorBidi"/>
          <w:b/>
          <w:i w:val="0"/>
          <w:sz w:val="22"/>
          <w:szCs w:val="22"/>
        </w:rPr>
        <w:t xml:space="preserve">[d]: </w:t>
      </w:r>
      <w:r w:rsidRPr="00F33E49">
        <w:rPr>
          <w:rFonts w:asciiTheme="minorHAnsi" w:eastAsiaTheme="minorHAnsi" w:hAnsiTheme="minorHAnsi" w:cstheme="minorBidi"/>
          <w:b/>
          <w:i w:val="0"/>
          <w:sz w:val="22"/>
          <w:szCs w:val="22"/>
        </w:rPr>
        <w:t>Courses in which SLO’s are addressed and evaluated</w:t>
      </w:r>
    </w:p>
    <w:p w14:paraId="5D88F232" w14:textId="77777777" w:rsidR="00B54DE8" w:rsidRDefault="00B54DE8" w:rsidP="00B54DE8">
      <w:pPr>
        <w:pStyle w:val="Goal"/>
        <w:widowControl/>
        <w:tabs>
          <w:tab w:val="clear" w:pos="720"/>
          <w:tab w:val="left" w:pos="450"/>
        </w:tabs>
        <w:rPr>
          <w:rFonts w:asciiTheme="minorHAnsi" w:eastAsiaTheme="minorHAnsi" w:hAnsiTheme="minorHAnsi" w:cstheme="minorBidi"/>
          <w:b/>
          <w:i w:val="0"/>
          <w:sz w:val="22"/>
          <w:szCs w:val="22"/>
        </w:rPr>
      </w:pPr>
    </w:p>
    <w:tbl>
      <w:tblPr>
        <w:tblW w:w="1018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88"/>
      </w:tblGrid>
      <w:tr w:rsidR="00B54DE8" w:rsidRPr="00B03C9F" w14:paraId="6C23F31D" w14:textId="77777777" w:rsidTr="002B5B2A">
        <w:trPr>
          <w:trHeight w:val="521"/>
        </w:trPr>
        <w:tc>
          <w:tcPr>
            <w:tcW w:w="10188" w:type="dxa"/>
          </w:tcPr>
          <w:tbl>
            <w:tblPr>
              <w:tblStyle w:val="TableGrid1"/>
              <w:tblW w:w="10401" w:type="dxa"/>
              <w:tblLayout w:type="fixed"/>
              <w:tblLook w:val="04A0" w:firstRow="1" w:lastRow="0" w:firstColumn="1" w:lastColumn="0" w:noHBand="0" w:noVBand="1"/>
            </w:tblPr>
            <w:tblGrid>
              <w:gridCol w:w="2715"/>
              <w:gridCol w:w="562"/>
              <w:gridCol w:w="704"/>
              <w:gridCol w:w="562"/>
              <w:gridCol w:w="562"/>
              <w:gridCol w:w="704"/>
              <w:gridCol w:w="704"/>
              <w:gridCol w:w="562"/>
              <w:gridCol w:w="562"/>
              <w:gridCol w:w="704"/>
              <w:gridCol w:w="610"/>
              <w:gridCol w:w="610"/>
              <w:gridCol w:w="840"/>
            </w:tblGrid>
            <w:tr w:rsidR="009A30A3" w:rsidRPr="00B03C9F" w14:paraId="4F5195E8" w14:textId="77777777" w:rsidTr="009A30A3">
              <w:trPr>
                <w:gridAfter w:val="1"/>
                <w:wAfter w:w="840" w:type="dxa"/>
              </w:trPr>
              <w:tc>
                <w:tcPr>
                  <w:tcW w:w="2715" w:type="dxa"/>
                  <w:vAlign w:val="bottom"/>
                </w:tcPr>
                <w:p w14:paraId="137106D8" w14:textId="77777777" w:rsidR="00B54DE8" w:rsidRPr="00B03C9F" w:rsidRDefault="00B54DE8"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b/>
                    </w:rPr>
                  </w:pPr>
                  <w:r w:rsidRPr="00B03C9F">
                    <w:rPr>
                      <w:rFonts w:asciiTheme="minorHAnsi" w:hAnsiTheme="minorHAnsi"/>
                      <w:b/>
                    </w:rPr>
                    <w:t>Course</w:t>
                  </w:r>
                </w:p>
                <w:p w14:paraId="72204423" w14:textId="77777777" w:rsidR="00B54DE8" w:rsidRPr="00B03C9F" w:rsidRDefault="00B54DE8" w:rsidP="00B03C9F">
                  <w:pPr>
                    <w:jc w:val="center"/>
                    <w:rPr>
                      <w:rFonts w:asciiTheme="minorHAnsi" w:hAnsiTheme="minorHAnsi"/>
                    </w:rPr>
                  </w:pPr>
                </w:p>
              </w:tc>
              <w:tc>
                <w:tcPr>
                  <w:tcW w:w="6846" w:type="dxa"/>
                  <w:gridSpan w:val="11"/>
                  <w:vAlign w:val="center"/>
                </w:tcPr>
                <w:p w14:paraId="5AE2F158" w14:textId="5CAC03E8" w:rsidR="00B54DE8" w:rsidRPr="00B03C9F" w:rsidRDefault="002D0FA7" w:rsidP="00B03C9F">
                  <w:pPr>
                    <w:jc w:val="center"/>
                    <w:rPr>
                      <w:rFonts w:asciiTheme="minorHAnsi" w:hAnsiTheme="minorHAnsi"/>
                      <w:b/>
                    </w:rPr>
                  </w:pPr>
                  <w:r>
                    <w:rPr>
                      <w:rFonts w:asciiTheme="minorHAnsi" w:hAnsiTheme="minorHAnsi"/>
                      <w:b/>
                      <w:i/>
                    </w:rPr>
                    <w:t>Graduate Program Goals (1-11</w:t>
                  </w:r>
                  <w:r w:rsidR="00B54DE8" w:rsidRPr="00B03C9F">
                    <w:rPr>
                      <w:rFonts w:asciiTheme="minorHAnsi" w:hAnsiTheme="minorHAnsi"/>
                      <w:b/>
                      <w:i/>
                    </w:rPr>
                    <w:t>)</w:t>
                  </w:r>
                </w:p>
              </w:tc>
            </w:tr>
            <w:tr w:rsidR="009A30A3" w:rsidRPr="00B03C9F" w14:paraId="329EE837" w14:textId="77777777" w:rsidTr="009A30A3">
              <w:trPr>
                <w:gridAfter w:val="1"/>
                <w:wAfter w:w="840" w:type="dxa"/>
              </w:trPr>
              <w:tc>
                <w:tcPr>
                  <w:tcW w:w="2715" w:type="dxa"/>
                </w:tcPr>
                <w:p w14:paraId="2DE0AE61" w14:textId="022FA5D5" w:rsidR="002D0FA7" w:rsidRPr="00B03C9F" w:rsidRDefault="002D0FA7"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inorHAnsi" w:hAnsiTheme="minorHAnsi"/>
                      <w:b/>
                    </w:rPr>
                  </w:pPr>
                </w:p>
              </w:tc>
              <w:tc>
                <w:tcPr>
                  <w:tcW w:w="562" w:type="dxa"/>
                </w:tcPr>
                <w:p w14:paraId="7DF3DD9D" w14:textId="77777777" w:rsidR="002D0FA7" w:rsidRPr="00B03C9F" w:rsidRDefault="002D0FA7" w:rsidP="00C16260">
                  <w:pPr>
                    <w:spacing w:after="0" w:line="240" w:lineRule="auto"/>
                    <w:jc w:val="center"/>
                    <w:rPr>
                      <w:b/>
                    </w:rPr>
                  </w:pPr>
                  <w:r w:rsidRPr="00B03C9F">
                    <w:rPr>
                      <w:b/>
                    </w:rPr>
                    <w:t>SLO</w:t>
                  </w:r>
                </w:p>
                <w:p w14:paraId="1F8E9303" w14:textId="5ACDFC2F" w:rsidR="002D0FA7" w:rsidRPr="00B03C9F" w:rsidRDefault="002D0FA7" w:rsidP="00C16260">
                  <w:pPr>
                    <w:spacing w:after="0" w:line="240" w:lineRule="auto"/>
                    <w:jc w:val="center"/>
                    <w:rPr>
                      <w:rFonts w:asciiTheme="minorHAnsi" w:hAnsiTheme="minorHAnsi"/>
                    </w:rPr>
                  </w:pPr>
                  <w:r w:rsidRPr="00B03C9F">
                    <w:rPr>
                      <w:b/>
                    </w:rPr>
                    <w:t>1</w:t>
                  </w:r>
                  <w:r>
                    <w:rPr>
                      <w:b/>
                    </w:rPr>
                    <w:t>.1</w:t>
                  </w:r>
                </w:p>
              </w:tc>
              <w:tc>
                <w:tcPr>
                  <w:tcW w:w="704" w:type="dxa"/>
                </w:tcPr>
                <w:p w14:paraId="3382774B" w14:textId="77777777" w:rsidR="002D0FA7" w:rsidRPr="00B03C9F" w:rsidRDefault="002D0FA7" w:rsidP="00C16260">
                  <w:pPr>
                    <w:spacing w:after="0" w:line="240" w:lineRule="auto"/>
                    <w:jc w:val="center"/>
                    <w:rPr>
                      <w:b/>
                    </w:rPr>
                  </w:pPr>
                  <w:r w:rsidRPr="00B03C9F">
                    <w:rPr>
                      <w:b/>
                    </w:rPr>
                    <w:t>SLO</w:t>
                  </w:r>
                </w:p>
                <w:p w14:paraId="3BAA906A" w14:textId="5CEFB7DA" w:rsidR="002D0FA7" w:rsidRPr="00B03C9F" w:rsidRDefault="002D0FA7" w:rsidP="00C16260">
                  <w:pPr>
                    <w:spacing w:after="0" w:line="240" w:lineRule="auto"/>
                    <w:jc w:val="center"/>
                    <w:rPr>
                      <w:rFonts w:asciiTheme="minorHAnsi" w:hAnsiTheme="minorHAnsi"/>
                    </w:rPr>
                  </w:pPr>
                  <w:r w:rsidRPr="00B03C9F">
                    <w:rPr>
                      <w:b/>
                    </w:rPr>
                    <w:t>2</w:t>
                  </w:r>
                  <w:r w:rsidR="00C16260">
                    <w:rPr>
                      <w:b/>
                    </w:rPr>
                    <w:t>.1</w:t>
                  </w:r>
                </w:p>
              </w:tc>
              <w:tc>
                <w:tcPr>
                  <w:tcW w:w="562" w:type="dxa"/>
                </w:tcPr>
                <w:p w14:paraId="0F96A96C" w14:textId="77777777" w:rsidR="002D0FA7" w:rsidRPr="00B03C9F" w:rsidRDefault="002D0FA7" w:rsidP="00C16260">
                  <w:pPr>
                    <w:spacing w:after="0" w:line="240" w:lineRule="auto"/>
                    <w:jc w:val="center"/>
                    <w:rPr>
                      <w:b/>
                    </w:rPr>
                  </w:pPr>
                  <w:r w:rsidRPr="00B03C9F">
                    <w:rPr>
                      <w:b/>
                    </w:rPr>
                    <w:t>SLO</w:t>
                  </w:r>
                </w:p>
                <w:p w14:paraId="19730070" w14:textId="4F1E6BEE" w:rsidR="002D0FA7" w:rsidRPr="00B03C9F" w:rsidRDefault="002D0FA7" w:rsidP="00C16260">
                  <w:pPr>
                    <w:spacing w:after="0" w:line="240" w:lineRule="auto"/>
                    <w:jc w:val="center"/>
                    <w:rPr>
                      <w:rFonts w:asciiTheme="minorHAnsi" w:hAnsiTheme="minorHAnsi"/>
                    </w:rPr>
                  </w:pPr>
                  <w:r w:rsidRPr="00B03C9F">
                    <w:rPr>
                      <w:b/>
                    </w:rPr>
                    <w:t>3</w:t>
                  </w:r>
                  <w:r>
                    <w:rPr>
                      <w:b/>
                    </w:rPr>
                    <w:t>.1</w:t>
                  </w:r>
                </w:p>
              </w:tc>
              <w:tc>
                <w:tcPr>
                  <w:tcW w:w="562" w:type="dxa"/>
                </w:tcPr>
                <w:p w14:paraId="6BE47890" w14:textId="19F77E37" w:rsidR="002D0FA7" w:rsidRPr="00B03C9F" w:rsidRDefault="002D0FA7" w:rsidP="00C16260">
                  <w:pPr>
                    <w:spacing w:after="0" w:line="240" w:lineRule="auto"/>
                    <w:jc w:val="center"/>
                    <w:rPr>
                      <w:rFonts w:asciiTheme="minorHAnsi" w:hAnsiTheme="minorHAnsi"/>
                    </w:rPr>
                  </w:pPr>
                  <w:r w:rsidRPr="00B03C9F">
                    <w:rPr>
                      <w:b/>
                    </w:rPr>
                    <w:t>SLO 4</w:t>
                  </w:r>
                  <w:r>
                    <w:rPr>
                      <w:b/>
                    </w:rPr>
                    <w:t>.1</w:t>
                  </w:r>
                </w:p>
              </w:tc>
              <w:tc>
                <w:tcPr>
                  <w:tcW w:w="704" w:type="dxa"/>
                </w:tcPr>
                <w:p w14:paraId="36F22F23" w14:textId="3B6CFF7D" w:rsidR="002D0FA7" w:rsidRPr="00B03C9F" w:rsidRDefault="002D0FA7" w:rsidP="00C16260">
                  <w:pPr>
                    <w:spacing w:after="0" w:line="240" w:lineRule="auto"/>
                    <w:jc w:val="center"/>
                    <w:rPr>
                      <w:rFonts w:asciiTheme="minorHAnsi" w:hAnsiTheme="minorHAnsi"/>
                    </w:rPr>
                  </w:pPr>
                  <w:r w:rsidRPr="00B03C9F">
                    <w:rPr>
                      <w:b/>
                    </w:rPr>
                    <w:t>SLO 5</w:t>
                  </w:r>
                  <w:r>
                    <w:rPr>
                      <w:b/>
                    </w:rPr>
                    <w:t>.1</w:t>
                  </w:r>
                </w:p>
              </w:tc>
              <w:tc>
                <w:tcPr>
                  <w:tcW w:w="704" w:type="dxa"/>
                </w:tcPr>
                <w:p w14:paraId="75BCE4CA" w14:textId="77777777" w:rsidR="002D0FA7" w:rsidRPr="00B03C9F" w:rsidRDefault="002D0FA7" w:rsidP="00C16260">
                  <w:pPr>
                    <w:spacing w:after="0" w:line="240" w:lineRule="auto"/>
                    <w:jc w:val="center"/>
                    <w:rPr>
                      <w:b/>
                    </w:rPr>
                  </w:pPr>
                  <w:r w:rsidRPr="00B03C9F">
                    <w:rPr>
                      <w:b/>
                    </w:rPr>
                    <w:t>SLO</w:t>
                  </w:r>
                </w:p>
                <w:p w14:paraId="04073141" w14:textId="4E96F080" w:rsidR="002D0FA7" w:rsidRPr="00B03C9F" w:rsidRDefault="002D0FA7" w:rsidP="00C16260">
                  <w:pPr>
                    <w:spacing w:after="0" w:line="240" w:lineRule="auto"/>
                    <w:jc w:val="center"/>
                    <w:rPr>
                      <w:rFonts w:asciiTheme="minorHAnsi" w:hAnsiTheme="minorHAnsi"/>
                    </w:rPr>
                  </w:pPr>
                  <w:r w:rsidRPr="00B03C9F">
                    <w:rPr>
                      <w:b/>
                    </w:rPr>
                    <w:t>6</w:t>
                  </w:r>
                  <w:r>
                    <w:rPr>
                      <w:b/>
                    </w:rPr>
                    <w:t>.1</w:t>
                  </w:r>
                </w:p>
              </w:tc>
              <w:tc>
                <w:tcPr>
                  <w:tcW w:w="562" w:type="dxa"/>
                </w:tcPr>
                <w:p w14:paraId="64836647" w14:textId="77777777" w:rsidR="002D0FA7" w:rsidRPr="00B03C9F" w:rsidRDefault="002D0FA7" w:rsidP="00C16260">
                  <w:pPr>
                    <w:spacing w:after="0" w:line="240" w:lineRule="auto"/>
                    <w:jc w:val="center"/>
                    <w:rPr>
                      <w:b/>
                    </w:rPr>
                  </w:pPr>
                  <w:r w:rsidRPr="00B03C9F">
                    <w:rPr>
                      <w:b/>
                    </w:rPr>
                    <w:t>SLO</w:t>
                  </w:r>
                </w:p>
                <w:p w14:paraId="22F92E6E" w14:textId="4E1EBC76" w:rsidR="002D0FA7" w:rsidRPr="00B03C9F" w:rsidRDefault="002D0FA7" w:rsidP="00C16260">
                  <w:pPr>
                    <w:spacing w:after="0" w:line="240" w:lineRule="auto"/>
                    <w:jc w:val="center"/>
                    <w:rPr>
                      <w:rFonts w:asciiTheme="minorHAnsi" w:hAnsiTheme="minorHAnsi"/>
                    </w:rPr>
                  </w:pPr>
                  <w:r w:rsidRPr="00B03C9F">
                    <w:rPr>
                      <w:b/>
                    </w:rPr>
                    <w:t>7</w:t>
                  </w:r>
                  <w:r>
                    <w:rPr>
                      <w:b/>
                    </w:rPr>
                    <w:t>.1</w:t>
                  </w:r>
                </w:p>
              </w:tc>
              <w:tc>
                <w:tcPr>
                  <w:tcW w:w="562" w:type="dxa"/>
                </w:tcPr>
                <w:p w14:paraId="7B690155" w14:textId="77777777" w:rsidR="002D0FA7" w:rsidRPr="00B03C9F" w:rsidRDefault="002D0FA7" w:rsidP="00C16260">
                  <w:pPr>
                    <w:spacing w:after="0" w:line="240" w:lineRule="auto"/>
                    <w:jc w:val="center"/>
                    <w:rPr>
                      <w:b/>
                    </w:rPr>
                  </w:pPr>
                  <w:r w:rsidRPr="00B03C9F">
                    <w:rPr>
                      <w:b/>
                    </w:rPr>
                    <w:t>SLO</w:t>
                  </w:r>
                </w:p>
                <w:p w14:paraId="4C77050E" w14:textId="4BBE2E80" w:rsidR="002D0FA7" w:rsidRPr="00B03C9F" w:rsidRDefault="002D0FA7" w:rsidP="00C16260">
                  <w:pPr>
                    <w:spacing w:after="0" w:line="240" w:lineRule="auto"/>
                    <w:jc w:val="center"/>
                    <w:rPr>
                      <w:rFonts w:asciiTheme="minorHAnsi" w:hAnsiTheme="minorHAnsi"/>
                    </w:rPr>
                  </w:pPr>
                  <w:r w:rsidRPr="00B03C9F">
                    <w:rPr>
                      <w:b/>
                    </w:rPr>
                    <w:t>8</w:t>
                  </w:r>
                  <w:r>
                    <w:rPr>
                      <w:b/>
                    </w:rPr>
                    <w:t>.1</w:t>
                  </w:r>
                </w:p>
              </w:tc>
              <w:tc>
                <w:tcPr>
                  <w:tcW w:w="704" w:type="dxa"/>
                </w:tcPr>
                <w:p w14:paraId="6F86CAB9" w14:textId="77777777" w:rsidR="002D0FA7" w:rsidRPr="00B03C9F" w:rsidRDefault="002D0FA7" w:rsidP="00C16260">
                  <w:pPr>
                    <w:spacing w:after="0" w:line="240" w:lineRule="auto"/>
                    <w:jc w:val="center"/>
                    <w:rPr>
                      <w:b/>
                    </w:rPr>
                  </w:pPr>
                  <w:r w:rsidRPr="00B03C9F">
                    <w:rPr>
                      <w:b/>
                    </w:rPr>
                    <w:t>SLO</w:t>
                  </w:r>
                </w:p>
                <w:p w14:paraId="0D09D4CA" w14:textId="5ACCF7E1" w:rsidR="002D0FA7" w:rsidRPr="00B03C9F" w:rsidRDefault="002D0FA7" w:rsidP="00C16260">
                  <w:pPr>
                    <w:spacing w:after="0" w:line="240" w:lineRule="auto"/>
                    <w:jc w:val="center"/>
                    <w:rPr>
                      <w:rFonts w:asciiTheme="minorHAnsi" w:hAnsiTheme="minorHAnsi"/>
                    </w:rPr>
                  </w:pPr>
                  <w:r w:rsidRPr="00B03C9F">
                    <w:rPr>
                      <w:b/>
                    </w:rPr>
                    <w:t>9</w:t>
                  </w:r>
                  <w:r w:rsidR="00C16260">
                    <w:rPr>
                      <w:b/>
                    </w:rPr>
                    <w:t>.1</w:t>
                  </w:r>
                </w:p>
              </w:tc>
              <w:tc>
                <w:tcPr>
                  <w:tcW w:w="610" w:type="dxa"/>
                </w:tcPr>
                <w:p w14:paraId="498EB3EE" w14:textId="77777777" w:rsidR="002D0FA7" w:rsidRPr="00B03C9F" w:rsidRDefault="002D0FA7" w:rsidP="00C16260">
                  <w:pPr>
                    <w:spacing w:after="0" w:line="240" w:lineRule="auto"/>
                    <w:jc w:val="center"/>
                    <w:rPr>
                      <w:b/>
                    </w:rPr>
                  </w:pPr>
                  <w:r w:rsidRPr="00B03C9F">
                    <w:rPr>
                      <w:b/>
                    </w:rPr>
                    <w:t>SLO</w:t>
                  </w:r>
                </w:p>
                <w:p w14:paraId="4D34EFAC" w14:textId="3DA6DD72" w:rsidR="002D0FA7" w:rsidRPr="00B03C9F" w:rsidRDefault="002D0FA7" w:rsidP="00C16260">
                  <w:pPr>
                    <w:spacing w:after="0" w:line="240" w:lineRule="auto"/>
                    <w:jc w:val="center"/>
                    <w:rPr>
                      <w:rFonts w:asciiTheme="minorHAnsi" w:hAnsiTheme="minorHAnsi"/>
                    </w:rPr>
                  </w:pPr>
                  <w:r w:rsidRPr="00B03C9F">
                    <w:rPr>
                      <w:b/>
                    </w:rPr>
                    <w:t>10</w:t>
                  </w:r>
                  <w:r w:rsidR="00087ED8">
                    <w:rPr>
                      <w:b/>
                    </w:rPr>
                    <w:t>.1</w:t>
                  </w:r>
                </w:p>
              </w:tc>
              <w:tc>
                <w:tcPr>
                  <w:tcW w:w="610" w:type="dxa"/>
                </w:tcPr>
                <w:p w14:paraId="578A7A41" w14:textId="77777777" w:rsidR="002D0FA7" w:rsidRPr="00B03C9F" w:rsidRDefault="002D0FA7" w:rsidP="00C16260">
                  <w:pPr>
                    <w:spacing w:after="0" w:line="240" w:lineRule="auto"/>
                    <w:jc w:val="center"/>
                    <w:rPr>
                      <w:b/>
                    </w:rPr>
                  </w:pPr>
                  <w:r w:rsidRPr="00B03C9F">
                    <w:rPr>
                      <w:b/>
                    </w:rPr>
                    <w:t>SLO</w:t>
                  </w:r>
                </w:p>
                <w:p w14:paraId="02DB6C5C" w14:textId="458A2419" w:rsidR="002D0FA7" w:rsidRPr="00B03C9F" w:rsidRDefault="002D0FA7" w:rsidP="00C16260">
                  <w:pPr>
                    <w:spacing w:after="0" w:line="240" w:lineRule="auto"/>
                    <w:jc w:val="center"/>
                    <w:rPr>
                      <w:rFonts w:asciiTheme="minorHAnsi" w:hAnsiTheme="minorHAnsi"/>
                    </w:rPr>
                  </w:pPr>
                  <w:r w:rsidRPr="00B03C9F">
                    <w:rPr>
                      <w:b/>
                    </w:rPr>
                    <w:t>11</w:t>
                  </w:r>
                  <w:r w:rsidR="00087ED8">
                    <w:rPr>
                      <w:b/>
                    </w:rPr>
                    <w:t>.1</w:t>
                  </w:r>
                </w:p>
              </w:tc>
            </w:tr>
            <w:tr w:rsidR="009A30A3" w:rsidRPr="00B03C9F" w14:paraId="313880C7" w14:textId="77777777" w:rsidTr="009A30A3">
              <w:trPr>
                <w:gridAfter w:val="1"/>
                <w:wAfter w:w="840" w:type="dxa"/>
              </w:trPr>
              <w:tc>
                <w:tcPr>
                  <w:tcW w:w="2715" w:type="dxa"/>
                </w:tcPr>
                <w:p w14:paraId="153F485F" w14:textId="77777777" w:rsidR="002D0FA7" w:rsidRPr="00406C59" w:rsidRDefault="002D0FA7" w:rsidP="00B03C9F">
                  <w:pPr>
                    <w:keepNext/>
                    <w:keepLines/>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200. Graduate Studies and Research Methods in Communicative Disorders (3). </w:t>
                  </w:r>
                </w:p>
              </w:tc>
              <w:tc>
                <w:tcPr>
                  <w:tcW w:w="562" w:type="dxa"/>
                </w:tcPr>
                <w:p w14:paraId="4F554B07" w14:textId="77777777" w:rsidR="00A70E78" w:rsidRPr="00406C59" w:rsidRDefault="002D0FA7" w:rsidP="00B567B8">
                  <w:pPr>
                    <w:jc w:val="center"/>
                    <w:rPr>
                      <w:rFonts w:asciiTheme="minorHAnsi" w:hAnsiTheme="minorHAnsi"/>
                    </w:rPr>
                  </w:pPr>
                  <w:r w:rsidRPr="00406C59">
                    <w:rPr>
                      <w:rFonts w:asciiTheme="minorHAnsi" w:hAnsiTheme="minorHAnsi"/>
                    </w:rPr>
                    <w:t>I</w:t>
                  </w:r>
                </w:p>
                <w:p w14:paraId="37C81571" w14:textId="162C1F64" w:rsidR="002D0FA7" w:rsidRPr="00406C59" w:rsidRDefault="002D0FA7" w:rsidP="00B567B8">
                  <w:pPr>
                    <w:jc w:val="center"/>
                    <w:rPr>
                      <w:rFonts w:asciiTheme="minorHAnsi" w:hAnsiTheme="minorHAnsi"/>
                    </w:rPr>
                  </w:pPr>
                  <w:r w:rsidRPr="00406C59">
                    <w:rPr>
                      <w:rFonts w:asciiTheme="minorHAnsi" w:hAnsiTheme="minorHAnsi"/>
                    </w:rPr>
                    <w:t>D</w:t>
                  </w:r>
                </w:p>
              </w:tc>
              <w:tc>
                <w:tcPr>
                  <w:tcW w:w="704" w:type="dxa"/>
                </w:tcPr>
                <w:p w14:paraId="097B216D" w14:textId="77777777" w:rsidR="00A70E78" w:rsidRPr="00406C59" w:rsidRDefault="002D0FA7" w:rsidP="00B567B8">
                  <w:pPr>
                    <w:jc w:val="center"/>
                    <w:rPr>
                      <w:rFonts w:asciiTheme="minorHAnsi" w:hAnsiTheme="minorHAnsi"/>
                    </w:rPr>
                  </w:pPr>
                  <w:r w:rsidRPr="00406C59">
                    <w:rPr>
                      <w:rFonts w:asciiTheme="minorHAnsi" w:hAnsiTheme="minorHAnsi"/>
                    </w:rPr>
                    <w:t>I</w:t>
                  </w:r>
                </w:p>
                <w:p w14:paraId="11EB5AFB" w14:textId="53BE0D44" w:rsidR="002D0FA7" w:rsidRPr="00406C59" w:rsidRDefault="002D0FA7" w:rsidP="00B567B8">
                  <w:pPr>
                    <w:jc w:val="center"/>
                    <w:rPr>
                      <w:rFonts w:asciiTheme="minorHAnsi" w:hAnsiTheme="minorHAnsi"/>
                    </w:rPr>
                  </w:pPr>
                  <w:r w:rsidRPr="00406C59">
                    <w:rPr>
                      <w:rFonts w:asciiTheme="minorHAnsi" w:hAnsiTheme="minorHAnsi"/>
                    </w:rPr>
                    <w:t>D</w:t>
                  </w:r>
                </w:p>
              </w:tc>
              <w:tc>
                <w:tcPr>
                  <w:tcW w:w="562" w:type="dxa"/>
                </w:tcPr>
                <w:p w14:paraId="0D0E1B3D" w14:textId="77777777" w:rsidR="002D0FA7" w:rsidRPr="00406C59" w:rsidRDefault="002D0FA7" w:rsidP="00B567B8">
                  <w:pPr>
                    <w:spacing w:after="0" w:line="240" w:lineRule="auto"/>
                    <w:jc w:val="center"/>
                    <w:rPr>
                      <w:rFonts w:asciiTheme="minorHAnsi" w:hAnsiTheme="minorHAnsi"/>
                    </w:rPr>
                  </w:pPr>
                </w:p>
              </w:tc>
              <w:tc>
                <w:tcPr>
                  <w:tcW w:w="562" w:type="dxa"/>
                </w:tcPr>
                <w:p w14:paraId="3D0FCC29" w14:textId="77777777" w:rsidR="00A70E78" w:rsidRPr="00406C59" w:rsidRDefault="00CE7139" w:rsidP="00B567B8">
                  <w:pPr>
                    <w:spacing w:after="0" w:line="240" w:lineRule="auto"/>
                    <w:jc w:val="center"/>
                    <w:rPr>
                      <w:rFonts w:asciiTheme="minorHAnsi" w:hAnsiTheme="minorHAnsi"/>
                    </w:rPr>
                  </w:pPr>
                  <w:r w:rsidRPr="00406C59">
                    <w:rPr>
                      <w:rFonts w:asciiTheme="minorHAnsi" w:hAnsiTheme="minorHAnsi"/>
                    </w:rPr>
                    <w:t>I</w:t>
                  </w:r>
                </w:p>
                <w:p w14:paraId="0FE94571" w14:textId="77777777" w:rsidR="00A70E78" w:rsidRPr="00406C59" w:rsidRDefault="00A70E78" w:rsidP="00B567B8">
                  <w:pPr>
                    <w:spacing w:after="0" w:line="240" w:lineRule="auto"/>
                    <w:jc w:val="center"/>
                    <w:rPr>
                      <w:rFonts w:asciiTheme="minorHAnsi" w:hAnsiTheme="minorHAnsi"/>
                    </w:rPr>
                  </w:pPr>
                </w:p>
                <w:p w14:paraId="7137B4A5" w14:textId="0F1C5878" w:rsidR="002D0FA7" w:rsidRPr="00406C59" w:rsidRDefault="00CE7139"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011A14B5" w14:textId="77777777" w:rsidR="002D0FA7" w:rsidRPr="00406C59" w:rsidRDefault="002D0FA7" w:rsidP="00B567B8">
                  <w:pPr>
                    <w:spacing w:after="0" w:line="240" w:lineRule="auto"/>
                    <w:jc w:val="center"/>
                    <w:rPr>
                      <w:rFonts w:asciiTheme="minorHAnsi" w:hAnsiTheme="minorHAnsi"/>
                    </w:rPr>
                  </w:pPr>
                </w:p>
              </w:tc>
              <w:tc>
                <w:tcPr>
                  <w:tcW w:w="704" w:type="dxa"/>
                </w:tcPr>
                <w:p w14:paraId="6099137B" w14:textId="77777777" w:rsidR="002D0FA7" w:rsidRPr="00406C59" w:rsidRDefault="002D0FA7" w:rsidP="00B567B8">
                  <w:pPr>
                    <w:spacing w:after="0" w:line="240" w:lineRule="auto"/>
                    <w:jc w:val="center"/>
                    <w:rPr>
                      <w:rFonts w:asciiTheme="minorHAnsi" w:hAnsiTheme="minorHAnsi"/>
                    </w:rPr>
                  </w:pPr>
                </w:p>
              </w:tc>
              <w:tc>
                <w:tcPr>
                  <w:tcW w:w="562" w:type="dxa"/>
                </w:tcPr>
                <w:p w14:paraId="0319ACA3" w14:textId="77777777" w:rsidR="00A70E78" w:rsidRPr="00406C59" w:rsidRDefault="00A70E78" w:rsidP="00B567B8">
                  <w:pPr>
                    <w:spacing w:after="0" w:line="240" w:lineRule="auto"/>
                    <w:jc w:val="center"/>
                    <w:rPr>
                      <w:rFonts w:asciiTheme="minorHAnsi" w:hAnsiTheme="minorHAnsi"/>
                    </w:rPr>
                  </w:pPr>
                  <w:r w:rsidRPr="00406C59">
                    <w:rPr>
                      <w:rFonts w:asciiTheme="minorHAnsi" w:hAnsiTheme="minorHAnsi"/>
                    </w:rPr>
                    <w:t>I</w:t>
                  </w:r>
                </w:p>
                <w:p w14:paraId="31F81EEF" w14:textId="77777777" w:rsidR="00A70E78" w:rsidRPr="00406C59" w:rsidRDefault="00A70E78" w:rsidP="00B567B8">
                  <w:pPr>
                    <w:spacing w:after="0" w:line="240" w:lineRule="auto"/>
                    <w:jc w:val="center"/>
                    <w:rPr>
                      <w:rFonts w:asciiTheme="minorHAnsi" w:hAnsiTheme="minorHAnsi"/>
                    </w:rPr>
                  </w:pPr>
                </w:p>
                <w:p w14:paraId="6B8D4A92" w14:textId="0B009F9E" w:rsidR="002D0FA7" w:rsidRPr="00406C59" w:rsidRDefault="00A70E78"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2672B621" w14:textId="77777777" w:rsidR="002D0FA7" w:rsidRPr="00406C59" w:rsidRDefault="002D0FA7" w:rsidP="00B567B8">
                  <w:pPr>
                    <w:spacing w:after="0" w:line="240" w:lineRule="auto"/>
                    <w:jc w:val="center"/>
                    <w:rPr>
                      <w:rFonts w:asciiTheme="minorHAnsi" w:hAnsiTheme="minorHAnsi"/>
                    </w:rPr>
                  </w:pPr>
                </w:p>
              </w:tc>
              <w:tc>
                <w:tcPr>
                  <w:tcW w:w="704" w:type="dxa"/>
                </w:tcPr>
                <w:p w14:paraId="19C1E9D4" w14:textId="77777777" w:rsidR="002D0FA7" w:rsidRPr="00406C59" w:rsidRDefault="002D0FA7" w:rsidP="00B567B8">
                  <w:pPr>
                    <w:spacing w:after="0" w:line="240" w:lineRule="auto"/>
                    <w:jc w:val="center"/>
                    <w:rPr>
                      <w:rFonts w:asciiTheme="minorHAnsi" w:hAnsiTheme="minorHAnsi"/>
                    </w:rPr>
                  </w:pPr>
                </w:p>
              </w:tc>
              <w:tc>
                <w:tcPr>
                  <w:tcW w:w="610" w:type="dxa"/>
                </w:tcPr>
                <w:p w14:paraId="3F343BB0" w14:textId="77777777" w:rsidR="002D0FA7" w:rsidRPr="00406C59" w:rsidRDefault="002D0FA7" w:rsidP="00B567B8">
                  <w:pPr>
                    <w:spacing w:after="0" w:line="240" w:lineRule="auto"/>
                    <w:jc w:val="center"/>
                    <w:rPr>
                      <w:rFonts w:asciiTheme="minorHAnsi" w:hAnsiTheme="minorHAnsi"/>
                    </w:rPr>
                  </w:pPr>
                </w:p>
              </w:tc>
              <w:tc>
                <w:tcPr>
                  <w:tcW w:w="610" w:type="dxa"/>
                </w:tcPr>
                <w:p w14:paraId="51E2A854" w14:textId="5D819FC3" w:rsidR="002D0FA7" w:rsidRPr="00B03C9F" w:rsidRDefault="002D0FA7" w:rsidP="00B567B8">
                  <w:pPr>
                    <w:jc w:val="center"/>
                    <w:rPr>
                      <w:rFonts w:asciiTheme="minorHAnsi" w:hAnsiTheme="minorHAnsi"/>
                    </w:rPr>
                  </w:pPr>
                </w:p>
              </w:tc>
            </w:tr>
            <w:tr w:rsidR="00B563AF" w:rsidRPr="00B03C9F" w14:paraId="35FD1384" w14:textId="77777777" w:rsidTr="009A30A3">
              <w:trPr>
                <w:gridAfter w:val="1"/>
                <w:wAfter w:w="840" w:type="dxa"/>
              </w:trPr>
              <w:tc>
                <w:tcPr>
                  <w:tcW w:w="2715" w:type="dxa"/>
                </w:tcPr>
                <w:p w14:paraId="5FB11E58" w14:textId="77777777" w:rsidR="00B563AF" w:rsidRPr="00406C59" w:rsidRDefault="00B563AF" w:rsidP="00B03C9F">
                  <w:pPr>
                    <w:keepNext/>
                    <w:keepLines/>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202. Aural Rehabilitation (3). </w:t>
                  </w:r>
                </w:p>
              </w:tc>
              <w:tc>
                <w:tcPr>
                  <w:tcW w:w="562" w:type="dxa"/>
                </w:tcPr>
                <w:p w14:paraId="2AC4A3B8" w14:textId="77777777" w:rsidR="00A70E78"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28E5FDD2" w14:textId="54C990E0"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5AC209EB" w14:textId="77777777" w:rsidR="0048715C" w:rsidRDefault="009A3E8C" w:rsidP="0048715C">
                  <w:pPr>
                    <w:spacing w:after="0"/>
                    <w:jc w:val="center"/>
                    <w:rPr>
                      <w:rFonts w:asciiTheme="minorHAnsi" w:hAnsiTheme="minorHAnsi"/>
                    </w:rPr>
                  </w:pPr>
                  <w:r w:rsidRPr="00406C59">
                    <w:rPr>
                      <w:rFonts w:asciiTheme="minorHAnsi" w:hAnsiTheme="minorHAnsi"/>
                    </w:rPr>
                    <w:t>I</w:t>
                  </w:r>
                </w:p>
                <w:p w14:paraId="1A4731B1" w14:textId="61035DA0" w:rsidR="00B563AF" w:rsidRPr="00406C59" w:rsidRDefault="009A3E8C" w:rsidP="0048715C">
                  <w:pPr>
                    <w:spacing w:after="0"/>
                    <w:jc w:val="center"/>
                    <w:rPr>
                      <w:rFonts w:asciiTheme="minorHAnsi" w:hAnsiTheme="minorHAnsi"/>
                    </w:rPr>
                  </w:pPr>
                  <w:r w:rsidRPr="00406C59">
                    <w:rPr>
                      <w:rFonts w:asciiTheme="minorHAnsi" w:hAnsiTheme="minorHAnsi"/>
                    </w:rPr>
                    <w:t>D</w:t>
                  </w:r>
                </w:p>
              </w:tc>
              <w:tc>
                <w:tcPr>
                  <w:tcW w:w="562" w:type="dxa"/>
                </w:tcPr>
                <w:p w14:paraId="53C7C2B5" w14:textId="77777777" w:rsidR="00A70E78" w:rsidRPr="00406C59" w:rsidRDefault="00A70E78" w:rsidP="00B567B8">
                  <w:pPr>
                    <w:spacing w:after="0" w:line="240" w:lineRule="auto"/>
                    <w:jc w:val="center"/>
                    <w:rPr>
                      <w:rFonts w:asciiTheme="minorHAnsi" w:hAnsiTheme="minorHAnsi"/>
                    </w:rPr>
                  </w:pPr>
                  <w:r w:rsidRPr="00406C59">
                    <w:rPr>
                      <w:rFonts w:asciiTheme="minorHAnsi" w:hAnsiTheme="minorHAnsi"/>
                    </w:rPr>
                    <w:t>I</w:t>
                  </w:r>
                </w:p>
                <w:p w14:paraId="384A02F5" w14:textId="318571B9" w:rsidR="00B563AF" w:rsidRPr="00406C59" w:rsidRDefault="00A70E78"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6768831F" w14:textId="77777777" w:rsidR="00A70E78"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0A603890" w14:textId="2F7B2FF4"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23EB6880" w14:textId="77777777" w:rsidR="00A70E78"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2866B1B3" w14:textId="1914CD92"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4E1F1010" w14:textId="77777777" w:rsidR="00A70E78" w:rsidRPr="00406C59" w:rsidRDefault="00C16260" w:rsidP="00B567B8">
                  <w:pPr>
                    <w:spacing w:after="0" w:line="240" w:lineRule="auto"/>
                    <w:jc w:val="center"/>
                    <w:rPr>
                      <w:rFonts w:asciiTheme="minorHAnsi" w:hAnsiTheme="minorHAnsi"/>
                    </w:rPr>
                  </w:pPr>
                  <w:r w:rsidRPr="00406C59">
                    <w:rPr>
                      <w:rFonts w:asciiTheme="minorHAnsi" w:hAnsiTheme="minorHAnsi"/>
                    </w:rPr>
                    <w:t>I</w:t>
                  </w:r>
                </w:p>
                <w:p w14:paraId="06BBDB26" w14:textId="18B80E3B" w:rsidR="00B563AF" w:rsidRPr="00406C59" w:rsidRDefault="00C16260"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6806ADCB" w14:textId="77777777" w:rsidR="00A70E78" w:rsidRPr="00406C59" w:rsidRDefault="00A70E78" w:rsidP="00B567B8">
                  <w:pPr>
                    <w:spacing w:after="0" w:line="240" w:lineRule="auto"/>
                    <w:jc w:val="center"/>
                    <w:rPr>
                      <w:rFonts w:asciiTheme="minorHAnsi" w:hAnsiTheme="minorHAnsi"/>
                    </w:rPr>
                  </w:pPr>
                  <w:r w:rsidRPr="00406C59">
                    <w:rPr>
                      <w:rFonts w:asciiTheme="minorHAnsi" w:hAnsiTheme="minorHAnsi"/>
                    </w:rPr>
                    <w:t>I</w:t>
                  </w:r>
                </w:p>
                <w:p w14:paraId="6FD30057" w14:textId="63464612" w:rsidR="00B563AF" w:rsidRPr="00406C59" w:rsidRDefault="00A70E78"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0CC10B03" w14:textId="77777777"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64D019E0" w14:textId="77777777" w:rsidR="00B563AF" w:rsidRPr="00406C59" w:rsidRDefault="00B563AF" w:rsidP="00B567B8">
                  <w:pPr>
                    <w:spacing w:after="0" w:line="240" w:lineRule="auto"/>
                    <w:jc w:val="center"/>
                    <w:rPr>
                      <w:rFonts w:asciiTheme="minorHAnsi" w:hAnsiTheme="minorHAnsi"/>
                    </w:rPr>
                  </w:pPr>
                </w:p>
              </w:tc>
              <w:tc>
                <w:tcPr>
                  <w:tcW w:w="610" w:type="dxa"/>
                </w:tcPr>
                <w:p w14:paraId="1E7D9186" w14:textId="04CEA2CF" w:rsidR="00B563AF" w:rsidRPr="00406C59" w:rsidRDefault="00B563AF" w:rsidP="00B567B8">
                  <w:pPr>
                    <w:spacing w:after="0" w:line="240" w:lineRule="auto"/>
                    <w:jc w:val="center"/>
                    <w:rPr>
                      <w:rFonts w:asciiTheme="minorHAnsi" w:hAnsiTheme="minorHAnsi"/>
                    </w:rPr>
                  </w:pPr>
                </w:p>
              </w:tc>
              <w:tc>
                <w:tcPr>
                  <w:tcW w:w="610" w:type="dxa"/>
                </w:tcPr>
                <w:p w14:paraId="524491C7" w14:textId="77777777" w:rsidR="00B563AF" w:rsidRPr="00B03C9F" w:rsidRDefault="00B563AF" w:rsidP="00B567B8">
                  <w:pPr>
                    <w:spacing w:after="0" w:line="240" w:lineRule="auto"/>
                    <w:jc w:val="center"/>
                    <w:rPr>
                      <w:rFonts w:asciiTheme="minorHAnsi" w:hAnsiTheme="minorHAnsi"/>
                    </w:rPr>
                  </w:pPr>
                </w:p>
              </w:tc>
            </w:tr>
            <w:tr w:rsidR="00115896" w:rsidRPr="00B03C9F" w14:paraId="55B2B87D" w14:textId="77777777" w:rsidTr="009A30A3">
              <w:trPr>
                <w:gridAfter w:val="1"/>
                <w:wAfter w:w="840" w:type="dxa"/>
              </w:trPr>
              <w:tc>
                <w:tcPr>
                  <w:tcW w:w="2715" w:type="dxa"/>
                </w:tcPr>
                <w:p w14:paraId="48E272D7" w14:textId="77777777" w:rsidR="00115896" w:rsidRPr="00406C59" w:rsidRDefault="00115896"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204. Seminar in Stuttering (3). </w:t>
                  </w:r>
                </w:p>
              </w:tc>
              <w:tc>
                <w:tcPr>
                  <w:tcW w:w="562" w:type="dxa"/>
                </w:tcPr>
                <w:p w14:paraId="2E342991"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325C6B50" w14:textId="222B764C"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7865F42F"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1E8DA14C" w14:textId="7A55A036"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41F0429C"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3A71B428" w14:textId="3938326A"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3BF2DAE2"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37192A50" w14:textId="6EC3E9CA"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6CECD47B"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5B79195A" w14:textId="54A05450"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1FE1239C"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4FCE66D0" w14:textId="1B1FE526"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25CF74FA"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3C4B2097" w14:textId="22C77496"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292E1155" w14:textId="77777777" w:rsidR="00115896" w:rsidRPr="00406C59" w:rsidRDefault="00115896" w:rsidP="00B567B8">
                  <w:pPr>
                    <w:spacing w:after="0" w:line="240" w:lineRule="auto"/>
                    <w:jc w:val="center"/>
                    <w:rPr>
                      <w:rFonts w:asciiTheme="minorHAnsi" w:hAnsiTheme="minorHAnsi"/>
                    </w:rPr>
                  </w:pPr>
                </w:p>
              </w:tc>
              <w:tc>
                <w:tcPr>
                  <w:tcW w:w="704" w:type="dxa"/>
                </w:tcPr>
                <w:p w14:paraId="675BA080" w14:textId="77777777" w:rsidR="00115896" w:rsidRPr="00406C59" w:rsidRDefault="00115896" w:rsidP="00B567B8">
                  <w:pPr>
                    <w:spacing w:after="0" w:line="240" w:lineRule="auto"/>
                    <w:jc w:val="center"/>
                    <w:rPr>
                      <w:rFonts w:asciiTheme="minorHAnsi" w:hAnsiTheme="minorHAnsi"/>
                    </w:rPr>
                  </w:pPr>
                </w:p>
              </w:tc>
              <w:tc>
                <w:tcPr>
                  <w:tcW w:w="610" w:type="dxa"/>
                </w:tcPr>
                <w:p w14:paraId="4129384D" w14:textId="77777777" w:rsidR="00115896" w:rsidRPr="00406C59" w:rsidRDefault="00115896" w:rsidP="00B567B8">
                  <w:pPr>
                    <w:spacing w:after="0" w:line="240" w:lineRule="auto"/>
                    <w:jc w:val="center"/>
                    <w:rPr>
                      <w:rFonts w:asciiTheme="minorHAnsi" w:hAnsiTheme="minorHAnsi"/>
                    </w:rPr>
                  </w:pPr>
                </w:p>
              </w:tc>
              <w:tc>
                <w:tcPr>
                  <w:tcW w:w="610" w:type="dxa"/>
                </w:tcPr>
                <w:p w14:paraId="6561A7BB" w14:textId="77777777" w:rsidR="00115896" w:rsidRPr="00B03C9F" w:rsidRDefault="00115896" w:rsidP="00B567B8">
                  <w:pPr>
                    <w:spacing w:after="0" w:line="240" w:lineRule="auto"/>
                    <w:jc w:val="center"/>
                    <w:rPr>
                      <w:rFonts w:asciiTheme="minorHAnsi" w:hAnsiTheme="minorHAnsi"/>
                    </w:rPr>
                  </w:pPr>
                </w:p>
              </w:tc>
            </w:tr>
            <w:tr w:rsidR="00115896" w:rsidRPr="00B03C9F" w14:paraId="428135CF" w14:textId="77777777" w:rsidTr="009A30A3">
              <w:trPr>
                <w:gridAfter w:val="1"/>
                <w:wAfter w:w="840" w:type="dxa"/>
              </w:trPr>
              <w:tc>
                <w:tcPr>
                  <w:tcW w:w="2715" w:type="dxa"/>
                </w:tcPr>
                <w:p w14:paraId="445C7065" w14:textId="77777777" w:rsidR="00115896" w:rsidRPr="00406C59" w:rsidRDefault="00115896"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207. Seminar in Neurogenic Language Disorders (3). </w:t>
                  </w:r>
                </w:p>
              </w:tc>
              <w:tc>
                <w:tcPr>
                  <w:tcW w:w="562" w:type="dxa"/>
                </w:tcPr>
                <w:p w14:paraId="58D06932"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2950BC7E" w14:textId="4E6080AD"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67353AB2"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195BF389" w14:textId="0019B44E"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7526CE8D"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779A865D" w14:textId="6CCEFC98"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5BBD4722"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7E219571" w14:textId="075EBD32"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588CD279"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696F1366" w14:textId="2D734559"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1A1D083E" w14:textId="66D1F642"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654819ED" w14:textId="1915A500"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3A38358F"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1A178C31" w14:textId="196B7AB4"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1469E748" w14:textId="77777777" w:rsidR="00115896" w:rsidRPr="00406C59" w:rsidRDefault="00115896" w:rsidP="00B567B8">
                  <w:pPr>
                    <w:spacing w:after="0" w:line="240" w:lineRule="auto"/>
                    <w:jc w:val="center"/>
                    <w:rPr>
                      <w:rFonts w:asciiTheme="minorHAnsi" w:hAnsiTheme="minorHAnsi"/>
                    </w:rPr>
                  </w:pPr>
                </w:p>
              </w:tc>
              <w:tc>
                <w:tcPr>
                  <w:tcW w:w="704" w:type="dxa"/>
                </w:tcPr>
                <w:p w14:paraId="3DDA6077" w14:textId="77777777" w:rsidR="00115896" w:rsidRPr="00406C59" w:rsidRDefault="00115896" w:rsidP="00B567B8">
                  <w:pPr>
                    <w:spacing w:after="0" w:line="240" w:lineRule="auto"/>
                    <w:jc w:val="center"/>
                    <w:rPr>
                      <w:rFonts w:asciiTheme="minorHAnsi" w:hAnsiTheme="minorHAnsi"/>
                    </w:rPr>
                  </w:pPr>
                </w:p>
              </w:tc>
              <w:tc>
                <w:tcPr>
                  <w:tcW w:w="610" w:type="dxa"/>
                </w:tcPr>
                <w:p w14:paraId="7DB38E9E" w14:textId="77777777" w:rsidR="00115896" w:rsidRPr="00406C59" w:rsidRDefault="00115896" w:rsidP="00B567B8">
                  <w:pPr>
                    <w:spacing w:after="0" w:line="240" w:lineRule="auto"/>
                    <w:jc w:val="center"/>
                    <w:rPr>
                      <w:rFonts w:asciiTheme="minorHAnsi" w:hAnsiTheme="minorHAnsi"/>
                    </w:rPr>
                  </w:pPr>
                </w:p>
              </w:tc>
              <w:tc>
                <w:tcPr>
                  <w:tcW w:w="610" w:type="dxa"/>
                </w:tcPr>
                <w:p w14:paraId="6C7337FC" w14:textId="77777777" w:rsidR="00115896" w:rsidRPr="00B03C9F" w:rsidRDefault="00115896" w:rsidP="00B567B8">
                  <w:pPr>
                    <w:spacing w:after="0" w:line="240" w:lineRule="auto"/>
                    <w:jc w:val="center"/>
                    <w:rPr>
                      <w:rFonts w:asciiTheme="minorHAnsi" w:hAnsiTheme="minorHAnsi"/>
                    </w:rPr>
                  </w:pPr>
                </w:p>
              </w:tc>
            </w:tr>
            <w:tr w:rsidR="00115896" w:rsidRPr="00B03C9F" w14:paraId="5952D101" w14:textId="77777777" w:rsidTr="009A30A3">
              <w:trPr>
                <w:gridAfter w:val="1"/>
                <w:wAfter w:w="840" w:type="dxa"/>
              </w:trPr>
              <w:tc>
                <w:tcPr>
                  <w:tcW w:w="2715" w:type="dxa"/>
                </w:tcPr>
                <w:p w14:paraId="71FA2E0C" w14:textId="77777777" w:rsidR="00115896" w:rsidRPr="00406C59" w:rsidRDefault="00115896"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209. Professional Issues in Communicative Disorders (1) </w:t>
                  </w:r>
                </w:p>
              </w:tc>
              <w:tc>
                <w:tcPr>
                  <w:tcW w:w="562" w:type="dxa"/>
                </w:tcPr>
                <w:p w14:paraId="25C5791F" w14:textId="2A4AAD19"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23C4705B" w14:textId="77777777" w:rsidR="00115896" w:rsidRPr="00406C59" w:rsidRDefault="00115896" w:rsidP="00B567B8">
                  <w:pPr>
                    <w:spacing w:after="0" w:line="240" w:lineRule="auto"/>
                    <w:jc w:val="center"/>
                    <w:rPr>
                      <w:rFonts w:asciiTheme="minorHAnsi" w:hAnsiTheme="minorHAnsi"/>
                    </w:rPr>
                  </w:pPr>
                </w:p>
              </w:tc>
              <w:tc>
                <w:tcPr>
                  <w:tcW w:w="562" w:type="dxa"/>
                </w:tcPr>
                <w:p w14:paraId="42172195"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0C7038C2" w14:textId="0DDF58F9"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483E25F8" w14:textId="77777777" w:rsidR="00115896" w:rsidRPr="00406C59" w:rsidRDefault="00115896" w:rsidP="00B567B8">
                  <w:pPr>
                    <w:spacing w:after="0" w:line="240" w:lineRule="auto"/>
                    <w:jc w:val="center"/>
                    <w:rPr>
                      <w:rFonts w:asciiTheme="minorHAnsi" w:hAnsiTheme="minorHAnsi"/>
                    </w:rPr>
                  </w:pPr>
                </w:p>
              </w:tc>
              <w:tc>
                <w:tcPr>
                  <w:tcW w:w="704" w:type="dxa"/>
                </w:tcPr>
                <w:p w14:paraId="13437D7A" w14:textId="442AB3FC" w:rsidR="00115896" w:rsidRPr="00406C59" w:rsidRDefault="00115896" w:rsidP="00B567B8">
                  <w:pPr>
                    <w:spacing w:after="0" w:line="240" w:lineRule="auto"/>
                    <w:jc w:val="center"/>
                    <w:rPr>
                      <w:rFonts w:asciiTheme="minorHAnsi" w:hAnsiTheme="minorHAnsi"/>
                    </w:rPr>
                  </w:pPr>
                </w:p>
              </w:tc>
              <w:tc>
                <w:tcPr>
                  <w:tcW w:w="562" w:type="dxa"/>
                </w:tcPr>
                <w:p w14:paraId="1F3177C1"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47CBF710"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76D1F361"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610" w:type="dxa"/>
                </w:tcPr>
                <w:p w14:paraId="6F72D6E2" w14:textId="77777777" w:rsidR="00115896" w:rsidRPr="00406C59" w:rsidRDefault="00115896" w:rsidP="00B567B8">
                  <w:pPr>
                    <w:spacing w:after="0" w:line="240" w:lineRule="auto"/>
                    <w:jc w:val="center"/>
                    <w:rPr>
                      <w:rFonts w:asciiTheme="minorHAnsi" w:hAnsiTheme="minorHAnsi"/>
                    </w:rPr>
                  </w:pPr>
                </w:p>
              </w:tc>
              <w:tc>
                <w:tcPr>
                  <w:tcW w:w="610" w:type="dxa"/>
                </w:tcPr>
                <w:p w14:paraId="50DAE770" w14:textId="78ED873B" w:rsidR="00115896" w:rsidRDefault="00115896" w:rsidP="00B567B8">
                  <w:pPr>
                    <w:spacing w:after="0" w:line="240" w:lineRule="auto"/>
                    <w:jc w:val="center"/>
                    <w:rPr>
                      <w:rFonts w:asciiTheme="minorHAnsi" w:hAnsiTheme="minorHAnsi"/>
                    </w:rPr>
                  </w:pPr>
                  <w:r>
                    <w:rPr>
                      <w:rFonts w:asciiTheme="minorHAnsi" w:hAnsiTheme="minorHAnsi"/>
                    </w:rPr>
                    <w:t>I</w:t>
                  </w:r>
                </w:p>
                <w:p w14:paraId="4B69D094" w14:textId="77777777" w:rsidR="00115896" w:rsidRDefault="00115896" w:rsidP="00B567B8">
                  <w:pPr>
                    <w:spacing w:after="0" w:line="240" w:lineRule="auto"/>
                    <w:jc w:val="center"/>
                    <w:rPr>
                      <w:rFonts w:asciiTheme="minorHAnsi" w:hAnsiTheme="minorHAnsi"/>
                    </w:rPr>
                  </w:pPr>
                  <w:r w:rsidRPr="00B03C9F">
                    <w:rPr>
                      <w:rFonts w:asciiTheme="minorHAnsi" w:hAnsiTheme="minorHAnsi"/>
                    </w:rPr>
                    <w:t>D</w:t>
                  </w:r>
                </w:p>
                <w:p w14:paraId="23AA85AD" w14:textId="35739834" w:rsidR="00115896" w:rsidRPr="00B03C9F" w:rsidRDefault="00115896" w:rsidP="00B567B8">
                  <w:pPr>
                    <w:spacing w:after="0" w:line="240" w:lineRule="auto"/>
                    <w:jc w:val="center"/>
                    <w:rPr>
                      <w:rFonts w:asciiTheme="minorHAnsi" w:hAnsiTheme="minorHAnsi"/>
                    </w:rPr>
                  </w:pPr>
                  <w:r>
                    <w:rPr>
                      <w:rFonts w:asciiTheme="minorHAnsi" w:hAnsiTheme="minorHAnsi"/>
                    </w:rPr>
                    <w:t>M</w:t>
                  </w:r>
                </w:p>
              </w:tc>
            </w:tr>
            <w:tr w:rsidR="00115896" w:rsidRPr="00B03C9F" w14:paraId="362A76A7" w14:textId="77777777" w:rsidTr="009A30A3">
              <w:trPr>
                <w:gridAfter w:val="1"/>
                <w:wAfter w:w="840" w:type="dxa"/>
              </w:trPr>
              <w:tc>
                <w:tcPr>
                  <w:tcW w:w="2715" w:type="dxa"/>
                </w:tcPr>
                <w:p w14:paraId="592905C7" w14:textId="77777777" w:rsidR="00115896" w:rsidRPr="00406C59" w:rsidRDefault="00115896"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210. Seminar in Communicative Disorders with Orofacial Anomalies (3)</w:t>
                  </w:r>
                </w:p>
              </w:tc>
              <w:tc>
                <w:tcPr>
                  <w:tcW w:w="562" w:type="dxa"/>
                </w:tcPr>
                <w:p w14:paraId="4B4F175E"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15CF8B25" w14:textId="34405208"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2297D16D"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5619DAD7" w14:textId="354A183E"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7690CD99"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38ED4020" w14:textId="2C2C66F0"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3E75BE82"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00C1D330" w14:textId="461A5958"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7BE24FD2"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26CF7776" w14:textId="341D16BD"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6A89C829"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0026A4FE" w14:textId="1A0C4343"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5AFE166B"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659448F3" w14:textId="60AEE4D4"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04BF7BF8" w14:textId="77777777" w:rsidR="00115896" w:rsidRPr="00406C59" w:rsidRDefault="00115896" w:rsidP="00B567B8">
                  <w:pPr>
                    <w:spacing w:after="0" w:line="240" w:lineRule="auto"/>
                    <w:jc w:val="center"/>
                    <w:rPr>
                      <w:rFonts w:asciiTheme="minorHAnsi" w:hAnsiTheme="minorHAnsi"/>
                    </w:rPr>
                  </w:pPr>
                </w:p>
              </w:tc>
              <w:tc>
                <w:tcPr>
                  <w:tcW w:w="704" w:type="dxa"/>
                </w:tcPr>
                <w:p w14:paraId="41038F91" w14:textId="77777777" w:rsidR="00115896" w:rsidRPr="00406C59" w:rsidRDefault="00115896" w:rsidP="00B567B8">
                  <w:pPr>
                    <w:spacing w:after="0" w:line="240" w:lineRule="auto"/>
                    <w:jc w:val="center"/>
                    <w:rPr>
                      <w:rFonts w:asciiTheme="minorHAnsi" w:hAnsiTheme="minorHAnsi"/>
                    </w:rPr>
                  </w:pPr>
                </w:p>
              </w:tc>
              <w:tc>
                <w:tcPr>
                  <w:tcW w:w="610" w:type="dxa"/>
                </w:tcPr>
                <w:p w14:paraId="40A7898A" w14:textId="77777777" w:rsidR="00115896" w:rsidRPr="00406C59" w:rsidRDefault="00115896" w:rsidP="00B567B8">
                  <w:pPr>
                    <w:spacing w:after="0" w:line="240" w:lineRule="auto"/>
                    <w:jc w:val="center"/>
                    <w:rPr>
                      <w:rFonts w:asciiTheme="minorHAnsi" w:hAnsiTheme="minorHAnsi"/>
                    </w:rPr>
                  </w:pPr>
                </w:p>
              </w:tc>
              <w:tc>
                <w:tcPr>
                  <w:tcW w:w="610" w:type="dxa"/>
                </w:tcPr>
                <w:p w14:paraId="76544121" w14:textId="77777777" w:rsidR="00115896" w:rsidRPr="00B03C9F" w:rsidRDefault="00115896" w:rsidP="00B567B8">
                  <w:pPr>
                    <w:spacing w:after="0" w:line="240" w:lineRule="auto"/>
                    <w:jc w:val="center"/>
                    <w:rPr>
                      <w:rFonts w:asciiTheme="minorHAnsi" w:hAnsiTheme="minorHAnsi"/>
                    </w:rPr>
                  </w:pPr>
                </w:p>
              </w:tc>
            </w:tr>
            <w:tr w:rsidR="00115896" w:rsidRPr="00B03C9F" w14:paraId="7AC93DB7" w14:textId="77777777" w:rsidTr="009A30A3">
              <w:trPr>
                <w:gridAfter w:val="1"/>
                <w:wAfter w:w="840" w:type="dxa"/>
              </w:trPr>
              <w:tc>
                <w:tcPr>
                  <w:tcW w:w="2715" w:type="dxa"/>
                </w:tcPr>
                <w:p w14:paraId="1616C46E" w14:textId="42D0B0B3" w:rsidR="00115896" w:rsidRPr="00406C59" w:rsidRDefault="00115896"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213. Seminar in Motor Speech Disorders (3). </w:t>
                  </w:r>
                </w:p>
              </w:tc>
              <w:tc>
                <w:tcPr>
                  <w:tcW w:w="562" w:type="dxa"/>
                </w:tcPr>
                <w:p w14:paraId="308D90AD"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027A68B0" w14:textId="41F419C2"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4C8D0A4E"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2D0EC84F" w14:textId="59D14294"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4BF4055A"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2B274429" w14:textId="6B7E2283"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60FEED1B"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1C6EB1FD" w14:textId="2EDB05D8"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237BEB90"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5DAEE943" w14:textId="6408C0B6"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10B97686"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1A378B94" w14:textId="3604A063"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3ED5F84F"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5FF2773E" w14:textId="31A3C1A5"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73D5747D" w14:textId="77777777" w:rsidR="00115896" w:rsidRPr="00406C59" w:rsidRDefault="00115896" w:rsidP="00B567B8">
                  <w:pPr>
                    <w:spacing w:after="0" w:line="240" w:lineRule="auto"/>
                    <w:jc w:val="center"/>
                    <w:rPr>
                      <w:rFonts w:asciiTheme="minorHAnsi" w:hAnsiTheme="minorHAnsi"/>
                    </w:rPr>
                  </w:pPr>
                </w:p>
              </w:tc>
              <w:tc>
                <w:tcPr>
                  <w:tcW w:w="704" w:type="dxa"/>
                </w:tcPr>
                <w:p w14:paraId="5EE2DFFC" w14:textId="77777777" w:rsidR="00115896" w:rsidRPr="00406C59" w:rsidRDefault="00115896" w:rsidP="00B567B8">
                  <w:pPr>
                    <w:spacing w:after="0" w:line="240" w:lineRule="auto"/>
                    <w:jc w:val="center"/>
                    <w:rPr>
                      <w:rFonts w:asciiTheme="minorHAnsi" w:hAnsiTheme="minorHAnsi"/>
                    </w:rPr>
                  </w:pPr>
                </w:p>
              </w:tc>
              <w:tc>
                <w:tcPr>
                  <w:tcW w:w="610" w:type="dxa"/>
                </w:tcPr>
                <w:p w14:paraId="40B7BB10" w14:textId="77777777" w:rsidR="00115896" w:rsidRPr="00406C59" w:rsidRDefault="00115896" w:rsidP="00B567B8">
                  <w:pPr>
                    <w:spacing w:after="0" w:line="240" w:lineRule="auto"/>
                    <w:jc w:val="center"/>
                    <w:rPr>
                      <w:rFonts w:asciiTheme="minorHAnsi" w:hAnsiTheme="minorHAnsi"/>
                    </w:rPr>
                  </w:pPr>
                </w:p>
              </w:tc>
              <w:tc>
                <w:tcPr>
                  <w:tcW w:w="610" w:type="dxa"/>
                </w:tcPr>
                <w:p w14:paraId="63901998" w14:textId="77777777" w:rsidR="00115896" w:rsidRPr="00B03C9F" w:rsidRDefault="00115896" w:rsidP="00B567B8">
                  <w:pPr>
                    <w:spacing w:after="0" w:line="240" w:lineRule="auto"/>
                    <w:jc w:val="center"/>
                    <w:rPr>
                      <w:rFonts w:asciiTheme="minorHAnsi" w:hAnsiTheme="minorHAnsi"/>
                    </w:rPr>
                  </w:pPr>
                </w:p>
              </w:tc>
            </w:tr>
            <w:tr w:rsidR="00115896" w:rsidRPr="00B03C9F" w14:paraId="52F385E6" w14:textId="77777777" w:rsidTr="009A30A3">
              <w:trPr>
                <w:gridAfter w:val="1"/>
                <w:wAfter w:w="840" w:type="dxa"/>
              </w:trPr>
              <w:tc>
                <w:tcPr>
                  <w:tcW w:w="2715" w:type="dxa"/>
                </w:tcPr>
                <w:p w14:paraId="155193E3" w14:textId="77777777" w:rsidR="00115896" w:rsidRPr="00406C59" w:rsidRDefault="00115896"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214. Seminar in Child Language Disorders (3). </w:t>
                  </w:r>
                </w:p>
              </w:tc>
              <w:tc>
                <w:tcPr>
                  <w:tcW w:w="562" w:type="dxa"/>
                </w:tcPr>
                <w:p w14:paraId="7248B3B3"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75A32F6C" w14:textId="6A22D548"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555D23B7"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105F38C6" w14:textId="71300748"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5A945342"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3011C532" w14:textId="074AFFCB"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6343C90A"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34C6CAA8" w14:textId="3A846A9C"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04FAC4AF"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49597169" w14:textId="2358112B"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49ADA503"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0760B5F2" w14:textId="5101A2AF"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04975CD1"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2430AE80" w14:textId="3DD06843"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7AA33711" w14:textId="77777777" w:rsidR="00115896" w:rsidRPr="00406C59" w:rsidRDefault="00115896" w:rsidP="00B567B8">
                  <w:pPr>
                    <w:spacing w:after="0" w:line="240" w:lineRule="auto"/>
                    <w:jc w:val="center"/>
                    <w:rPr>
                      <w:rFonts w:asciiTheme="minorHAnsi" w:hAnsiTheme="minorHAnsi"/>
                    </w:rPr>
                  </w:pPr>
                </w:p>
              </w:tc>
              <w:tc>
                <w:tcPr>
                  <w:tcW w:w="704" w:type="dxa"/>
                </w:tcPr>
                <w:p w14:paraId="62848DD2" w14:textId="77777777" w:rsidR="00115896" w:rsidRPr="00406C59" w:rsidRDefault="00115896" w:rsidP="00B567B8">
                  <w:pPr>
                    <w:spacing w:after="0" w:line="240" w:lineRule="auto"/>
                    <w:jc w:val="center"/>
                    <w:rPr>
                      <w:rFonts w:asciiTheme="minorHAnsi" w:hAnsiTheme="minorHAnsi"/>
                    </w:rPr>
                  </w:pPr>
                </w:p>
              </w:tc>
              <w:tc>
                <w:tcPr>
                  <w:tcW w:w="610" w:type="dxa"/>
                </w:tcPr>
                <w:p w14:paraId="06488A83" w14:textId="27F6769E"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12419ADE"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610" w:type="dxa"/>
                </w:tcPr>
                <w:p w14:paraId="79DEE780" w14:textId="77777777" w:rsidR="00115896" w:rsidRPr="00B03C9F" w:rsidRDefault="00115896" w:rsidP="00B567B8">
                  <w:pPr>
                    <w:spacing w:after="0" w:line="240" w:lineRule="auto"/>
                    <w:jc w:val="center"/>
                    <w:rPr>
                      <w:rFonts w:asciiTheme="minorHAnsi" w:hAnsiTheme="minorHAnsi"/>
                    </w:rPr>
                  </w:pPr>
                </w:p>
              </w:tc>
            </w:tr>
            <w:tr w:rsidR="00115896" w:rsidRPr="00B03C9F" w14:paraId="1293A51D" w14:textId="77777777" w:rsidTr="009A30A3">
              <w:trPr>
                <w:gridAfter w:val="1"/>
                <w:wAfter w:w="840" w:type="dxa"/>
              </w:trPr>
              <w:tc>
                <w:tcPr>
                  <w:tcW w:w="2715" w:type="dxa"/>
                </w:tcPr>
                <w:p w14:paraId="6364B712" w14:textId="25A04666" w:rsidR="00115896" w:rsidRPr="00406C59" w:rsidRDefault="00115896"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215. Seminar in Speech Sound Disorders in Children (3). </w:t>
                  </w:r>
                </w:p>
              </w:tc>
              <w:tc>
                <w:tcPr>
                  <w:tcW w:w="562" w:type="dxa"/>
                </w:tcPr>
                <w:p w14:paraId="7F3C9DDD"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29D02AAC" w14:textId="53812B15"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1D5EB1F4"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3201C900" w14:textId="54DD91A4"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53291CAA"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0988C78A" w14:textId="6B3D88A9"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32B0B29B"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5F5BB7FF" w14:textId="3FC0BDD9"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604009FE"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5CAE9AAF" w14:textId="13CC3F26"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7178D362"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31711EBD" w14:textId="43525C59"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1D9F6189" w14:textId="77777777"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I</w:t>
                  </w:r>
                </w:p>
                <w:p w14:paraId="5BB51977" w14:textId="066D7840" w:rsidR="00115896" w:rsidRPr="00406C59" w:rsidRDefault="00115896"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4D9EDE25" w14:textId="77777777" w:rsidR="00115896" w:rsidRPr="00406C59" w:rsidRDefault="00115896" w:rsidP="00B567B8">
                  <w:pPr>
                    <w:spacing w:after="0" w:line="240" w:lineRule="auto"/>
                    <w:jc w:val="center"/>
                    <w:rPr>
                      <w:rFonts w:asciiTheme="minorHAnsi" w:hAnsiTheme="minorHAnsi"/>
                    </w:rPr>
                  </w:pPr>
                </w:p>
              </w:tc>
              <w:tc>
                <w:tcPr>
                  <w:tcW w:w="704" w:type="dxa"/>
                </w:tcPr>
                <w:p w14:paraId="62BD0B34" w14:textId="77777777" w:rsidR="00115896" w:rsidRPr="00406C59" w:rsidRDefault="00115896" w:rsidP="00B567B8">
                  <w:pPr>
                    <w:spacing w:after="0" w:line="240" w:lineRule="auto"/>
                    <w:jc w:val="center"/>
                    <w:rPr>
                      <w:rFonts w:asciiTheme="minorHAnsi" w:hAnsiTheme="minorHAnsi"/>
                    </w:rPr>
                  </w:pPr>
                </w:p>
              </w:tc>
              <w:tc>
                <w:tcPr>
                  <w:tcW w:w="610" w:type="dxa"/>
                </w:tcPr>
                <w:p w14:paraId="0963BAF6" w14:textId="77777777" w:rsidR="00115896" w:rsidRPr="00406C59" w:rsidRDefault="00115896" w:rsidP="00B567B8">
                  <w:pPr>
                    <w:spacing w:after="0" w:line="240" w:lineRule="auto"/>
                    <w:jc w:val="center"/>
                    <w:rPr>
                      <w:rFonts w:asciiTheme="minorHAnsi" w:hAnsiTheme="minorHAnsi"/>
                    </w:rPr>
                  </w:pPr>
                </w:p>
              </w:tc>
              <w:tc>
                <w:tcPr>
                  <w:tcW w:w="610" w:type="dxa"/>
                </w:tcPr>
                <w:p w14:paraId="52082683" w14:textId="77777777" w:rsidR="00115896" w:rsidRPr="00B03C9F" w:rsidRDefault="00115896" w:rsidP="00B567B8">
                  <w:pPr>
                    <w:spacing w:after="0" w:line="240" w:lineRule="auto"/>
                    <w:jc w:val="center"/>
                    <w:rPr>
                      <w:rFonts w:asciiTheme="minorHAnsi" w:hAnsiTheme="minorHAnsi"/>
                    </w:rPr>
                  </w:pPr>
                </w:p>
              </w:tc>
            </w:tr>
            <w:tr w:rsidR="00B563AF" w:rsidRPr="00B03C9F" w14:paraId="18525A25" w14:textId="77777777" w:rsidTr="009A30A3">
              <w:trPr>
                <w:gridAfter w:val="1"/>
                <w:wAfter w:w="840" w:type="dxa"/>
              </w:trPr>
              <w:tc>
                <w:tcPr>
                  <w:tcW w:w="2715" w:type="dxa"/>
                </w:tcPr>
                <w:p w14:paraId="453203C1" w14:textId="77777777" w:rsidR="00B563AF" w:rsidRPr="00406C59" w:rsidRDefault="00B563AF"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lastRenderedPageBreak/>
                    <w:t xml:space="preserve">216. Seminar in Voice Disorders (3) </w:t>
                  </w:r>
                </w:p>
              </w:tc>
              <w:tc>
                <w:tcPr>
                  <w:tcW w:w="562" w:type="dxa"/>
                </w:tcPr>
                <w:p w14:paraId="0C2ECCD6"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2AC6E220" w14:textId="7A74D321"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6ED48B54"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2ADDA564" w14:textId="6AF1F68C"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5F8C3B63" w14:textId="77777777" w:rsidR="00AA258F" w:rsidRPr="00406C59" w:rsidRDefault="00A70E78" w:rsidP="00B567B8">
                  <w:pPr>
                    <w:spacing w:after="0" w:line="240" w:lineRule="auto"/>
                    <w:jc w:val="center"/>
                    <w:rPr>
                      <w:rFonts w:asciiTheme="minorHAnsi" w:hAnsiTheme="minorHAnsi"/>
                    </w:rPr>
                  </w:pPr>
                  <w:r w:rsidRPr="00406C59">
                    <w:rPr>
                      <w:rFonts w:asciiTheme="minorHAnsi" w:hAnsiTheme="minorHAnsi"/>
                    </w:rPr>
                    <w:t>I</w:t>
                  </w:r>
                </w:p>
                <w:p w14:paraId="141EB6E9" w14:textId="21CF3FC6" w:rsidR="00B563AF" w:rsidRPr="00406C59" w:rsidRDefault="00A70E78"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26CE5D9B"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795BCA5A" w14:textId="4D7ABEBF"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063D9ED8"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516EEA5C" w14:textId="0503813D"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7A96CAF7"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2721BB71" w14:textId="05F56A48"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0F253BC0" w14:textId="77777777" w:rsidR="00AA258F" w:rsidRPr="00406C59" w:rsidRDefault="00A70E78" w:rsidP="00B567B8">
                  <w:pPr>
                    <w:spacing w:after="0" w:line="240" w:lineRule="auto"/>
                    <w:jc w:val="center"/>
                    <w:rPr>
                      <w:rFonts w:asciiTheme="minorHAnsi" w:hAnsiTheme="minorHAnsi"/>
                    </w:rPr>
                  </w:pPr>
                  <w:r w:rsidRPr="00406C59">
                    <w:rPr>
                      <w:rFonts w:asciiTheme="minorHAnsi" w:hAnsiTheme="minorHAnsi"/>
                    </w:rPr>
                    <w:t>I</w:t>
                  </w:r>
                </w:p>
                <w:p w14:paraId="5420A6BB" w14:textId="2271EDC6" w:rsidR="00B563AF" w:rsidRPr="00406C59" w:rsidRDefault="00A70E78"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03A9351F" w14:textId="77777777" w:rsidR="00B563AF" w:rsidRPr="00406C59" w:rsidRDefault="00B563AF" w:rsidP="00B567B8">
                  <w:pPr>
                    <w:spacing w:after="0" w:line="240" w:lineRule="auto"/>
                    <w:jc w:val="center"/>
                    <w:rPr>
                      <w:rFonts w:asciiTheme="minorHAnsi" w:hAnsiTheme="minorHAnsi"/>
                    </w:rPr>
                  </w:pPr>
                </w:p>
              </w:tc>
              <w:tc>
                <w:tcPr>
                  <w:tcW w:w="704" w:type="dxa"/>
                </w:tcPr>
                <w:p w14:paraId="0D6789EE" w14:textId="77777777" w:rsidR="00B563AF" w:rsidRPr="00406C59" w:rsidRDefault="00B563AF" w:rsidP="00B567B8">
                  <w:pPr>
                    <w:spacing w:after="0" w:line="240" w:lineRule="auto"/>
                    <w:jc w:val="center"/>
                    <w:rPr>
                      <w:rFonts w:asciiTheme="minorHAnsi" w:hAnsiTheme="minorHAnsi"/>
                    </w:rPr>
                  </w:pPr>
                </w:p>
              </w:tc>
              <w:tc>
                <w:tcPr>
                  <w:tcW w:w="610" w:type="dxa"/>
                </w:tcPr>
                <w:p w14:paraId="5823349E" w14:textId="3D2DC634" w:rsidR="00B563AF" w:rsidRPr="00406C59" w:rsidRDefault="00B563AF" w:rsidP="00B567B8">
                  <w:pPr>
                    <w:spacing w:after="0" w:line="240" w:lineRule="auto"/>
                    <w:jc w:val="center"/>
                    <w:rPr>
                      <w:rFonts w:asciiTheme="minorHAnsi" w:hAnsiTheme="minorHAnsi"/>
                    </w:rPr>
                  </w:pPr>
                </w:p>
              </w:tc>
              <w:tc>
                <w:tcPr>
                  <w:tcW w:w="610" w:type="dxa"/>
                </w:tcPr>
                <w:p w14:paraId="59A68456" w14:textId="77777777" w:rsidR="00B563AF" w:rsidRPr="00B03C9F" w:rsidRDefault="00B563AF" w:rsidP="00B567B8">
                  <w:pPr>
                    <w:spacing w:after="0" w:line="240" w:lineRule="auto"/>
                    <w:jc w:val="center"/>
                    <w:rPr>
                      <w:rFonts w:asciiTheme="minorHAnsi" w:hAnsiTheme="minorHAnsi"/>
                    </w:rPr>
                  </w:pPr>
                </w:p>
              </w:tc>
            </w:tr>
            <w:tr w:rsidR="00B563AF" w:rsidRPr="00B03C9F" w14:paraId="114C20A4" w14:textId="77777777" w:rsidTr="009A30A3">
              <w:trPr>
                <w:gridAfter w:val="1"/>
                <w:wAfter w:w="840" w:type="dxa"/>
              </w:trPr>
              <w:tc>
                <w:tcPr>
                  <w:tcW w:w="2715" w:type="dxa"/>
                </w:tcPr>
                <w:p w14:paraId="2A58EFB8" w14:textId="77777777" w:rsidR="00B563AF" w:rsidRPr="00406C59" w:rsidRDefault="00B563AF"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218. Autism Spectrum Disorders and Augmentative or Alternative Communication (3)</w:t>
                  </w:r>
                </w:p>
              </w:tc>
              <w:tc>
                <w:tcPr>
                  <w:tcW w:w="562" w:type="dxa"/>
                </w:tcPr>
                <w:p w14:paraId="07BB812D"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30F13B1D" w14:textId="3F575053"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13B143BE"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31759623" w14:textId="12807D5C"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6655E1C6" w14:textId="77777777" w:rsidR="00AA258F" w:rsidRPr="00406C59" w:rsidRDefault="00A70E78" w:rsidP="00B567B8">
                  <w:pPr>
                    <w:spacing w:after="0" w:line="240" w:lineRule="auto"/>
                    <w:jc w:val="center"/>
                    <w:rPr>
                      <w:rFonts w:asciiTheme="minorHAnsi" w:hAnsiTheme="minorHAnsi"/>
                    </w:rPr>
                  </w:pPr>
                  <w:r w:rsidRPr="00406C59">
                    <w:rPr>
                      <w:rFonts w:asciiTheme="minorHAnsi" w:hAnsiTheme="minorHAnsi"/>
                    </w:rPr>
                    <w:t>I</w:t>
                  </w:r>
                </w:p>
                <w:p w14:paraId="070D84F3" w14:textId="07C36158" w:rsidR="00B563AF" w:rsidRPr="00406C59" w:rsidRDefault="00A70E78"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6D7A1C79"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2CB215A7" w14:textId="00A32DF2"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0F264441"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46F5640F" w14:textId="4A1532F4"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4FC65F67" w14:textId="0846CEA9" w:rsidR="00406C59" w:rsidRPr="00406C59" w:rsidRDefault="00406C59" w:rsidP="00B567B8">
                  <w:pPr>
                    <w:spacing w:after="0" w:line="240" w:lineRule="auto"/>
                    <w:jc w:val="center"/>
                    <w:rPr>
                      <w:rFonts w:asciiTheme="minorHAnsi" w:hAnsiTheme="minorHAnsi"/>
                    </w:rPr>
                  </w:pPr>
                  <w:r w:rsidRPr="00406C59">
                    <w:rPr>
                      <w:rFonts w:asciiTheme="minorHAnsi" w:hAnsiTheme="minorHAnsi"/>
                    </w:rPr>
                    <w:t>I</w:t>
                  </w:r>
                </w:p>
                <w:p w14:paraId="4F0C7CB9" w14:textId="77777777"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2A50889B" w14:textId="77777777" w:rsidR="00AA258F" w:rsidRPr="00406C59" w:rsidRDefault="00A70E78" w:rsidP="00B567B8">
                  <w:pPr>
                    <w:spacing w:after="0" w:line="240" w:lineRule="auto"/>
                    <w:jc w:val="center"/>
                    <w:rPr>
                      <w:rFonts w:asciiTheme="minorHAnsi" w:hAnsiTheme="minorHAnsi"/>
                    </w:rPr>
                  </w:pPr>
                  <w:r w:rsidRPr="00406C59">
                    <w:rPr>
                      <w:rFonts w:asciiTheme="minorHAnsi" w:hAnsiTheme="minorHAnsi"/>
                    </w:rPr>
                    <w:t>I</w:t>
                  </w:r>
                </w:p>
                <w:p w14:paraId="2D19A6EA" w14:textId="6E9568E3" w:rsidR="00B563AF" w:rsidRPr="00406C59" w:rsidRDefault="00A70E78"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4C253374" w14:textId="18605CCE" w:rsidR="00B563AF" w:rsidRPr="00406C59" w:rsidRDefault="00B563AF" w:rsidP="00B567B8">
                  <w:pPr>
                    <w:spacing w:after="0" w:line="240" w:lineRule="auto"/>
                    <w:jc w:val="center"/>
                    <w:rPr>
                      <w:rFonts w:asciiTheme="minorHAnsi" w:hAnsiTheme="minorHAnsi"/>
                    </w:rPr>
                  </w:pPr>
                </w:p>
              </w:tc>
              <w:tc>
                <w:tcPr>
                  <w:tcW w:w="704" w:type="dxa"/>
                </w:tcPr>
                <w:p w14:paraId="4A33B7D1" w14:textId="43D4FC97" w:rsidR="00B563AF" w:rsidRPr="00406C59" w:rsidRDefault="00B563AF" w:rsidP="00B567B8">
                  <w:pPr>
                    <w:spacing w:after="0" w:line="240" w:lineRule="auto"/>
                    <w:jc w:val="center"/>
                    <w:rPr>
                      <w:rFonts w:asciiTheme="minorHAnsi" w:hAnsiTheme="minorHAnsi"/>
                    </w:rPr>
                  </w:pPr>
                </w:p>
              </w:tc>
              <w:tc>
                <w:tcPr>
                  <w:tcW w:w="610" w:type="dxa"/>
                </w:tcPr>
                <w:p w14:paraId="3D1F9C20" w14:textId="5CEAF7B5" w:rsidR="00B563AF" w:rsidRPr="00406C59" w:rsidRDefault="00B563AF" w:rsidP="00B567B8">
                  <w:pPr>
                    <w:spacing w:after="0" w:line="240" w:lineRule="auto"/>
                    <w:jc w:val="center"/>
                    <w:rPr>
                      <w:rFonts w:asciiTheme="minorHAnsi" w:hAnsiTheme="minorHAnsi"/>
                    </w:rPr>
                  </w:pPr>
                </w:p>
              </w:tc>
              <w:tc>
                <w:tcPr>
                  <w:tcW w:w="610" w:type="dxa"/>
                </w:tcPr>
                <w:p w14:paraId="00B5513E" w14:textId="77777777" w:rsidR="00B563AF" w:rsidRPr="00B03C9F" w:rsidRDefault="00B563AF" w:rsidP="00B567B8">
                  <w:pPr>
                    <w:spacing w:after="0" w:line="240" w:lineRule="auto"/>
                    <w:jc w:val="center"/>
                    <w:rPr>
                      <w:rFonts w:asciiTheme="minorHAnsi" w:hAnsiTheme="minorHAnsi"/>
                    </w:rPr>
                  </w:pPr>
                </w:p>
              </w:tc>
            </w:tr>
            <w:tr w:rsidR="00B563AF" w:rsidRPr="00B03C9F" w14:paraId="638FE385" w14:textId="77777777" w:rsidTr="009A30A3">
              <w:trPr>
                <w:gridAfter w:val="1"/>
                <w:wAfter w:w="840" w:type="dxa"/>
              </w:trPr>
              <w:tc>
                <w:tcPr>
                  <w:tcW w:w="2715" w:type="dxa"/>
                </w:tcPr>
                <w:p w14:paraId="308CE5C8" w14:textId="77777777" w:rsidR="00B563AF" w:rsidRPr="00406C59" w:rsidRDefault="00B563AF"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220. Introduction to Dysphagia and Traumatic Brain Injury (3).  </w:t>
                  </w:r>
                </w:p>
              </w:tc>
              <w:tc>
                <w:tcPr>
                  <w:tcW w:w="562" w:type="dxa"/>
                </w:tcPr>
                <w:p w14:paraId="74E5D0B6"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2857F7F5" w14:textId="2F84C6E3"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13CEB42E"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51D044B9" w14:textId="7BE307A6"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4FA95B52" w14:textId="77777777" w:rsidR="00AA258F" w:rsidRPr="00406C59" w:rsidRDefault="00A70E78" w:rsidP="00B567B8">
                  <w:pPr>
                    <w:spacing w:after="0" w:line="240" w:lineRule="auto"/>
                    <w:jc w:val="center"/>
                    <w:rPr>
                      <w:rFonts w:asciiTheme="minorHAnsi" w:hAnsiTheme="minorHAnsi"/>
                    </w:rPr>
                  </w:pPr>
                  <w:r w:rsidRPr="00406C59">
                    <w:rPr>
                      <w:rFonts w:asciiTheme="minorHAnsi" w:hAnsiTheme="minorHAnsi"/>
                    </w:rPr>
                    <w:t>I</w:t>
                  </w:r>
                </w:p>
                <w:p w14:paraId="3DE95B6D" w14:textId="2F2147E9" w:rsidR="00B563AF" w:rsidRPr="00406C59" w:rsidRDefault="00A70E78"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2AD0776F"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3C6545DB" w14:textId="1A82A33C"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20BCFA55" w14:textId="77777777" w:rsidR="00AA258F" w:rsidRPr="00406C59" w:rsidRDefault="00B563AF" w:rsidP="00B567B8">
                  <w:pPr>
                    <w:spacing w:after="0" w:line="240" w:lineRule="auto"/>
                    <w:jc w:val="center"/>
                    <w:rPr>
                      <w:rFonts w:asciiTheme="minorHAnsi" w:hAnsiTheme="minorHAnsi"/>
                    </w:rPr>
                  </w:pPr>
                  <w:r w:rsidRPr="00406C59">
                    <w:rPr>
                      <w:rFonts w:asciiTheme="minorHAnsi" w:hAnsiTheme="minorHAnsi"/>
                    </w:rPr>
                    <w:t>I</w:t>
                  </w:r>
                </w:p>
                <w:p w14:paraId="1435B38F" w14:textId="0CDC57F0"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1F72CD83" w14:textId="77777777" w:rsidR="00B563AF" w:rsidRPr="00406C59" w:rsidRDefault="00406C59" w:rsidP="00B567B8">
                  <w:pPr>
                    <w:spacing w:after="0" w:line="240" w:lineRule="auto"/>
                    <w:jc w:val="center"/>
                    <w:rPr>
                      <w:rFonts w:asciiTheme="minorHAnsi" w:hAnsiTheme="minorHAnsi"/>
                    </w:rPr>
                  </w:pPr>
                  <w:r w:rsidRPr="00406C59">
                    <w:rPr>
                      <w:rFonts w:asciiTheme="minorHAnsi" w:hAnsiTheme="minorHAnsi"/>
                    </w:rPr>
                    <w:t>I</w:t>
                  </w:r>
                </w:p>
                <w:p w14:paraId="6B3635FC" w14:textId="2B12CF61" w:rsidR="00406C59" w:rsidRPr="00406C59" w:rsidRDefault="00406C59"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7C26497B" w14:textId="77777777" w:rsidR="00AA258F" w:rsidRPr="00406C59" w:rsidRDefault="00A70E78" w:rsidP="00B567B8">
                  <w:pPr>
                    <w:spacing w:after="0" w:line="240" w:lineRule="auto"/>
                    <w:jc w:val="center"/>
                    <w:rPr>
                      <w:rFonts w:asciiTheme="minorHAnsi" w:hAnsiTheme="minorHAnsi"/>
                    </w:rPr>
                  </w:pPr>
                  <w:r w:rsidRPr="00406C59">
                    <w:rPr>
                      <w:rFonts w:asciiTheme="minorHAnsi" w:hAnsiTheme="minorHAnsi"/>
                    </w:rPr>
                    <w:t>I</w:t>
                  </w:r>
                </w:p>
                <w:p w14:paraId="19C1F7DD" w14:textId="63DDF5D5" w:rsidR="00B563AF" w:rsidRPr="00406C59" w:rsidRDefault="00A70E78"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414EA1BE" w14:textId="77777777" w:rsidR="00B563AF" w:rsidRPr="00406C59" w:rsidRDefault="00B563AF" w:rsidP="00B567B8">
                  <w:pPr>
                    <w:spacing w:after="0" w:line="240" w:lineRule="auto"/>
                    <w:jc w:val="center"/>
                    <w:rPr>
                      <w:rFonts w:asciiTheme="minorHAnsi" w:hAnsiTheme="minorHAnsi"/>
                    </w:rPr>
                  </w:pPr>
                </w:p>
              </w:tc>
              <w:tc>
                <w:tcPr>
                  <w:tcW w:w="704" w:type="dxa"/>
                </w:tcPr>
                <w:p w14:paraId="009FC24E" w14:textId="68211A4D" w:rsidR="00B563AF" w:rsidRPr="00406C59" w:rsidRDefault="00B563AF" w:rsidP="00B567B8">
                  <w:pPr>
                    <w:spacing w:after="0" w:line="240" w:lineRule="auto"/>
                    <w:jc w:val="center"/>
                    <w:rPr>
                      <w:rFonts w:asciiTheme="minorHAnsi" w:hAnsiTheme="minorHAnsi"/>
                    </w:rPr>
                  </w:pPr>
                </w:p>
              </w:tc>
              <w:tc>
                <w:tcPr>
                  <w:tcW w:w="610" w:type="dxa"/>
                </w:tcPr>
                <w:p w14:paraId="0BEDDA5E" w14:textId="77777777" w:rsidR="00B563AF" w:rsidRPr="00406C59" w:rsidRDefault="00B563AF" w:rsidP="00B567B8">
                  <w:pPr>
                    <w:spacing w:after="0" w:line="240" w:lineRule="auto"/>
                    <w:jc w:val="center"/>
                    <w:rPr>
                      <w:rFonts w:asciiTheme="minorHAnsi" w:hAnsiTheme="minorHAnsi"/>
                    </w:rPr>
                  </w:pPr>
                </w:p>
              </w:tc>
              <w:tc>
                <w:tcPr>
                  <w:tcW w:w="610" w:type="dxa"/>
                </w:tcPr>
                <w:p w14:paraId="3EDF0C2F" w14:textId="77777777" w:rsidR="00B563AF" w:rsidRPr="00B03C9F" w:rsidRDefault="00B563AF" w:rsidP="00B567B8">
                  <w:pPr>
                    <w:spacing w:after="0" w:line="240" w:lineRule="auto"/>
                    <w:jc w:val="center"/>
                    <w:rPr>
                      <w:rFonts w:asciiTheme="minorHAnsi" w:hAnsiTheme="minorHAnsi"/>
                    </w:rPr>
                  </w:pPr>
                </w:p>
              </w:tc>
            </w:tr>
            <w:tr w:rsidR="00B563AF" w:rsidRPr="00B03C9F" w14:paraId="44B370FF" w14:textId="77777777" w:rsidTr="009A30A3">
              <w:trPr>
                <w:gridAfter w:val="1"/>
                <w:wAfter w:w="840" w:type="dxa"/>
              </w:trPr>
              <w:tc>
                <w:tcPr>
                  <w:tcW w:w="2715" w:type="dxa"/>
                </w:tcPr>
                <w:p w14:paraId="221850B1" w14:textId="1242E333" w:rsidR="00B563AF" w:rsidRPr="00406C59" w:rsidRDefault="00B563AF"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221. Seminar in Advanced Clinical Methods for Dysphasia and Traumatic Brain Injury (3)</w:t>
                  </w:r>
                </w:p>
              </w:tc>
              <w:tc>
                <w:tcPr>
                  <w:tcW w:w="562" w:type="dxa"/>
                </w:tcPr>
                <w:p w14:paraId="19DC54F2" w14:textId="713409A9"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34B375B2" w14:textId="7D09EE2C" w:rsidR="00B563AF" w:rsidRPr="00406C59" w:rsidRDefault="009A3E8C" w:rsidP="009A3E8C">
                  <w:pPr>
                    <w:spacing w:after="0" w:line="240" w:lineRule="auto"/>
                    <w:jc w:val="center"/>
                    <w:rPr>
                      <w:rFonts w:asciiTheme="minorHAnsi" w:hAnsiTheme="minorHAnsi"/>
                    </w:rPr>
                  </w:pPr>
                  <w:r w:rsidRPr="00406C59">
                    <w:rPr>
                      <w:rFonts w:asciiTheme="minorHAnsi" w:hAnsiTheme="minorHAnsi"/>
                    </w:rPr>
                    <w:t>D</w:t>
                  </w:r>
                </w:p>
              </w:tc>
              <w:tc>
                <w:tcPr>
                  <w:tcW w:w="562" w:type="dxa"/>
                </w:tcPr>
                <w:p w14:paraId="63B706D4" w14:textId="38557EF9" w:rsidR="00B563AF" w:rsidRPr="00406C59" w:rsidRDefault="00A70E78"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7F8DD2B2" w14:textId="298C123B"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7ED8F524" w14:textId="7DA428B0"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6441574B" w14:textId="77777777"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39BEC3C5" w14:textId="77777777" w:rsidR="00B563AF" w:rsidRPr="00406C59" w:rsidRDefault="00B563AF" w:rsidP="00B567B8">
                  <w:pPr>
                    <w:spacing w:after="0" w:line="240" w:lineRule="auto"/>
                    <w:jc w:val="center"/>
                    <w:rPr>
                      <w:rFonts w:asciiTheme="minorHAnsi" w:hAnsiTheme="minorHAnsi"/>
                    </w:rPr>
                  </w:pPr>
                  <w:r w:rsidRPr="00406C59">
                    <w:rPr>
                      <w:rFonts w:asciiTheme="minorHAnsi" w:hAnsiTheme="minorHAnsi"/>
                    </w:rPr>
                    <w:t>D</w:t>
                  </w:r>
                </w:p>
              </w:tc>
              <w:tc>
                <w:tcPr>
                  <w:tcW w:w="562" w:type="dxa"/>
                </w:tcPr>
                <w:p w14:paraId="66692924" w14:textId="77777777" w:rsidR="00B563AF" w:rsidRPr="00406C59" w:rsidRDefault="00B563AF" w:rsidP="00B567B8">
                  <w:pPr>
                    <w:spacing w:after="0" w:line="240" w:lineRule="auto"/>
                    <w:jc w:val="center"/>
                    <w:rPr>
                      <w:rFonts w:asciiTheme="minorHAnsi" w:hAnsiTheme="minorHAnsi"/>
                    </w:rPr>
                  </w:pPr>
                </w:p>
              </w:tc>
              <w:tc>
                <w:tcPr>
                  <w:tcW w:w="704" w:type="dxa"/>
                </w:tcPr>
                <w:p w14:paraId="6B5C3C57" w14:textId="77777777" w:rsidR="00B563AF" w:rsidRPr="00406C59" w:rsidRDefault="00B563AF" w:rsidP="00B567B8">
                  <w:pPr>
                    <w:spacing w:after="0" w:line="240" w:lineRule="auto"/>
                    <w:jc w:val="center"/>
                    <w:rPr>
                      <w:rFonts w:asciiTheme="minorHAnsi" w:hAnsiTheme="minorHAnsi"/>
                    </w:rPr>
                  </w:pPr>
                </w:p>
              </w:tc>
              <w:tc>
                <w:tcPr>
                  <w:tcW w:w="610" w:type="dxa"/>
                </w:tcPr>
                <w:p w14:paraId="4C83D5E2" w14:textId="20B96BD3" w:rsidR="00B563AF" w:rsidRPr="00406C59" w:rsidRDefault="00B563AF" w:rsidP="00B567B8">
                  <w:pPr>
                    <w:spacing w:after="0" w:line="240" w:lineRule="auto"/>
                    <w:jc w:val="center"/>
                    <w:rPr>
                      <w:rFonts w:asciiTheme="minorHAnsi" w:hAnsiTheme="minorHAnsi"/>
                    </w:rPr>
                  </w:pPr>
                </w:p>
              </w:tc>
              <w:tc>
                <w:tcPr>
                  <w:tcW w:w="610" w:type="dxa"/>
                </w:tcPr>
                <w:p w14:paraId="78B117BD" w14:textId="77777777" w:rsidR="00B563AF" w:rsidRPr="00B03C9F" w:rsidRDefault="00B563AF" w:rsidP="00B567B8">
                  <w:pPr>
                    <w:spacing w:after="0" w:line="240" w:lineRule="auto"/>
                    <w:jc w:val="center"/>
                    <w:rPr>
                      <w:rFonts w:asciiTheme="minorHAnsi" w:hAnsiTheme="minorHAnsi"/>
                    </w:rPr>
                  </w:pPr>
                </w:p>
              </w:tc>
            </w:tr>
            <w:tr w:rsidR="009A30A3" w:rsidRPr="00B03C9F" w14:paraId="533CD53A" w14:textId="77777777" w:rsidTr="009A30A3">
              <w:trPr>
                <w:gridAfter w:val="1"/>
                <w:wAfter w:w="840" w:type="dxa"/>
              </w:trPr>
              <w:tc>
                <w:tcPr>
                  <w:tcW w:w="2715" w:type="dxa"/>
                </w:tcPr>
                <w:p w14:paraId="3302BCCE" w14:textId="77777777" w:rsidR="002D0FA7" w:rsidRPr="00406C59" w:rsidRDefault="002D0FA7"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230. Advanced Clinical Practice in Speech-Language Pathology (1-6; max total 24).  </w:t>
                  </w:r>
                </w:p>
              </w:tc>
              <w:tc>
                <w:tcPr>
                  <w:tcW w:w="562" w:type="dxa"/>
                </w:tcPr>
                <w:p w14:paraId="0B120055"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4CA37A05" w14:textId="77777777" w:rsidR="002D0FA7" w:rsidRPr="00406C59" w:rsidRDefault="002D0FA7" w:rsidP="00B567B8">
                  <w:pPr>
                    <w:spacing w:after="0" w:line="240" w:lineRule="auto"/>
                    <w:jc w:val="center"/>
                    <w:rPr>
                      <w:rFonts w:asciiTheme="minorHAnsi" w:hAnsiTheme="minorHAnsi"/>
                    </w:rPr>
                  </w:pPr>
                </w:p>
              </w:tc>
              <w:tc>
                <w:tcPr>
                  <w:tcW w:w="562" w:type="dxa"/>
                </w:tcPr>
                <w:p w14:paraId="368CF40C"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587B4F38"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0D9AEF8A"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0BE42C98"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4B8F842E"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5BCEC50E" w14:textId="4B00741A" w:rsidR="002D0FA7" w:rsidRPr="00406C59" w:rsidRDefault="003B454D" w:rsidP="00B567B8">
                  <w:pPr>
                    <w:jc w:val="center"/>
                    <w:rPr>
                      <w:rFonts w:asciiTheme="minorHAnsi" w:hAnsiTheme="minorHAnsi"/>
                    </w:rPr>
                  </w:pPr>
                  <w:r w:rsidRPr="00406C59">
                    <w:rPr>
                      <w:rFonts w:asciiTheme="minorHAnsi" w:hAnsiTheme="minorHAnsi"/>
                    </w:rPr>
                    <w:t>D</w:t>
                  </w:r>
                </w:p>
                <w:p w14:paraId="266A9CF4" w14:textId="2FD14CDA" w:rsidR="002D0FA7" w:rsidRPr="00406C59" w:rsidRDefault="003B454D"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63140193" w14:textId="2F082343" w:rsidR="002D0FA7" w:rsidRPr="00406C59" w:rsidRDefault="003B454D" w:rsidP="00B567B8">
                  <w:pPr>
                    <w:jc w:val="center"/>
                    <w:rPr>
                      <w:rFonts w:asciiTheme="minorHAnsi" w:hAnsiTheme="minorHAnsi"/>
                    </w:rPr>
                  </w:pPr>
                  <w:r w:rsidRPr="00406C59">
                    <w:rPr>
                      <w:rFonts w:asciiTheme="minorHAnsi" w:hAnsiTheme="minorHAnsi"/>
                    </w:rPr>
                    <w:t>I</w:t>
                  </w:r>
                </w:p>
                <w:p w14:paraId="118D4271" w14:textId="647CC51F" w:rsidR="002D0FA7" w:rsidRPr="00406C59" w:rsidRDefault="003B454D" w:rsidP="00B567B8">
                  <w:pPr>
                    <w:spacing w:after="0" w:line="240" w:lineRule="auto"/>
                    <w:jc w:val="center"/>
                    <w:rPr>
                      <w:rFonts w:asciiTheme="minorHAnsi" w:hAnsiTheme="minorHAnsi"/>
                    </w:rPr>
                  </w:pPr>
                  <w:r w:rsidRPr="00406C59">
                    <w:rPr>
                      <w:rFonts w:asciiTheme="minorHAnsi" w:hAnsiTheme="minorHAnsi"/>
                    </w:rPr>
                    <w:t>D</w:t>
                  </w:r>
                </w:p>
              </w:tc>
              <w:tc>
                <w:tcPr>
                  <w:tcW w:w="704" w:type="dxa"/>
                </w:tcPr>
                <w:p w14:paraId="733A9AF3" w14:textId="7CDDD4F2" w:rsidR="002D0FA7" w:rsidRPr="00406C59" w:rsidRDefault="003B454D" w:rsidP="00B567B8">
                  <w:pPr>
                    <w:jc w:val="center"/>
                    <w:rPr>
                      <w:rFonts w:asciiTheme="minorHAnsi" w:hAnsiTheme="minorHAnsi"/>
                    </w:rPr>
                  </w:pPr>
                  <w:r w:rsidRPr="00406C59">
                    <w:rPr>
                      <w:rFonts w:asciiTheme="minorHAnsi" w:hAnsiTheme="minorHAnsi"/>
                    </w:rPr>
                    <w:t>I</w:t>
                  </w:r>
                </w:p>
                <w:p w14:paraId="2A575B6F" w14:textId="4420E24A" w:rsidR="002D0FA7" w:rsidRPr="00406C59" w:rsidRDefault="003B454D" w:rsidP="00B567B8">
                  <w:pPr>
                    <w:spacing w:after="0" w:line="240" w:lineRule="auto"/>
                    <w:jc w:val="center"/>
                    <w:rPr>
                      <w:rFonts w:asciiTheme="minorHAnsi" w:hAnsiTheme="minorHAnsi"/>
                    </w:rPr>
                  </w:pPr>
                  <w:r w:rsidRPr="00406C59">
                    <w:rPr>
                      <w:rFonts w:asciiTheme="minorHAnsi" w:hAnsiTheme="minorHAnsi"/>
                    </w:rPr>
                    <w:t>D</w:t>
                  </w:r>
                </w:p>
              </w:tc>
              <w:tc>
                <w:tcPr>
                  <w:tcW w:w="610" w:type="dxa"/>
                </w:tcPr>
                <w:p w14:paraId="61C49CC9" w14:textId="77777777" w:rsidR="002D0FA7" w:rsidRPr="00406C59" w:rsidRDefault="003B454D" w:rsidP="00B567B8">
                  <w:pPr>
                    <w:spacing w:after="0" w:line="240" w:lineRule="auto"/>
                    <w:jc w:val="center"/>
                    <w:rPr>
                      <w:rFonts w:asciiTheme="minorHAnsi" w:hAnsiTheme="minorHAnsi"/>
                    </w:rPr>
                  </w:pPr>
                  <w:r w:rsidRPr="00406C59">
                    <w:rPr>
                      <w:rFonts w:asciiTheme="minorHAnsi" w:hAnsiTheme="minorHAnsi"/>
                    </w:rPr>
                    <w:t>D</w:t>
                  </w:r>
                </w:p>
                <w:p w14:paraId="517C0459" w14:textId="77777777" w:rsidR="003B454D" w:rsidRPr="00406C59" w:rsidRDefault="003B454D" w:rsidP="00B567B8">
                  <w:pPr>
                    <w:spacing w:after="0" w:line="240" w:lineRule="auto"/>
                    <w:jc w:val="center"/>
                    <w:rPr>
                      <w:rFonts w:asciiTheme="minorHAnsi" w:hAnsiTheme="minorHAnsi"/>
                    </w:rPr>
                  </w:pPr>
                </w:p>
                <w:p w14:paraId="745B6E3D" w14:textId="2A4C7046" w:rsidR="003B454D" w:rsidRPr="00406C59" w:rsidRDefault="003B454D" w:rsidP="00B567B8">
                  <w:pPr>
                    <w:spacing w:after="0" w:line="240" w:lineRule="auto"/>
                    <w:jc w:val="center"/>
                    <w:rPr>
                      <w:rFonts w:asciiTheme="minorHAnsi" w:hAnsiTheme="minorHAnsi"/>
                    </w:rPr>
                  </w:pPr>
                  <w:r w:rsidRPr="00406C59">
                    <w:rPr>
                      <w:rFonts w:asciiTheme="minorHAnsi" w:hAnsiTheme="minorHAnsi"/>
                    </w:rPr>
                    <w:t>M</w:t>
                  </w:r>
                </w:p>
              </w:tc>
              <w:tc>
                <w:tcPr>
                  <w:tcW w:w="610" w:type="dxa"/>
                </w:tcPr>
                <w:p w14:paraId="72A10DD9" w14:textId="37098F63" w:rsidR="002D0FA7" w:rsidRPr="00B03C9F" w:rsidRDefault="002D0FA7" w:rsidP="00B567B8">
                  <w:pPr>
                    <w:spacing w:after="0" w:line="240" w:lineRule="auto"/>
                    <w:jc w:val="center"/>
                    <w:rPr>
                      <w:rFonts w:asciiTheme="minorHAnsi" w:hAnsiTheme="minorHAnsi"/>
                    </w:rPr>
                  </w:pPr>
                </w:p>
              </w:tc>
            </w:tr>
            <w:tr w:rsidR="009A30A3" w:rsidRPr="00B03C9F" w14:paraId="54AF211A" w14:textId="77777777" w:rsidTr="009A30A3">
              <w:trPr>
                <w:gridAfter w:val="1"/>
                <w:wAfter w:w="840" w:type="dxa"/>
              </w:trPr>
              <w:tc>
                <w:tcPr>
                  <w:tcW w:w="2715" w:type="dxa"/>
                </w:tcPr>
                <w:p w14:paraId="5FCCF56C" w14:textId="4EBFAC93" w:rsidR="002D0FA7" w:rsidRPr="00406C59" w:rsidRDefault="002D0FA7"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250. Advanced Clinical Practice: Audiology (1-6; max total 24). </w:t>
                  </w:r>
                </w:p>
              </w:tc>
              <w:tc>
                <w:tcPr>
                  <w:tcW w:w="562" w:type="dxa"/>
                </w:tcPr>
                <w:p w14:paraId="54F02AE4"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1CAA53EF" w14:textId="77777777" w:rsidR="002D0FA7" w:rsidRPr="00406C59" w:rsidRDefault="002D0FA7" w:rsidP="00B567B8">
                  <w:pPr>
                    <w:spacing w:after="0" w:line="240" w:lineRule="auto"/>
                    <w:jc w:val="center"/>
                    <w:rPr>
                      <w:rFonts w:asciiTheme="minorHAnsi" w:hAnsiTheme="minorHAnsi"/>
                    </w:rPr>
                  </w:pPr>
                </w:p>
              </w:tc>
              <w:tc>
                <w:tcPr>
                  <w:tcW w:w="562" w:type="dxa"/>
                </w:tcPr>
                <w:p w14:paraId="4D62A8E7"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5CF67EC8"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776AA8D4"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51DBB59D"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74D337C0"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660EBA48"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5E0D4DF9"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3F751FED"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0B56921B"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132FC278"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2A4432F6"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610" w:type="dxa"/>
                </w:tcPr>
                <w:p w14:paraId="1563D825"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610" w:type="dxa"/>
                </w:tcPr>
                <w:p w14:paraId="3267AF93" w14:textId="5E7B30BC" w:rsidR="002D0FA7" w:rsidRPr="00B03C9F" w:rsidRDefault="002D0FA7" w:rsidP="00B567B8">
                  <w:pPr>
                    <w:spacing w:after="0" w:line="240" w:lineRule="auto"/>
                    <w:jc w:val="center"/>
                    <w:rPr>
                      <w:rFonts w:asciiTheme="minorHAnsi" w:hAnsiTheme="minorHAnsi"/>
                    </w:rPr>
                  </w:pPr>
                </w:p>
              </w:tc>
            </w:tr>
            <w:tr w:rsidR="009A30A3" w:rsidRPr="00B03C9F" w14:paraId="48760872" w14:textId="77777777" w:rsidTr="009A30A3">
              <w:tc>
                <w:tcPr>
                  <w:tcW w:w="2715" w:type="dxa"/>
                </w:tcPr>
                <w:p w14:paraId="5D95B251" w14:textId="77777777" w:rsidR="002D0FA7" w:rsidRPr="00406C59" w:rsidRDefault="002D0FA7"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257. Student Teaching: Speech- Language Pathology (1-9; max total 9).  </w:t>
                  </w:r>
                </w:p>
              </w:tc>
              <w:tc>
                <w:tcPr>
                  <w:tcW w:w="562" w:type="dxa"/>
                </w:tcPr>
                <w:p w14:paraId="52E6BF64"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794943BB" w14:textId="7DF6C7A2" w:rsidR="002D0FA7" w:rsidRPr="00406C59" w:rsidRDefault="00CF2B67" w:rsidP="00B567B8">
                  <w:pPr>
                    <w:spacing w:after="0" w:line="240" w:lineRule="auto"/>
                    <w:jc w:val="center"/>
                    <w:rPr>
                      <w:rFonts w:asciiTheme="minorHAnsi" w:hAnsiTheme="minorHAnsi"/>
                    </w:rPr>
                  </w:pPr>
                  <w:r>
                    <w:rPr>
                      <w:rFonts w:asciiTheme="minorHAnsi" w:hAnsiTheme="minorHAnsi"/>
                    </w:rPr>
                    <w:t>M</w:t>
                  </w:r>
                </w:p>
              </w:tc>
              <w:tc>
                <w:tcPr>
                  <w:tcW w:w="562" w:type="dxa"/>
                </w:tcPr>
                <w:p w14:paraId="0AB84610"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5A64814B"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5CC0FDE6"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72D950B8"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15FA9FD4"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4AD23A98"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7E1EA3FE"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7886521D"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540912B4"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7B1F5A14"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7CCFB789"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610" w:type="dxa"/>
                </w:tcPr>
                <w:p w14:paraId="47C0EFCA"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610" w:type="dxa"/>
                </w:tcPr>
                <w:p w14:paraId="4FBBFD50" w14:textId="2AF39A82" w:rsidR="002D0FA7" w:rsidRPr="00B03C9F" w:rsidRDefault="002D0FA7" w:rsidP="00B567B8">
                  <w:pPr>
                    <w:spacing w:after="0" w:line="240" w:lineRule="auto"/>
                    <w:jc w:val="center"/>
                    <w:rPr>
                      <w:rFonts w:asciiTheme="minorHAnsi" w:hAnsiTheme="minorHAnsi"/>
                    </w:rPr>
                  </w:pPr>
                </w:p>
              </w:tc>
              <w:tc>
                <w:tcPr>
                  <w:tcW w:w="840" w:type="dxa"/>
                  <w:vMerge w:val="restart"/>
                </w:tcPr>
                <w:p w14:paraId="79F1B33C" w14:textId="77777777" w:rsidR="002D0FA7" w:rsidRPr="00B03C9F" w:rsidRDefault="002D0FA7" w:rsidP="00B03C9F">
                  <w:pPr>
                    <w:spacing w:after="0" w:line="240" w:lineRule="auto"/>
                    <w:rPr>
                      <w:rFonts w:asciiTheme="minorHAnsi" w:hAnsiTheme="minorHAnsi"/>
                    </w:rPr>
                  </w:pPr>
                </w:p>
              </w:tc>
            </w:tr>
            <w:tr w:rsidR="009A30A3" w:rsidRPr="00B03C9F" w14:paraId="1400C191" w14:textId="77777777" w:rsidTr="009A30A3">
              <w:tc>
                <w:tcPr>
                  <w:tcW w:w="2715" w:type="dxa"/>
                </w:tcPr>
                <w:p w14:paraId="732EDCCC" w14:textId="77777777" w:rsidR="002D0FA7" w:rsidRPr="00406C59" w:rsidRDefault="002D0FA7"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267. Externship in Speech-Language Pathology (1-6; max total 24).  </w:t>
                  </w:r>
                </w:p>
              </w:tc>
              <w:tc>
                <w:tcPr>
                  <w:tcW w:w="562" w:type="dxa"/>
                </w:tcPr>
                <w:p w14:paraId="67D960B7"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196027D2" w14:textId="583B81FE" w:rsidR="002D0FA7" w:rsidRPr="00406C59" w:rsidRDefault="00CF2B67" w:rsidP="00B567B8">
                  <w:pPr>
                    <w:spacing w:after="0" w:line="240" w:lineRule="auto"/>
                    <w:jc w:val="center"/>
                    <w:rPr>
                      <w:rFonts w:asciiTheme="minorHAnsi" w:hAnsiTheme="minorHAnsi"/>
                    </w:rPr>
                  </w:pPr>
                  <w:r>
                    <w:rPr>
                      <w:rFonts w:asciiTheme="minorHAnsi" w:hAnsiTheme="minorHAnsi"/>
                    </w:rPr>
                    <w:t>M</w:t>
                  </w:r>
                </w:p>
              </w:tc>
              <w:tc>
                <w:tcPr>
                  <w:tcW w:w="562" w:type="dxa"/>
                </w:tcPr>
                <w:p w14:paraId="18E466E1"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0D4B7313"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228A4F42"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2F0F6906"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7D3CE10B"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23926958"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42E022AB"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562" w:type="dxa"/>
                </w:tcPr>
                <w:p w14:paraId="2B9EE1D3"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094A1E1E"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704" w:type="dxa"/>
                </w:tcPr>
                <w:p w14:paraId="7B721CCB" w14:textId="77777777" w:rsidR="002D0FA7" w:rsidRPr="00406C59" w:rsidRDefault="002D0FA7" w:rsidP="00B567B8">
                  <w:pPr>
                    <w:jc w:val="center"/>
                    <w:rPr>
                      <w:rFonts w:asciiTheme="minorHAnsi" w:hAnsiTheme="minorHAnsi"/>
                    </w:rPr>
                  </w:pPr>
                  <w:r w:rsidRPr="00406C59">
                    <w:rPr>
                      <w:rFonts w:asciiTheme="minorHAnsi" w:hAnsiTheme="minorHAnsi"/>
                    </w:rPr>
                    <w:t>D</w:t>
                  </w:r>
                </w:p>
                <w:p w14:paraId="63C784EA"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610" w:type="dxa"/>
                </w:tcPr>
                <w:p w14:paraId="7842F7DF" w14:textId="77777777" w:rsidR="002D0FA7" w:rsidRPr="00406C59" w:rsidRDefault="002D0FA7" w:rsidP="00B567B8">
                  <w:pPr>
                    <w:spacing w:after="0" w:line="240" w:lineRule="auto"/>
                    <w:jc w:val="center"/>
                    <w:rPr>
                      <w:rFonts w:asciiTheme="minorHAnsi" w:hAnsiTheme="minorHAnsi"/>
                    </w:rPr>
                  </w:pPr>
                  <w:r w:rsidRPr="00406C59">
                    <w:rPr>
                      <w:rFonts w:asciiTheme="minorHAnsi" w:hAnsiTheme="minorHAnsi"/>
                    </w:rPr>
                    <w:t>M</w:t>
                  </w:r>
                </w:p>
              </w:tc>
              <w:tc>
                <w:tcPr>
                  <w:tcW w:w="610" w:type="dxa"/>
                </w:tcPr>
                <w:p w14:paraId="3C2C114F" w14:textId="3D7E2238" w:rsidR="002D0FA7" w:rsidRPr="00B03C9F" w:rsidRDefault="002D0FA7" w:rsidP="00B567B8">
                  <w:pPr>
                    <w:spacing w:after="0" w:line="240" w:lineRule="auto"/>
                    <w:jc w:val="center"/>
                    <w:rPr>
                      <w:rFonts w:asciiTheme="minorHAnsi" w:hAnsiTheme="minorHAnsi"/>
                    </w:rPr>
                  </w:pPr>
                </w:p>
              </w:tc>
              <w:tc>
                <w:tcPr>
                  <w:tcW w:w="840" w:type="dxa"/>
                  <w:vMerge/>
                </w:tcPr>
                <w:p w14:paraId="01A0E1BD" w14:textId="77777777" w:rsidR="002D0FA7" w:rsidRPr="00B03C9F" w:rsidRDefault="002D0FA7" w:rsidP="00B03C9F">
                  <w:pPr>
                    <w:spacing w:after="0" w:line="240" w:lineRule="auto"/>
                    <w:rPr>
                      <w:rFonts w:asciiTheme="minorHAnsi" w:hAnsiTheme="minorHAnsi"/>
                    </w:rPr>
                  </w:pPr>
                </w:p>
              </w:tc>
            </w:tr>
            <w:tr w:rsidR="009A30A3" w:rsidRPr="00B03C9F" w14:paraId="7C842E8D" w14:textId="77777777" w:rsidTr="009A30A3">
              <w:tc>
                <w:tcPr>
                  <w:tcW w:w="2715" w:type="dxa"/>
                </w:tcPr>
                <w:p w14:paraId="7C0E8A1A" w14:textId="77777777" w:rsidR="002D0FA7" w:rsidRPr="00406C59" w:rsidRDefault="002D0FA7"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406C59">
                    <w:rPr>
                      <w:rFonts w:asciiTheme="minorHAnsi" w:hAnsiTheme="minorHAnsi"/>
                      <w:b/>
                    </w:rPr>
                    <w:t xml:space="preserve">290. Independent Study (1-3; max total 6).  </w:t>
                  </w:r>
                </w:p>
              </w:tc>
              <w:tc>
                <w:tcPr>
                  <w:tcW w:w="562" w:type="dxa"/>
                </w:tcPr>
                <w:p w14:paraId="54D4F627" w14:textId="77777777" w:rsidR="002D0FA7" w:rsidRPr="00406C59" w:rsidRDefault="002D0FA7" w:rsidP="00B03C9F">
                  <w:pPr>
                    <w:spacing w:after="0" w:line="240" w:lineRule="auto"/>
                    <w:rPr>
                      <w:rFonts w:asciiTheme="minorHAnsi" w:hAnsiTheme="minorHAnsi"/>
                    </w:rPr>
                  </w:pPr>
                </w:p>
              </w:tc>
              <w:tc>
                <w:tcPr>
                  <w:tcW w:w="704" w:type="dxa"/>
                </w:tcPr>
                <w:p w14:paraId="08F40B37" w14:textId="77777777" w:rsidR="002D0FA7" w:rsidRPr="00406C59" w:rsidRDefault="002D0FA7" w:rsidP="00B03C9F">
                  <w:pPr>
                    <w:spacing w:after="0" w:line="240" w:lineRule="auto"/>
                    <w:rPr>
                      <w:rFonts w:asciiTheme="minorHAnsi" w:hAnsiTheme="minorHAnsi"/>
                    </w:rPr>
                  </w:pPr>
                </w:p>
              </w:tc>
              <w:tc>
                <w:tcPr>
                  <w:tcW w:w="562" w:type="dxa"/>
                </w:tcPr>
                <w:p w14:paraId="155EF6AE" w14:textId="77777777" w:rsidR="002D0FA7" w:rsidRPr="00406C59" w:rsidRDefault="002D0FA7" w:rsidP="00B03C9F">
                  <w:pPr>
                    <w:spacing w:after="0" w:line="240" w:lineRule="auto"/>
                    <w:rPr>
                      <w:rFonts w:asciiTheme="minorHAnsi" w:hAnsiTheme="minorHAnsi"/>
                    </w:rPr>
                  </w:pPr>
                </w:p>
              </w:tc>
              <w:tc>
                <w:tcPr>
                  <w:tcW w:w="562" w:type="dxa"/>
                </w:tcPr>
                <w:p w14:paraId="772A1F70" w14:textId="77777777" w:rsidR="002D0FA7" w:rsidRPr="00406C59" w:rsidRDefault="002D0FA7" w:rsidP="00B03C9F">
                  <w:pPr>
                    <w:spacing w:after="0" w:line="240" w:lineRule="auto"/>
                    <w:rPr>
                      <w:rFonts w:asciiTheme="minorHAnsi" w:hAnsiTheme="minorHAnsi"/>
                    </w:rPr>
                  </w:pPr>
                </w:p>
              </w:tc>
              <w:tc>
                <w:tcPr>
                  <w:tcW w:w="3846" w:type="dxa"/>
                  <w:gridSpan w:val="6"/>
                </w:tcPr>
                <w:p w14:paraId="26050EAA" w14:textId="77777777" w:rsidR="002D0FA7" w:rsidRPr="00406C59" w:rsidRDefault="002D0FA7" w:rsidP="00B03C9F">
                  <w:pPr>
                    <w:spacing w:after="0" w:line="240" w:lineRule="auto"/>
                    <w:jc w:val="center"/>
                    <w:rPr>
                      <w:rFonts w:asciiTheme="minorHAnsi" w:hAnsiTheme="minorHAnsi"/>
                    </w:rPr>
                  </w:pPr>
                  <w:r w:rsidRPr="00406C59">
                    <w:rPr>
                      <w:rFonts w:asciiTheme="minorHAnsi" w:hAnsiTheme="minorHAnsi"/>
                    </w:rPr>
                    <w:t>Depends on Topic</w:t>
                  </w:r>
                </w:p>
              </w:tc>
              <w:tc>
                <w:tcPr>
                  <w:tcW w:w="610" w:type="dxa"/>
                </w:tcPr>
                <w:p w14:paraId="2B1056B7" w14:textId="77777777" w:rsidR="002D0FA7" w:rsidRPr="00B03C9F" w:rsidRDefault="002D0FA7" w:rsidP="00B03C9F">
                  <w:pPr>
                    <w:spacing w:after="0" w:line="240" w:lineRule="auto"/>
                    <w:rPr>
                      <w:rFonts w:asciiTheme="minorHAnsi" w:hAnsiTheme="minorHAnsi"/>
                    </w:rPr>
                  </w:pPr>
                </w:p>
              </w:tc>
              <w:tc>
                <w:tcPr>
                  <w:tcW w:w="840" w:type="dxa"/>
                  <w:vMerge/>
                </w:tcPr>
                <w:p w14:paraId="2CDB84D8" w14:textId="77777777" w:rsidR="002D0FA7" w:rsidRPr="00B03C9F" w:rsidRDefault="002D0FA7" w:rsidP="00B03C9F">
                  <w:pPr>
                    <w:spacing w:after="0" w:line="240" w:lineRule="auto"/>
                    <w:rPr>
                      <w:rFonts w:asciiTheme="minorHAnsi" w:hAnsiTheme="minorHAnsi"/>
                    </w:rPr>
                  </w:pPr>
                </w:p>
              </w:tc>
            </w:tr>
            <w:tr w:rsidR="009A30A3" w:rsidRPr="00B03C9F" w14:paraId="5E4D7AF3" w14:textId="77777777" w:rsidTr="009A30A3">
              <w:tc>
                <w:tcPr>
                  <w:tcW w:w="2715" w:type="dxa"/>
                </w:tcPr>
                <w:p w14:paraId="75FAE07D" w14:textId="77777777" w:rsidR="002D0FA7" w:rsidRPr="00B03C9F" w:rsidRDefault="002D0FA7"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B03C9F">
                    <w:rPr>
                      <w:rFonts w:asciiTheme="minorHAnsi" w:hAnsiTheme="minorHAnsi"/>
                      <w:b/>
                    </w:rPr>
                    <w:t xml:space="preserve">298. Individual or Group Research Project (2-6; max total 6).  </w:t>
                  </w:r>
                </w:p>
              </w:tc>
              <w:tc>
                <w:tcPr>
                  <w:tcW w:w="562" w:type="dxa"/>
                </w:tcPr>
                <w:p w14:paraId="3483129F" w14:textId="77777777" w:rsidR="002D0FA7" w:rsidRPr="00B03C9F" w:rsidRDefault="002D0FA7" w:rsidP="00B03C9F">
                  <w:pPr>
                    <w:spacing w:after="0" w:line="240" w:lineRule="auto"/>
                    <w:rPr>
                      <w:rFonts w:asciiTheme="minorHAnsi" w:hAnsiTheme="minorHAnsi"/>
                    </w:rPr>
                  </w:pPr>
                  <w:r w:rsidRPr="00B03C9F">
                    <w:rPr>
                      <w:rFonts w:asciiTheme="minorHAnsi" w:hAnsiTheme="minorHAnsi"/>
                    </w:rPr>
                    <w:t>M</w:t>
                  </w:r>
                </w:p>
              </w:tc>
              <w:tc>
                <w:tcPr>
                  <w:tcW w:w="704" w:type="dxa"/>
                </w:tcPr>
                <w:p w14:paraId="236E374E" w14:textId="77777777" w:rsidR="002D0FA7" w:rsidRPr="00B03C9F" w:rsidRDefault="002D0FA7" w:rsidP="00B03C9F">
                  <w:pPr>
                    <w:spacing w:after="0" w:line="240" w:lineRule="auto"/>
                    <w:rPr>
                      <w:rFonts w:asciiTheme="minorHAnsi" w:hAnsiTheme="minorHAnsi"/>
                    </w:rPr>
                  </w:pPr>
                  <w:r w:rsidRPr="00B03C9F">
                    <w:rPr>
                      <w:rFonts w:asciiTheme="minorHAnsi" w:hAnsiTheme="minorHAnsi"/>
                    </w:rPr>
                    <w:t>M</w:t>
                  </w:r>
                </w:p>
              </w:tc>
              <w:tc>
                <w:tcPr>
                  <w:tcW w:w="562" w:type="dxa"/>
                </w:tcPr>
                <w:p w14:paraId="564C6122" w14:textId="77777777" w:rsidR="002D0FA7" w:rsidRPr="00B03C9F" w:rsidRDefault="002D0FA7" w:rsidP="00B03C9F">
                  <w:pPr>
                    <w:spacing w:after="0" w:line="240" w:lineRule="auto"/>
                    <w:rPr>
                      <w:rFonts w:asciiTheme="minorHAnsi" w:hAnsiTheme="minorHAnsi"/>
                    </w:rPr>
                  </w:pPr>
                </w:p>
              </w:tc>
              <w:tc>
                <w:tcPr>
                  <w:tcW w:w="4408" w:type="dxa"/>
                  <w:gridSpan w:val="7"/>
                </w:tcPr>
                <w:p w14:paraId="4B373F3A" w14:textId="77777777" w:rsidR="002D0FA7" w:rsidRPr="00B03C9F" w:rsidRDefault="002D0FA7" w:rsidP="00B03C9F">
                  <w:pPr>
                    <w:spacing w:after="0" w:line="240" w:lineRule="auto"/>
                    <w:jc w:val="center"/>
                    <w:rPr>
                      <w:rFonts w:asciiTheme="minorHAnsi" w:hAnsiTheme="minorHAnsi"/>
                    </w:rPr>
                  </w:pPr>
                  <w:r w:rsidRPr="00B03C9F">
                    <w:rPr>
                      <w:rFonts w:asciiTheme="minorHAnsi" w:hAnsiTheme="minorHAnsi"/>
                    </w:rPr>
                    <w:t>Depends on Topic</w:t>
                  </w:r>
                </w:p>
              </w:tc>
              <w:tc>
                <w:tcPr>
                  <w:tcW w:w="610" w:type="dxa"/>
                </w:tcPr>
                <w:p w14:paraId="218160CD" w14:textId="0D16C487" w:rsidR="002D0FA7" w:rsidRPr="00B03C9F" w:rsidRDefault="002D0FA7" w:rsidP="00B03C9F">
                  <w:pPr>
                    <w:spacing w:after="0" w:line="240" w:lineRule="auto"/>
                    <w:rPr>
                      <w:rFonts w:asciiTheme="minorHAnsi" w:hAnsiTheme="minorHAnsi"/>
                    </w:rPr>
                  </w:pPr>
                </w:p>
              </w:tc>
              <w:tc>
                <w:tcPr>
                  <w:tcW w:w="840" w:type="dxa"/>
                  <w:vMerge/>
                </w:tcPr>
                <w:p w14:paraId="7B6B4BF2" w14:textId="77777777" w:rsidR="002D0FA7" w:rsidRPr="00B03C9F" w:rsidRDefault="002D0FA7" w:rsidP="00B03C9F">
                  <w:pPr>
                    <w:spacing w:after="0" w:line="240" w:lineRule="auto"/>
                    <w:rPr>
                      <w:rFonts w:asciiTheme="minorHAnsi" w:hAnsiTheme="minorHAnsi"/>
                    </w:rPr>
                  </w:pPr>
                </w:p>
              </w:tc>
            </w:tr>
            <w:tr w:rsidR="009A30A3" w:rsidRPr="00B03C9F" w14:paraId="52BEE619" w14:textId="77777777" w:rsidTr="009A30A3">
              <w:tc>
                <w:tcPr>
                  <w:tcW w:w="2715" w:type="dxa"/>
                </w:tcPr>
                <w:p w14:paraId="5D7295D1" w14:textId="77777777" w:rsidR="002D0FA7" w:rsidRPr="00B03C9F" w:rsidRDefault="002D0FA7" w:rsidP="00B03C9F">
                  <w:pPr>
                    <w:widowControl w:val="0"/>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B03C9F">
                    <w:rPr>
                      <w:rFonts w:asciiTheme="minorHAnsi" w:hAnsiTheme="minorHAnsi"/>
                      <w:b/>
                    </w:rPr>
                    <w:t xml:space="preserve">299. Thesis (2-6; max total 6).  </w:t>
                  </w:r>
                </w:p>
              </w:tc>
              <w:tc>
                <w:tcPr>
                  <w:tcW w:w="562" w:type="dxa"/>
                </w:tcPr>
                <w:p w14:paraId="0FEA4F17" w14:textId="77777777" w:rsidR="002D0FA7" w:rsidRPr="00B03C9F" w:rsidRDefault="002D0FA7" w:rsidP="00B03C9F">
                  <w:pPr>
                    <w:spacing w:after="0" w:line="240" w:lineRule="auto"/>
                    <w:rPr>
                      <w:rFonts w:asciiTheme="minorHAnsi" w:hAnsiTheme="minorHAnsi"/>
                    </w:rPr>
                  </w:pPr>
                  <w:r w:rsidRPr="00B03C9F">
                    <w:rPr>
                      <w:rFonts w:asciiTheme="minorHAnsi" w:hAnsiTheme="minorHAnsi"/>
                    </w:rPr>
                    <w:t>M</w:t>
                  </w:r>
                </w:p>
              </w:tc>
              <w:tc>
                <w:tcPr>
                  <w:tcW w:w="704" w:type="dxa"/>
                </w:tcPr>
                <w:p w14:paraId="2AE8E8DE" w14:textId="77777777" w:rsidR="002D0FA7" w:rsidRPr="00B03C9F" w:rsidRDefault="002D0FA7" w:rsidP="00B03C9F">
                  <w:pPr>
                    <w:spacing w:after="0" w:line="240" w:lineRule="auto"/>
                    <w:rPr>
                      <w:rFonts w:asciiTheme="minorHAnsi" w:hAnsiTheme="minorHAnsi"/>
                    </w:rPr>
                  </w:pPr>
                  <w:r w:rsidRPr="00B03C9F">
                    <w:rPr>
                      <w:rFonts w:asciiTheme="minorHAnsi" w:hAnsiTheme="minorHAnsi"/>
                    </w:rPr>
                    <w:t>M</w:t>
                  </w:r>
                </w:p>
              </w:tc>
              <w:tc>
                <w:tcPr>
                  <w:tcW w:w="562" w:type="dxa"/>
                </w:tcPr>
                <w:p w14:paraId="443A5960" w14:textId="77777777" w:rsidR="002D0FA7" w:rsidRPr="00B03C9F" w:rsidRDefault="002D0FA7" w:rsidP="00B03C9F">
                  <w:pPr>
                    <w:spacing w:after="0" w:line="240" w:lineRule="auto"/>
                    <w:rPr>
                      <w:rFonts w:asciiTheme="minorHAnsi" w:hAnsiTheme="minorHAnsi"/>
                    </w:rPr>
                  </w:pPr>
                </w:p>
              </w:tc>
              <w:tc>
                <w:tcPr>
                  <w:tcW w:w="562" w:type="dxa"/>
                </w:tcPr>
                <w:p w14:paraId="0D8391B8" w14:textId="77777777" w:rsidR="002D0FA7" w:rsidRPr="00B03C9F" w:rsidRDefault="002D0FA7" w:rsidP="00B03C9F">
                  <w:pPr>
                    <w:spacing w:after="0" w:line="240" w:lineRule="auto"/>
                    <w:rPr>
                      <w:rFonts w:asciiTheme="minorHAnsi" w:hAnsiTheme="minorHAnsi"/>
                    </w:rPr>
                  </w:pPr>
                  <w:r w:rsidRPr="00B03C9F">
                    <w:rPr>
                      <w:rFonts w:asciiTheme="minorHAnsi" w:hAnsiTheme="minorHAnsi"/>
                    </w:rPr>
                    <w:t>M</w:t>
                  </w:r>
                </w:p>
              </w:tc>
              <w:tc>
                <w:tcPr>
                  <w:tcW w:w="3846" w:type="dxa"/>
                  <w:gridSpan w:val="6"/>
                </w:tcPr>
                <w:p w14:paraId="0B79EB28" w14:textId="77777777" w:rsidR="002D0FA7" w:rsidRPr="00B03C9F" w:rsidRDefault="002D0FA7" w:rsidP="00B03C9F">
                  <w:pPr>
                    <w:spacing w:after="0" w:line="240" w:lineRule="auto"/>
                    <w:jc w:val="center"/>
                    <w:rPr>
                      <w:rFonts w:asciiTheme="minorHAnsi" w:hAnsiTheme="minorHAnsi"/>
                    </w:rPr>
                  </w:pPr>
                  <w:r w:rsidRPr="00B03C9F">
                    <w:rPr>
                      <w:rFonts w:asciiTheme="minorHAnsi" w:hAnsiTheme="minorHAnsi"/>
                    </w:rPr>
                    <w:t>Depends on Topic</w:t>
                  </w:r>
                </w:p>
              </w:tc>
              <w:tc>
                <w:tcPr>
                  <w:tcW w:w="610" w:type="dxa"/>
                </w:tcPr>
                <w:p w14:paraId="5F3F108E" w14:textId="20197E80" w:rsidR="002D0FA7" w:rsidRPr="00B03C9F" w:rsidRDefault="002D0FA7" w:rsidP="00B03C9F">
                  <w:pPr>
                    <w:spacing w:after="0" w:line="240" w:lineRule="auto"/>
                    <w:rPr>
                      <w:rFonts w:asciiTheme="minorHAnsi" w:hAnsiTheme="minorHAnsi"/>
                    </w:rPr>
                  </w:pPr>
                </w:p>
              </w:tc>
              <w:tc>
                <w:tcPr>
                  <w:tcW w:w="840" w:type="dxa"/>
                  <w:vMerge/>
                </w:tcPr>
                <w:p w14:paraId="116B0C2D" w14:textId="77777777" w:rsidR="002D0FA7" w:rsidRPr="00B03C9F" w:rsidRDefault="002D0FA7" w:rsidP="00B03C9F">
                  <w:pPr>
                    <w:spacing w:after="0" w:line="240" w:lineRule="auto"/>
                    <w:rPr>
                      <w:rFonts w:asciiTheme="minorHAnsi" w:hAnsiTheme="minorHAnsi"/>
                    </w:rPr>
                  </w:pPr>
                </w:p>
              </w:tc>
            </w:tr>
          </w:tbl>
          <w:p w14:paraId="008E3F6D" w14:textId="77777777" w:rsidR="00B54DE8" w:rsidRPr="00B03C9F" w:rsidRDefault="00B54DE8" w:rsidP="00B03C9F">
            <w:pPr>
              <w:rPr>
                <w:rFonts w:asciiTheme="minorHAnsi" w:eastAsiaTheme="minorHAnsi" w:hAnsiTheme="minorHAnsi" w:cstheme="minorBidi"/>
              </w:rPr>
            </w:pPr>
          </w:p>
        </w:tc>
      </w:tr>
    </w:tbl>
    <w:p w14:paraId="6577A808" w14:textId="2377B54E" w:rsidR="00F93F65" w:rsidRPr="00FD340C" w:rsidRDefault="00F93F65" w:rsidP="00F93F65">
      <w:pPr>
        <w:rPr>
          <w:b/>
        </w:rPr>
      </w:pPr>
      <w:r w:rsidRPr="00FD340C">
        <w:rPr>
          <w:b/>
        </w:rPr>
        <w:lastRenderedPageBreak/>
        <w:tab/>
      </w:r>
      <w:r w:rsidRPr="00FD340C">
        <w:rPr>
          <w:rFonts w:asciiTheme="minorHAnsi" w:eastAsiaTheme="minorHAnsi" w:hAnsiTheme="minorHAnsi" w:cstheme="minorBidi"/>
          <w:b/>
          <w:i/>
        </w:rPr>
        <w:t xml:space="preserve">Key: </w:t>
      </w:r>
      <w:r w:rsidRPr="00FD340C">
        <w:rPr>
          <w:rFonts w:asciiTheme="minorHAnsi" w:eastAsiaTheme="minorHAnsi" w:hAnsiTheme="minorHAnsi" w:cstheme="minorBidi"/>
          <w:b/>
        </w:rPr>
        <w:t>I = Introduced    D = Developed    M = Mastered</w:t>
      </w:r>
    </w:p>
    <w:p w14:paraId="728EA773" w14:textId="71C977C5" w:rsidR="009B010D" w:rsidRPr="00FD340C" w:rsidRDefault="009B010D" w:rsidP="006E335D">
      <w:pPr>
        <w:pStyle w:val="Goal"/>
        <w:widowControl/>
        <w:numPr>
          <w:ilvl w:val="0"/>
          <w:numId w:val="29"/>
        </w:numPr>
        <w:tabs>
          <w:tab w:val="clear" w:pos="720"/>
          <w:tab w:val="left" w:pos="450"/>
        </w:tabs>
        <w:ind w:left="360"/>
        <w:rPr>
          <w:rFonts w:asciiTheme="minorHAnsi" w:hAnsiTheme="minorHAnsi"/>
          <w:b/>
          <w:i w:val="0"/>
          <w:color w:val="000000"/>
          <w:sz w:val="22"/>
          <w:szCs w:val="22"/>
        </w:rPr>
      </w:pPr>
      <w:r w:rsidRPr="00FD340C">
        <w:rPr>
          <w:rFonts w:asciiTheme="minorHAnsi" w:eastAsiaTheme="minorHAnsi" w:hAnsiTheme="minorHAnsi" w:cstheme="minorBidi"/>
          <w:b/>
          <w:i w:val="0"/>
          <w:sz w:val="22"/>
          <w:szCs w:val="22"/>
        </w:rPr>
        <w:lastRenderedPageBreak/>
        <w:tab/>
      </w:r>
      <w:r w:rsidR="003560AB" w:rsidRPr="00FD340C">
        <w:rPr>
          <w:rFonts w:asciiTheme="minorHAnsi" w:eastAsiaTheme="minorHAnsi" w:hAnsiTheme="minorHAnsi" w:cstheme="minorBidi"/>
          <w:b/>
          <w:i w:val="0"/>
          <w:sz w:val="22"/>
          <w:szCs w:val="22"/>
        </w:rPr>
        <w:t>SLO’s Mapped Assessment Measures and Methods [e]</w:t>
      </w:r>
    </w:p>
    <w:p w14:paraId="26EC44A8" w14:textId="77777777" w:rsidR="00D845B8" w:rsidRDefault="00D845B8" w:rsidP="00D845B8">
      <w:pPr>
        <w:pStyle w:val="Goal"/>
        <w:widowControl/>
        <w:tabs>
          <w:tab w:val="clear" w:pos="720"/>
          <w:tab w:val="left" w:pos="450"/>
        </w:tabs>
        <w:rPr>
          <w:rFonts w:asciiTheme="minorHAnsi" w:eastAsiaTheme="minorHAnsi" w:hAnsiTheme="minorHAnsi" w:cstheme="minorBidi"/>
          <w:b/>
          <w:i w:val="0"/>
          <w:sz w:val="22"/>
          <w:szCs w:val="22"/>
        </w:rPr>
      </w:pPr>
    </w:p>
    <w:tbl>
      <w:tblPr>
        <w:tblStyle w:val="TableGrid"/>
        <w:tblW w:w="10382" w:type="dxa"/>
        <w:tblInd w:w="-365" w:type="dxa"/>
        <w:tblLayout w:type="fixed"/>
        <w:tblLook w:val="04A0" w:firstRow="1" w:lastRow="0" w:firstColumn="1" w:lastColumn="0" w:noHBand="0" w:noVBand="1"/>
      </w:tblPr>
      <w:tblGrid>
        <w:gridCol w:w="1643"/>
        <w:gridCol w:w="1080"/>
        <w:gridCol w:w="617"/>
        <w:gridCol w:w="640"/>
        <w:gridCol w:w="640"/>
        <w:gridCol w:w="640"/>
        <w:gridCol w:w="640"/>
        <w:gridCol w:w="641"/>
        <w:gridCol w:w="640"/>
        <w:gridCol w:w="640"/>
        <w:gridCol w:w="640"/>
        <w:gridCol w:w="640"/>
        <w:gridCol w:w="640"/>
        <w:gridCol w:w="641"/>
      </w:tblGrid>
      <w:tr w:rsidR="009018D6" w:rsidRPr="00CC0C5C" w14:paraId="3C95ED91" w14:textId="77777777" w:rsidTr="00CC0C5C">
        <w:trPr>
          <w:trHeight w:val="441"/>
          <w:tblHeader/>
        </w:trPr>
        <w:tc>
          <w:tcPr>
            <w:tcW w:w="1643" w:type="dxa"/>
          </w:tcPr>
          <w:p w14:paraId="55F6D5ED" w14:textId="77777777" w:rsidR="009018D6" w:rsidRPr="00CC0C5C" w:rsidRDefault="009018D6" w:rsidP="00D845B8">
            <w:pPr>
              <w:rPr>
                <w:b/>
              </w:rPr>
            </w:pPr>
            <w:r w:rsidRPr="00CC0C5C">
              <w:rPr>
                <w:b/>
              </w:rPr>
              <w:t>Measure</w:t>
            </w:r>
          </w:p>
        </w:tc>
        <w:tc>
          <w:tcPr>
            <w:tcW w:w="1080" w:type="dxa"/>
          </w:tcPr>
          <w:p w14:paraId="7979BF15" w14:textId="33EE25DD" w:rsidR="009018D6" w:rsidRPr="00CC0C5C" w:rsidRDefault="00684729" w:rsidP="00D845B8">
            <w:pPr>
              <w:rPr>
                <w:b/>
              </w:rPr>
            </w:pPr>
            <w:r w:rsidRPr="00CC0C5C">
              <w:rPr>
                <w:b/>
              </w:rPr>
              <w:t>Method</w:t>
            </w:r>
          </w:p>
        </w:tc>
        <w:tc>
          <w:tcPr>
            <w:tcW w:w="617" w:type="dxa"/>
          </w:tcPr>
          <w:p w14:paraId="5BEC725D" w14:textId="77777777" w:rsidR="009018D6" w:rsidRPr="00CC0C5C" w:rsidRDefault="009018D6" w:rsidP="00CC0C5C">
            <w:pPr>
              <w:spacing w:after="0" w:line="240" w:lineRule="auto"/>
              <w:jc w:val="center"/>
              <w:rPr>
                <w:b/>
              </w:rPr>
            </w:pPr>
            <w:r w:rsidRPr="00CC0C5C">
              <w:rPr>
                <w:b/>
              </w:rPr>
              <w:t>SLO</w:t>
            </w:r>
          </w:p>
          <w:p w14:paraId="4EA48E9A" w14:textId="18EC4EE7" w:rsidR="009018D6" w:rsidRPr="00CC0C5C" w:rsidRDefault="009018D6" w:rsidP="00CC0C5C">
            <w:pPr>
              <w:jc w:val="center"/>
              <w:rPr>
                <w:b/>
              </w:rPr>
            </w:pPr>
            <w:r w:rsidRPr="00CC0C5C">
              <w:rPr>
                <w:b/>
              </w:rPr>
              <w:t>1.1</w:t>
            </w:r>
          </w:p>
        </w:tc>
        <w:tc>
          <w:tcPr>
            <w:tcW w:w="640" w:type="dxa"/>
          </w:tcPr>
          <w:p w14:paraId="39E4C5B3" w14:textId="77777777" w:rsidR="009018D6" w:rsidRPr="00CC0C5C" w:rsidRDefault="009018D6" w:rsidP="00CC0C5C">
            <w:pPr>
              <w:spacing w:after="0" w:line="240" w:lineRule="auto"/>
              <w:jc w:val="center"/>
              <w:rPr>
                <w:b/>
              </w:rPr>
            </w:pPr>
            <w:r w:rsidRPr="00CC0C5C">
              <w:rPr>
                <w:b/>
              </w:rPr>
              <w:t>SLO</w:t>
            </w:r>
          </w:p>
          <w:p w14:paraId="19FF7B18" w14:textId="18814789" w:rsidR="009018D6" w:rsidRPr="00CC0C5C" w:rsidRDefault="009018D6" w:rsidP="00CC0C5C">
            <w:pPr>
              <w:jc w:val="center"/>
              <w:rPr>
                <w:b/>
              </w:rPr>
            </w:pPr>
            <w:r w:rsidRPr="00CC0C5C">
              <w:rPr>
                <w:b/>
              </w:rPr>
              <w:t>2.1</w:t>
            </w:r>
          </w:p>
        </w:tc>
        <w:tc>
          <w:tcPr>
            <w:tcW w:w="640" w:type="dxa"/>
          </w:tcPr>
          <w:p w14:paraId="0E186214" w14:textId="77777777" w:rsidR="009018D6" w:rsidRPr="00CC0C5C" w:rsidRDefault="009018D6" w:rsidP="00CC0C5C">
            <w:pPr>
              <w:spacing w:after="0" w:line="240" w:lineRule="auto"/>
              <w:jc w:val="center"/>
              <w:rPr>
                <w:b/>
              </w:rPr>
            </w:pPr>
            <w:r w:rsidRPr="00CC0C5C">
              <w:rPr>
                <w:b/>
              </w:rPr>
              <w:t>SLO</w:t>
            </w:r>
          </w:p>
          <w:p w14:paraId="792216B1" w14:textId="58774B17" w:rsidR="009018D6" w:rsidRPr="00CC0C5C" w:rsidRDefault="009018D6" w:rsidP="00CC0C5C">
            <w:pPr>
              <w:jc w:val="center"/>
              <w:rPr>
                <w:b/>
              </w:rPr>
            </w:pPr>
            <w:r w:rsidRPr="00CC0C5C">
              <w:rPr>
                <w:b/>
              </w:rPr>
              <w:t>3.1</w:t>
            </w:r>
          </w:p>
        </w:tc>
        <w:tc>
          <w:tcPr>
            <w:tcW w:w="640" w:type="dxa"/>
          </w:tcPr>
          <w:p w14:paraId="2BCD6F60" w14:textId="5CDCFA75" w:rsidR="009018D6" w:rsidRPr="00CC0C5C" w:rsidRDefault="009018D6" w:rsidP="00CC0C5C">
            <w:pPr>
              <w:jc w:val="center"/>
              <w:rPr>
                <w:b/>
              </w:rPr>
            </w:pPr>
            <w:r w:rsidRPr="00CC0C5C">
              <w:rPr>
                <w:b/>
              </w:rPr>
              <w:t>SLO 4.1</w:t>
            </w:r>
          </w:p>
        </w:tc>
        <w:tc>
          <w:tcPr>
            <w:tcW w:w="640" w:type="dxa"/>
          </w:tcPr>
          <w:p w14:paraId="03367F15" w14:textId="0E8AC592" w:rsidR="009018D6" w:rsidRPr="00CC0C5C" w:rsidRDefault="009018D6" w:rsidP="00CC0C5C">
            <w:pPr>
              <w:jc w:val="center"/>
              <w:rPr>
                <w:b/>
              </w:rPr>
            </w:pPr>
            <w:r w:rsidRPr="00CC0C5C">
              <w:rPr>
                <w:b/>
              </w:rPr>
              <w:t>SLO 5.1</w:t>
            </w:r>
          </w:p>
        </w:tc>
        <w:tc>
          <w:tcPr>
            <w:tcW w:w="641" w:type="dxa"/>
          </w:tcPr>
          <w:p w14:paraId="740DB39A" w14:textId="77777777" w:rsidR="009018D6" w:rsidRPr="00CC0C5C" w:rsidRDefault="009018D6" w:rsidP="00CC0C5C">
            <w:pPr>
              <w:spacing w:after="0" w:line="240" w:lineRule="auto"/>
              <w:jc w:val="center"/>
              <w:rPr>
                <w:b/>
              </w:rPr>
            </w:pPr>
            <w:r w:rsidRPr="00CC0C5C">
              <w:rPr>
                <w:b/>
              </w:rPr>
              <w:t>SLO</w:t>
            </w:r>
          </w:p>
          <w:p w14:paraId="5CB60DDC" w14:textId="4CB0160D" w:rsidR="009018D6" w:rsidRPr="00CC0C5C" w:rsidRDefault="009018D6" w:rsidP="00CC0C5C">
            <w:pPr>
              <w:jc w:val="center"/>
              <w:rPr>
                <w:b/>
              </w:rPr>
            </w:pPr>
            <w:r w:rsidRPr="00CC0C5C">
              <w:rPr>
                <w:b/>
              </w:rPr>
              <w:t>6.1</w:t>
            </w:r>
          </w:p>
        </w:tc>
        <w:tc>
          <w:tcPr>
            <w:tcW w:w="640" w:type="dxa"/>
          </w:tcPr>
          <w:p w14:paraId="44CDAB04" w14:textId="77777777" w:rsidR="009018D6" w:rsidRPr="00CC0C5C" w:rsidRDefault="009018D6" w:rsidP="00CC0C5C">
            <w:pPr>
              <w:spacing w:after="0" w:line="240" w:lineRule="auto"/>
              <w:jc w:val="center"/>
              <w:rPr>
                <w:b/>
              </w:rPr>
            </w:pPr>
            <w:r w:rsidRPr="00CC0C5C">
              <w:rPr>
                <w:b/>
              </w:rPr>
              <w:t>SLO</w:t>
            </w:r>
          </w:p>
          <w:p w14:paraId="4F3EAAD5" w14:textId="21268F72" w:rsidR="009018D6" w:rsidRPr="00CC0C5C" w:rsidRDefault="009018D6" w:rsidP="00CC0C5C">
            <w:pPr>
              <w:jc w:val="center"/>
              <w:rPr>
                <w:b/>
              </w:rPr>
            </w:pPr>
            <w:r w:rsidRPr="00CC0C5C">
              <w:rPr>
                <w:b/>
              </w:rPr>
              <w:t>7.1</w:t>
            </w:r>
          </w:p>
        </w:tc>
        <w:tc>
          <w:tcPr>
            <w:tcW w:w="640" w:type="dxa"/>
          </w:tcPr>
          <w:p w14:paraId="15A010EB" w14:textId="77777777" w:rsidR="009018D6" w:rsidRPr="00CC0C5C" w:rsidRDefault="009018D6" w:rsidP="00CC0C5C">
            <w:pPr>
              <w:spacing w:after="0" w:line="240" w:lineRule="auto"/>
              <w:jc w:val="center"/>
              <w:rPr>
                <w:b/>
              </w:rPr>
            </w:pPr>
            <w:r w:rsidRPr="00CC0C5C">
              <w:rPr>
                <w:b/>
              </w:rPr>
              <w:t>SLO</w:t>
            </w:r>
          </w:p>
          <w:p w14:paraId="322C8C2A" w14:textId="38B5C75C" w:rsidR="009018D6" w:rsidRPr="00CC0C5C" w:rsidRDefault="009018D6" w:rsidP="00CC0C5C">
            <w:pPr>
              <w:jc w:val="center"/>
              <w:rPr>
                <w:b/>
              </w:rPr>
            </w:pPr>
            <w:r w:rsidRPr="00CC0C5C">
              <w:rPr>
                <w:b/>
              </w:rPr>
              <w:t>8.1</w:t>
            </w:r>
          </w:p>
        </w:tc>
        <w:tc>
          <w:tcPr>
            <w:tcW w:w="640" w:type="dxa"/>
          </w:tcPr>
          <w:p w14:paraId="1C4C89FF" w14:textId="77777777" w:rsidR="009018D6" w:rsidRPr="00CC0C5C" w:rsidRDefault="009018D6" w:rsidP="00CC0C5C">
            <w:pPr>
              <w:spacing w:after="0" w:line="240" w:lineRule="auto"/>
              <w:jc w:val="center"/>
              <w:rPr>
                <w:b/>
              </w:rPr>
            </w:pPr>
            <w:r w:rsidRPr="00CC0C5C">
              <w:rPr>
                <w:b/>
              </w:rPr>
              <w:t>SLO</w:t>
            </w:r>
          </w:p>
          <w:p w14:paraId="7209F87A" w14:textId="3F56BBB3" w:rsidR="009018D6" w:rsidRPr="00CC0C5C" w:rsidRDefault="009018D6" w:rsidP="00CC0C5C">
            <w:pPr>
              <w:jc w:val="center"/>
              <w:rPr>
                <w:b/>
              </w:rPr>
            </w:pPr>
            <w:r w:rsidRPr="00CC0C5C">
              <w:rPr>
                <w:b/>
              </w:rPr>
              <w:t>9.1</w:t>
            </w:r>
          </w:p>
        </w:tc>
        <w:tc>
          <w:tcPr>
            <w:tcW w:w="640" w:type="dxa"/>
          </w:tcPr>
          <w:p w14:paraId="2604F147" w14:textId="77777777" w:rsidR="009018D6" w:rsidRPr="00CC0C5C" w:rsidRDefault="009018D6" w:rsidP="00CC0C5C">
            <w:pPr>
              <w:spacing w:after="0" w:line="240" w:lineRule="auto"/>
              <w:jc w:val="center"/>
              <w:rPr>
                <w:b/>
              </w:rPr>
            </w:pPr>
            <w:r w:rsidRPr="00CC0C5C">
              <w:rPr>
                <w:b/>
              </w:rPr>
              <w:t>SLO</w:t>
            </w:r>
          </w:p>
          <w:p w14:paraId="038E5CA1" w14:textId="26A8F14F" w:rsidR="009018D6" w:rsidRPr="00CC0C5C" w:rsidRDefault="009018D6" w:rsidP="00CC0C5C">
            <w:pPr>
              <w:jc w:val="center"/>
              <w:rPr>
                <w:b/>
              </w:rPr>
            </w:pPr>
            <w:r w:rsidRPr="00CC0C5C">
              <w:rPr>
                <w:b/>
              </w:rPr>
              <w:t>10.1</w:t>
            </w:r>
          </w:p>
        </w:tc>
        <w:tc>
          <w:tcPr>
            <w:tcW w:w="640" w:type="dxa"/>
          </w:tcPr>
          <w:p w14:paraId="7D4DB106" w14:textId="77777777" w:rsidR="009018D6" w:rsidRPr="00CC0C5C" w:rsidRDefault="009018D6" w:rsidP="00CC0C5C">
            <w:pPr>
              <w:spacing w:after="0" w:line="240" w:lineRule="auto"/>
              <w:jc w:val="center"/>
              <w:rPr>
                <w:b/>
              </w:rPr>
            </w:pPr>
            <w:r w:rsidRPr="00CC0C5C">
              <w:rPr>
                <w:b/>
              </w:rPr>
              <w:t>SLO</w:t>
            </w:r>
          </w:p>
          <w:p w14:paraId="07844D28" w14:textId="288D1C3B" w:rsidR="009018D6" w:rsidRPr="00CC0C5C" w:rsidRDefault="009018D6" w:rsidP="00CC0C5C">
            <w:pPr>
              <w:jc w:val="center"/>
              <w:rPr>
                <w:b/>
              </w:rPr>
            </w:pPr>
            <w:r w:rsidRPr="00CC0C5C">
              <w:rPr>
                <w:b/>
              </w:rPr>
              <w:t>11.1</w:t>
            </w:r>
          </w:p>
        </w:tc>
        <w:tc>
          <w:tcPr>
            <w:tcW w:w="641" w:type="dxa"/>
          </w:tcPr>
          <w:p w14:paraId="7990A1A3" w14:textId="61FDF1C0" w:rsidR="009018D6" w:rsidRPr="00CC0C5C" w:rsidRDefault="00CC0C5C" w:rsidP="00CC0C5C">
            <w:pPr>
              <w:jc w:val="center"/>
              <w:rPr>
                <w:b/>
              </w:rPr>
            </w:pPr>
            <w:r w:rsidRPr="00CC0C5C">
              <w:rPr>
                <w:b/>
              </w:rPr>
              <w:t>SLO</w:t>
            </w:r>
            <w:r w:rsidR="00495EFB" w:rsidRPr="00CC0C5C">
              <w:rPr>
                <w:b/>
              </w:rPr>
              <w:t>12</w:t>
            </w:r>
          </w:p>
        </w:tc>
      </w:tr>
      <w:tr w:rsidR="009018D6" w:rsidRPr="00CC0C5C" w14:paraId="3FA4029F" w14:textId="77777777" w:rsidTr="00CC0C5C">
        <w:trPr>
          <w:trHeight w:val="206"/>
        </w:trPr>
        <w:tc>
          <w:tcPr>
            <w:tcW w:w="1643" w:type="dxa"/>
          </w:tcPr>
          <w:p w14:paraId="7D8E8657" w14:textId="77777777" w:rsidR="009018D6" w:rsidRPr="00CC0C5C" w:rsidRDefault="009018D6" w:rsidP="00507394">
            <w:pPr>
              <w:rPr>
                <w:rFonts w:asciiTheme="minorHAnsi" w:hAnsiTheme="minorHAnsi"/>
              </w:rPr>
            </w:pPr>
            <w:r w:rsidRPr="00CC0C5C">
              <w:rPr>
                <w:rFonts w:asciiTheme="minorHAnsi" w:hAnsiTheme="minorHAnsi"/>
              </w:rPr>
              <w:t>Exit Survey</w:t>
            </w:r>
          </w:p>
        </w:tc>
        <w:tc>
          <w:tcPr>
            <w:tcW w:w="1080" w:type="dxa"/>
          </w:tcPr>
          <w:p w14:paraId="5FC4C19F" w14:textId="77777777" w:rsidR="009018D6" w:rsidRPr="00CC0C5C" w:rsidRDefault="009018D6" w:rsidP="00507394">
            <w:pPr>
              <w:rPr>
                <w:rFonts w:asciiTheme="minorHAnsi" w:hAnsiTheme="minorHAnsi"/>
              </w:rPr>
            </w:pPr>
            <w:r w:rsidRPr="00CC0C5C">
              <w:rPr>
                <w:rFonts w:asciiTheme="minorHAnsi" w:hAnsiTheme="minorHAnsi"/>
              </w:rPr>
              <w:t>Score</w:t>
            </w:r>
          </w:p>
        </w:tc>
        <w:tc>
          <w:tcPr>
            <w:tcW w:w="617" w:type="dxa"/>
            <w:vAlign w:val="center"/>
          </w:tcPr>
          <w:p w14:paraId="1A44E115" w14:textId="77777777" w:rsidR="009018D6" w:rsidRPr="00CC0C5C" w:rsidRDefault="009018D6" w:rsidP="00507394">
            <w:pPr>
              <w:jc w:val="center"/>
              <w:rPr>
                <w:rFonts w:asciiTheme="minorHAnsi" w:hAnsiTheme="minorHAnsi"/>
              </w:rPr>
            </w:pPr>
          </w:p>
        </w:tc>
        <w:tc>
          <w:tcPr>
            <w:tcW w:w="640" w:type="dxa"/>
            <w:vAlign w:val="center"/>
          </w:tcPr>
          <w:p w14:paraId="5F7BA0D1"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24D568FD"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2A297D71"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14BE0F20"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1" w:type="dxa"/>
            <w:vAlign w:val="center"/>
          </w:tcPr>
          <w:p w14:paraId="5A570582"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577B1F9F"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2978F6F9" w14:textId="77777777" w:rsidR="009018D6" w:rsidRPr="00CC0C5C" w:rsidRDefault="009018D6" w:rsidP="00507394">
            <w:pPr>
              <w:jc w:val="center"/>
              <w:rPr>
                <w:rFonts w:asciiTheme="minorHAnsi" w:hAnsiTheme="minorHAnsi"/>
              </w:rPr>
            </w:pPr>
          </w:p>
        </w:tc>
        <w:tc>
          <w:tcPr>
            <w:tcW w:w="640" w:type="dxa"/>
            <w:vAlign w:val="center"/>
          </w:tcPr>
          <w:p w14:paraId="20A76AA0"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51B2507E"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40C6DFD8"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1" w:type="dxa"/>
            <w:vAlign w:val="center"/>
          </w:tcPr>
          <w:p w14:paraId="288634CA" w14:textId="77777777" w:rsidR="009018D6" w:rsidRPr="00CC0C5C" w:rsidRDefault="009018D6" w:rsidP="00507394">
            <w:pPr>
              <w:jc w:val="center"/>
              <w:rPr>
                <w:rFonts w:asciiTheme="minorHAnsi" w:hAnsiTheme="minorHAnsi"/>
              </w:rPr>
            </w:pPr>
          </w:p>
        </w:tc>
      </w:tr>
      <w:tr w:rsidR="009018D6" w:rsidRPr="00CC0C5C" w14:paraId="28B0EB82" w14:textId="77777777" w:rsidTr="00CC0C5C">
        <w:trPr>
          <w:trHeight w:val="206"/>
        </w:trPr>
        <w:tc>
          <w:tcPr>
            <w:tcW w:w="1643" w:type="dxa"/>
          </w:tcPr>
          <w:p w14:paraId="1205746B" w14:textId="77777777" w:rsidR="009018D6" w:rsidRPr="00CC0C5C" w:rsidRDefault="009018D6" w:rsidP="00507394">
            <w:pPr>
              <w:rPr>
                <w:rFonts w:asciiTheme="minorHAnsi" w:hAnsiTheme="minorHAnsi"/>
              </w:rPr>
            </w:pPr>
            <w:r w:rsidRPr="00CC0C5C">
              <w:rPr>
                <w:rFonts w:asciiTheme="minorHAnsi" w:hAnsiTheme="minorHAnsi"/>
              </w:rPr>
              <w:t>Clinic and Student Teaching Evaluation</w:t>
            </w:r>
          </w:p>
        </w:tc>
        <w:tc>
          <w:tcPr>
            <w:tcW w:w="1080" w:type="dxa"/>
          </w:tcPr>
          <w:p w14:paraId="764FDA80" w14:textId="77777777" w:rsidR="009018D6" w:rsidRPr="00CC0C5C" w:rsidRDefault="009018D6" w:rsidP="00507394">
            <w:pPr>
              <w:rPr>
                <w:rFonts w:asciiTheme="minorHAnsi" w:hAnsiTheme="minorHAnsi"/>
              </w:rPr>
            </w:pPr>
            <w:r w:rsidRPr="00CC0C5C">
              <w:rPr>
                <w:rFonts w:asciiTheme="minorHAnsi" w:hAnsiTheme="minorHAnsi"/>
              </w:rPr>
              <w:t>Score</w:t>
            </w:r>
          </w:p>
        </w:tc>
        <w:tc>
          <w:tcPr>
            <w:tcW w:w="617" w:type="dxa"/>
            <w:vAlign w:val="center"/>
          </w:tcPr>
          <w:p w14:paraId="707E5217"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39202448" w14:textId="77777777" w:rsidR="009018D6" w:rsidRPr="00CC0C5C" w:rsidRDefault="009018D6" w:rsidP="00507394">
            <w:pPr>
              <w:jc w:val="center"/>
              <w:rPr>
                <w:rFonts w:asciiTheme="minorHAnsi" w:hAnsiTheme="minorHAnsi"/>
              </w:rPr>
            </w:pPr>
          </w:p>
        </w:tc>
        <w:tc>
          <w:tcPr>
            <w:tcW w:w="640" w:type="dxa"/>
            <w:vAlign w:val="center"/>
          </w:tcPr>
          <w:p w14:paraId="211CB59A"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656F8772"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02AC0A97" w14:textId="77777777" w:rsidR="009018D6" w:rsidRPr="00CC0C5C" w:rsidRDefault="009018D6" w:rsidP="00507394">
            <w:pPr>
              <w:jc w:val="center"/>
              <w:rPr>
                <w:rFonts w:asciiTheme="minorHAnsi" w:hAnsiTheme="minorHAnsi"/>
              </w:rPr>
            </w:pPr>
          </w:p>
        </w:tc>
        <w:tc>
          <w:tcPr>
            <w:tcW w:w="641" w:type="dxa"/>
            <w:vAlign w:val="center"/>
          </w:tcPr>
          <w:p w14:paraId="1D1F0518"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4A133313"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5D9B4A13"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2975A381"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210E5538"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3DE81884" w14:textId="77777777" w:rsidR="009018D6" w:rsidRPr="00CC0C5C" w:rsidRDefault="009018D6" w:rsidP="00507394">
            <w:pPr>
              <w:jc w:val="center"/>
              <w:rPr>
                <w:rFonts w:asciiTheme="minorHAnsi" w:hAnsiTheme="minorHAnsi"/>
              </w:rPr>
            </w:pPr>
          </w:p>
        </w:tc>
        <w:tc>
          <w:tcPr>
            <w:tcW w:w="641" w:type="dxa"/>
            <w:vAlign w:val="center"/>
          </w:tcPr>
          <w:p w14:paraId="0C014B42" w14:textId="77777777" w:rsidR="009018D6" w:rsidRPr="00CC0C5C" w:rsidRDefault="009018D6" w:rsidP="00507394">
            <w:pPr>
              <w:jc w:val="center"/>
              <w:rPr>
                <w:rFonts w:asciiTheme="minorHAnsi" w:hAnsiTheme="minorHAnsi"/>
              </w:rPr>
            </w:pPr>
          </w:p>
        </w:tc>
      </w:tr>
      <w:tr w:rsidR="009018D6" w:rsidRPr="00CC0C5C" w14:paraId="0D447A4F" w14:textId="77777777" w:rsidTr="00CC0C5C">
        <w:trPr>
          <w:trHeight w:val="220"/>
        </w:trPr>
        <w:tc>
          <w:tcPr>
            <w:tcW w:w="1643" w:type="dxa"/>
          </w:tcPr>
          <w:p w14:paraId="2647AD79" w14:textId="77777777" w:rsidR="009018D6" w:rsidRPr="00CC0C5C" w:rsidRDefault="009018D6" w:rsidP="00507394">
            <w:pPr>
              <w:rPr>
                <w:rFonts w:asciiTheme="minorHAnsi" w:hAnsiTheme="minorHAnsi"/>
              </w:rPr>
            </w:pPr>
            <w:r w:rsidRPr="00CC0C5C">
              <w:rPr>
                <w:rFonts w:asciiTheme="minorHAnsi" w:hAnsiTheme="minorHAnsi"/>
              </w:rPr>
              <w:t>Employer Survey</w:t>
            </w:r>
          </w:p>
        </w:tc>
        <w:tc>
          <w:tcPr>
            <w:tcW w:w="1080" w:type="dxa"/>
          </w:tcPr>
          <w:p w14:paraId="26D6CD3B" w14:textId="77777777" w:rsidR="009018D6" w:rsidRPr="00CC0C5C" w:rsidRDefault="009018D6" w:rsidP="00507394">
            <w:pPr>
              <w:rPr>
                <w:rFonts w:asciiTheme="minorHAnsi" w:hAnsiTheme="minorHAnsi"/>
              </w:rPr>
            </w:pPr>
            <w:r w:rsidRPr="00CC0C5C">
              <w:rPr>
                <w:rFonts w:asciiTheme="minorHAnsi" w:hAnsiTheme="minorHAnsi"/>
              </w:rPr>
              <w:t>Score</w:t>
            </w:r>
          </w:p>
        </w:tc>
        <w:tc>
          <w:tcPr>
            <w:tcW w:w="617" w:type="dxa"/>
            <w:vAlign w:val="center"/>
          </w:tcPr>
          <w:p w14:paraId="198C14D9"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2E087617" w14:textId="77777777" w:rsidR="009018D6" w:rsidRPr="00CC0C5C" w:rsidRDefault="009018D6" w:rsidP="00507394">
            <w:pPr>
              <w:jc w:val="center"/>
              <w:rPr>
                <w:rFonts w:asciiTheme="minorHAnsi" w:hAnsiTheme="minorHAnsi"/>
              </w:rPr>
            </w:pPr>
          </w:p>
        </w:tc>
        <w:tc>
          <w:tcPr>
            <w:tcW w:w="640" w:type="dxa"/>
            <w:vAlign w:val="center"/>
          </w:tcPr>
          <w:p w14:paraId="15A71F1C"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476124FA"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74D46050" w14:textId="77777777" w:rsidR="009018D6" w:rsidRPr="00CC0C5C" w:rsidRDefault="009018D6" w:rsidP="00507394">
            <w:pPr>
              <w:jc w:val="center"/>
              <w:rPr>
                <w:rFonts w:asciiTheme="minorHAnsi" w:hAnsiTheme="minorHAnsi"/>
              </w:rPr>
            </w:pPr>
          </w:p>
        </w:tc>
        <w:tc>
          <w:tcPr>
            <w:tcW w:w="641" w:type="dxa"/>
            <w:vAlign w:val="center"/>
          </w:tcPr>
          <w:p w14:paraId="127FC092"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4A0B5CE8"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30F80F24" w14:textId="77777777" w:rsidR="009018D6" w:rsidRPr="00CC0C5C" w:rsidRDefault="009018D6" w:rsidP="00507394">
            <w:pPr>
              <w:jc w:val="center"/>
              <w:rPr>
                <w:rFonts w:asciiTheme="minorHAnsi" w:hAnsiTheme="minorHAnsi"/>
              </w:rPr>
            </w:pPr>
          </w:p>
        </w:tc>
        <w:tc>
          <w:tcPr>
            <w:tcW w:w="640" w:type="dxa"/>
            <w:vAlign w:val="center"/>
          </w:tcPr>
          <w:p w14:paraId="3769B045"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6C9C18E3"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3B73A3CB" w14:textId="77777777" w:rsidR="009018D6" w:rsidRPr="00CC0C5C" w:rsidRDefault="009018D6" w:rsidP="00507394">
            <w:pPr>
              <w:jc w:val="center"/>
              <w:rPr>
                <w:rFonts w:asciiTheme="minorHAnsi" w:hAnsiTheme="minorHAnsi"/>
              </w:rPr>
            </w:pPr>
          </w:p>
        </w:tc>
        <w:tc>
          <w:tcPr>
            <w:tcW w:w="641" w:type="dxa"/>
            <w:vAlign w:val="center"/>
          </w:tcPr>
          <w:p w14:paraId="5E5F68CD" w14:textId="77777777" w:rsidR="009018D6" w:rsidRPr="00CC0C5C" w:rsidRDefault="009018D6" w:rsidP="00507394">
            <w:pPr>
              <w:jc w:val="center"/>
              <w:rPr>
                <w:rFonts w:asciiTheme="minorHAnsi" w:hAnsiTheme="minorHAnsi"/>
              </w:rPr>
            </w:pPr>
          </w:p>
        </w:tc>
      </w:tr>
      <w:tr w:rsidR="009018D6" w:rsidRPr="00CC0C5C" w14:paraId="4F7812E3" w14:textId="77777777" w:rsidTr="00CC0C5C">
        <w:trPr>
          <w:trHeight w:val="220"/>
        </w:trPr>
        <w:tc>
          <w:tcPr>
            <w:tcW w:w="1643" w:type="dxa"/>
          </w:tcPr>
          <w:p w14:paraId="1714E984" w14:textId="77777777" w:rsidR="009018D6" w:rsidRPr="00CC0C5C" w:rsidRDefault="009018D6" w:rsidP="00507394">
            <w:pPr>
              <w:rPr>
                <w:rFonts w:asciiTheme="minorHAnsi" w:hAnsiTheme="minorHAnsi"/>
              </w:rPr>
            </w:pPr>
            <w:r w:rsidRPr="00CC0C5C">
              <w:rPr>
                <w:rFonts w:asciiTheme="minorHAnsi" w:hAnsiTheme="minorHAnsi"/>
              </w:rPr>
              <w:t>Alumni Survey</w:t>
            </w:r>
          </w:p>
        </w:tc>
        <w:tc>
          <w:tcPr>
            <w:tcW w:w="1080" w:type="dxa"/>
          </w:tcPr>
          <w:p w14:paraId="184F2501" w14:textId="77777777" w:rsidR="009018D6" w:rsidRPr="00CC0C5C" w:rsidRDefault="009018D6" w:rsidP="00507394">
            <w:pPr>
              <w:rPr>
                <w:rFonts w:asciiTheme="minorHAnsi" w:hAnsiTheme="minorHAnsi"/>
              </w:rPr>
            </w:pPr>
            <w:r w:rsidRPr="00CC0C5C">
              <w:rPr>
                <w:rFonts w:asciiTheme="minorHAnsi" w:hAnsiTheme="minorHAnsi"/>
              </w:rPr>
              <w:t>Score</w:t>
            </w:r>
          </w:p>
        </w:tc>
        <w:tc>
          <w:tcPr>
            <w:tcW w:w="617" w:type="dxa"/>
            <w:vAlign w:val="center"/>
          </w:tcPr>
          <w:p w14:paraId="2F4B45BF"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75BF7492" w14:textId="77777777" w:rsidR="009018D6" w:rsidRPr="00CC0C5C" w:rsidRDefault="009018D6" w:rsidP="00507394">
            <w:pPr>
              <w:jc w:val="center"/>
              <w:rPr>
                <w:rFonts w:asciiTheme="minorHAnsi" w:hAnsiTheme="minorHAnsi"/>
              </w:rPr>
            </w:pPr>
          </w:p>
        </w:tc>
        <w:tc>
          <w:tcPr>
            <w:tcW w:w="640" w:type="dxa"/>
            <w:vAlign w:val="center"/>
          </w:tcPr>
          <w:p w14:paraId="4CE7EA1E"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780D5C15"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33929401" w14:textId="77777777" w:rsidR="009018D6" w:rsidRPr="00CC0C5C" w:rsidRDefault="009018D6" w:rsidP="00507394">
            <w:pPr>
              <w:jc w:val="center"/>
              <w:rPr>
                <w:rFonts w:asciiTheme="minorHAnsi" w:hAnsiTheme="minorHAnsi"/>
              </w:rPr>
            </w:pPr>
          </w:p>
        </w:tc>
        <w:tc>
          <w:tcPr>
            <w:tcW w:w="641" w:type="dxa"/>
            <w:vAlign w:val="center"/>
          </w:tcPr>
          <w:p w14:paraId="1944C64E"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7E784CF0"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682C92A3" w14:textId="77777777" w:rsidR="009018D6" w:rsidRPr="00CC0C5C" w:rsidRDefault="009018D6" w:rsidP="00507394">
            <w:pPr>
              <w:jc w:val="center"/>
              <w:rPr>
                <w:rFonts w:asciiTheme="minorHAnsi" w:hAnsiTheme="minorHAnsi"/>
              </w:rPr>
            </w:pPr>
          </w:p>
        </w:tc>
        <w:tc>
          <w:tcPr>
            <w:tcW w:w="640" w:type="dxa"/>
            <w:vAlign w:val="center"/>
          </w:tcPr>
          <w:p w14:paraId="1102765F" w14:textId="77777777" w:rsidR="009018D6" w:rsidRPr="00CC0C5C" w:rsidRDefault="009018D6" w:rsidP="00507394">
            <w:pPr>
              <w:jc w:val="center"/>
              <w:rPr>
                <w:rFonts w:asciiTheme="minorHAnsi" w:hAnsiTheme="minorHAnsi"/>
              </w:rPr>
            </w:pPr>
          </w:p>
        </w:tc>
        <w:tc>
          <w:tcPr>
            <w:tcW w:w="640" w:type="dxa"/>
            <w:vAlign w:val="center"/>
          </w:tcPr>
          <w:p w14:paraId="2683D75B"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2AE9846B"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1" w:type="dxa"/>
            <w:vAlign w:val="center"/>
          </w:tcPr>
          <w:p w14:paraId="5B89C5DA" w14:textId="77777777" w:rsidR="009018D6" w:rsidRPr="00CC0C5C" w:rsidRDefault="009018D6" w:rsidP="00507394">
            <w:pPr>
              <w:jc w:val="center"/>
              <w:rPr>
                <w:rFonts w:asciiTheme="minorHAnsi" w:hAnsiTheme="minorHAnsi"/>
              </w:rPr>
            </w:pPr>
            <w:r w:rsidRPr="00CC0C5C">
              <w:rPr>
                <w:rFonts w:asciiTheme="minorHAnsi" w:hAnsiTheme="minorHAnsi"/>
              </w:rPr>
              <w:t>X</w:t>
            </w:r>
          </w:p>
        </w:tc>
      </w:tr>
      <w:tr w:rsidR="009018D6" w:rsidRPr="00CC0C5C" w14:paraId="11FC2432" w14:textId="77777777" w:rsidTr="00CC0C5C">
        <w:trPr>
          <w:trHeight w:val="90"/>
        </w:trPr>
        <w:tc>
          <w:tcPr>
            <w:tcW w:w="1643" w:type="dxa"/>
          </w:tcPr>
          <w:p w14:paraId="4C796E5F" w14:textId="77777777" w:rsidR="009018D6" w:rsidRPr="00CC0C5C" w:rsidRDefault="009018D6" w:rsidP="00507394">
            <w:pPr>
              <w:rPr>
                <w:rFonts w:asciiTheme="minorHAnsi" w:hAnsiTheme="minorHAnsi"/>
              </w:rPr>
            </w:pPr>
            <w:r w:rsidRPr="00CC0C5C">
              <w:rPr>
                <w:rFonts w:asciiTheme="minorHAnsi" w:hAnsiTheme="minorHAnsi"/>
              </w:rPr>
              <w:t>Advisory Committee</w:t>
            </w:r>
          </w:p>
        </w:tc>
        <w:tc>
          <w:tcPr>
            <w:tcW w:w="1080" w:type="dxa"/>
          </w:tcPr>
          <w:p w14:paraId="698C1F88" w14:textId="77777777" w:rsidR="009018D6" w:rsidRPr="00CC0C5C" w:rsidRDefault="009018D6" w:rsidP="00507394">
            <w:pPr>
              <w:rPr>
                <w:rFonts w:asciiTheme="minorHAnsi" w:hAnsiTheme="minorHAnsi"/>
              </w:rPr>
            </w:pPr>
            <w:r w:rsidRPr="00CC0C5C">
              <w:rPr>
                <w:rFonts w:asciiTheme="minorHAnsi" w:hAnsiTheme="minorHAnsi"/>
              </w:rPr>
              <w:t xml:space="preserve">Score </w:t>
            </w:r>
          </w:p>
        </w:tc>
        <w:tc>
          <w:tcPr>
            <w:tcW w:w="617" w:type="dxa"/>
            <w:vAlign w:val="center"/>
          </w:tcPr>
          <w:p w14:paraId="3FA28943" w14:textId="77777777" w:rsidR="009018D6" w:rsidRPr="00CC0C5C" w:rsidRDefault="009018D6" w:rsidP="00507394">
            <w:pPr>
              <w:jc w:val="center"/>
              <w:rPr>
                <w:rFonts w:asciiTheme="minorHAnsi" w:hAnsiTheme="minorHAnsi"/>
              </w:rPr>
            </w:pPr>
          </w:p>
        </w:tc>
        <w:tc>
          <w:tcPr>
            <w:tcW w:w="640" w:type="dxa"/>
            <w:vAlign w:val="center"/>
          </w:tcPr>
          <w:p w14:paraId="5978958C" w14:textId="77777777" w:rsidR="009018D6" w:rsidRPr="00CC0C5C" w:rsidRDefault="009018D6" w:rsidP="00507394">
            <w:pPr>
              <w:jc w:val="center"/>
              <w:rPr>
                <w:rFonts w:asciiTheme="minorHAnsi" w:hAnsiTheme="minorHAnsi"/>
              </w:rPr>
            </w:pPr>
          </w:p>
        </w:tc>
        <w:tc>
          <w:tcPr>
            <w:tcW w:w="640" w:type="dxa"/>
            <w:vAlign w:val="center"/>
          </w:tcPr>
          <w:p w14:paraId="020DFD45" w14:textId="77777777" w:rsidR="009018D6" w:rsidRPr="00CC0C5C" w:rsidRDefault="009018D6" w:rsidP="00507394">
            <w:pPr>
              <w:jc w:val="center"/>
              <w:rPr>
                <w:rFonts w:asciiTheme="minorHAnsi" w:hAnsiTheme="minorHAnsi"/>
              </w:rPr>
            </w:pPr>
          </w:p>
        </w:tc>
        <w:tc>
          <w:tcPr>
            <w:tcW w:w="640" w:type="dxa"/>
            <w:vAlign w:val="center"/>
          </w:tcPr>
          <w:p w14:paraId="6DB9F8A3" w14:textId="77777777" w:rsidR="009018D6" w:rsidRPr="00CC0C5C" w:rsidRDefault="009018D6" w:rsidP="00507394">
            <w:pPr>
              <w:jc w:val="center"/>
              <w:rPr>
                <w:rFonts w:asciiTheme="minorHAnsi" w:hAnsiTheme="minorHAnsi"/>
              </w:rPr>
            </w:pPr>
          </w:p>
        </w:tc>
        <w:tc>
          <w:tcPr>
            <w:tcW w:w="640" w:type="dxa"/>
            <w:vAlign w:val="center"/>
          </w:tcPr>
          <w:p w14:paraId="12846461"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1" w:type="dxa"/>
            <w:vAlign w:val="center"/>
          </w:tcPr>
          <w:p w14:paraId="7C0B9BA6"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645F3B45"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3471AB98" w14:textId="77777777" w:rsidR="009018D6" w:rsidRPr="00CC0C5C" w:rsidRDefault="009018D6" w:rsidP="00507394">
            <w:pPr>
              <w:jc w:val="center"/>
              <w:rPr>
                <w:rFonts w:asciiTheme="minorHAnsi" w:hAnsiTheme="minorHAnsi"/>
              </w:rPr>
            </w:pPr>
          </w:p>
        </w:tc>
        <w:tc>
          <w:tcPr>
            <w:tcW w:w="640" w:type="dxa"/>
            <w:vAlign w:val="center"/>
          </w:tcPr>
          <w:p w14:paraId="07D0C4C8"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6F19E8F9"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vAlign w:val="center"/>
          </w:tcPr>
          <w:p w14:paraId="500B7AC3" w14:textId="77777777" w:rsidR="009018D6" w:rsidRPr="00CC0C5C" w:rsidRDefault="009018D6" w:rsidP="00507394">
            <w:pPr>
              <w:jc w:val="center"/>
              <w:rPr>
                <w:rFonts w:asciiTheme="minorHAnsi" w:hAnsiTheme="minorHAnsi"/>
              </w:rPr>
            </w:pPr>
          </w:p>
        </w:tc>
        <w:tc>
          <w:tcPr>
            <w:tcW w:w="641" w:type="dxa"/>
            <w:vAlign w:val="center"/>
          </w:tcPr>
          <w:p w14:paraId="637170AA" w14:textId="77777777" w:rsidR="009018D6" w:rsidRPr="00CC0C5C" w:rsidRDefault="009018D6" w:rsidP="00507394">
            <w:pPr>
              <w:jc w:val="center"/>
              <w:rPr>
                <w:rFonts w:asciiTheme="minorHAnsi" w:hAnsiTheme="minorHAnsi"/>
              </w:rPr>
            </w:pPr>
          </w:p>
        </w:tc>
      </w:tr>
      <w:tr w:rsidR="009018D6" w:rsidRPr="00CC0C5C" w14:paraId="01EEC68A" w14:textId="77777777" w:rsidTr="00CC0C5C">
        <w:trPr>
          <w:trHeight w:val="206"/>
        </w:trPr>
        <w:tc>
          <w:tcPr>
            <w:tcW w:w="1643" w:type="dxa"/>
          </w:tcPr>
          <w:p w14:paraId="11053E00" w14:textId="77777777" w:rsidR="009018D6" w:rsidRPr="00CC0C5C" w:rsidRDefault="009018D6" w:rsidP="00507394">
            <w:pPr>
              <w:rPr>
                <w:rFonts w:asciiTheme="minorHAnsi" w:hAnsiTheme="minorHAnsi"/>
              </w:rPr>
            </w:pPr>
            <w:r w:rsidRPr="00CC0C5C">
              <w:rPr>
                <w:rFonts w:asciiTheme="minorHAnsi" w:hAnsiTheme="minorHAnsi"/>
              </w:rPr>
              <w:t>PRAXIS Results</w:t>
            </w:r>
          </w:p>
        </w:tc>
        <w:tc>
          <w:tcPr>
            <w:tcW w:w="1080" w:type="dxa"/>
          </w:tcPr>
          <w:p w14:paraId="11284372" w14:textId="77777777" w:rsidR="009018D6" w:rsidRPr="00CC0C5C" w:rsidRDefault="009018D6" w:rsidP="00507394">
            <w:pPr>
              <w:rPr>
                <w:rFonts w:asciiTheme="minorHAnsi" w:hAnsiTheme="minorHAnsi"/>
              </w:rPr>
            </w:pPr>
            <w:r w:rsidRPr="00CC0C5C">
              <w:rPr>
                <w:rFonts w:asciiTheme="minorHAnsi" w:hAnsiTheme="minorHAnsi"/>
              </w:rPr>
              <w:t>Score</w:t>
            </w:r>
          </w:p>
        </w:tc>
        <w:tc>
          <w:tcPr>
            <w:tcW w:w="617" w:type="dxa"/>
          </w:tcPr>
          <w:p w14:paraId="50B01DCB" w14:textId="77777777" w:rsidR="009018D6" w:rsidRPr="00CC0C5C" w:rsidRDefault="009018D6" w:rsidP="00507394">
            <w:pPr>
              <w:jc w:val="center"/>
              <w:rPr>
                <w:rFonts w:asciiTheme="minorHAnsi" w:hAnsiTheme="minorHAnsi"/>
              </w:rPr>
            </w:pPr>
          </w:p>
        </w:tc>
        <w:tc>
          <w:tcPr>
            <w:tcW w:w="640" w:type="dxa"/>
          </w:tcPr>
          <w:p w14:paraId="0F73C320" w14:textId="77777777" w:rsidR="009018D6" w:rsidRPr="00CC0C5C" w:rsidRDefault="009018D6" w:rsidP="00507394">
            <w:pPr>
              <w:jc w:val="center"/>
              <w:rPr>
                <w:rFonts w:asciiTheme="minorHAnsi" w:hAnsiTheme="minorHAnsi"/>
              </w:rPr>
            </w:pPr>
          </w:p>
        </w:tc>
        <w:tc>
          <w:tcPr>
            <w:tcW w:w="640" w:type="dxa"/>
          </w:tcPr>
          <w:p w14:paraId="671155F3" w14:textId="77777777" w:rsidR="009018D6" w:rsidRPr="00CC0C5C" w:rsidRDefault="009018D6" w:rsidP="00507394">
            <w:pPr>
              <w:jc w:val="center"/>
              <w:rPr>
                <w:rFonts w:asciiTheme="minorHAnsi" w:hAnsiTheme="minorHAnsi"/>
              </w:rPr>
            </w:pPr>
          </w:p>
        </w:tc>
        <w:tc>
          <w:tcPr>
            <w:tcW w:w="640" w:type="dxa"/>
          </w:tcPr>
          <w:p w14:paraId="1F1B3561" w14:textId="77777777" w:rsidR="009018D6" w:rsidRPr="00CC0C5C" w:rsidRDefault="009018D6" w:rsidP="00507394">
            <w:pPr>
              <w:jc w:val="center"/>
              <w:rPr>
                <w:rFonts w:asciiTheme="minorHAnsi" w:hAnsiTheme="minorHAnsi"/>
              </w:rPr>
            </w:pPr>
          </w:p>
        </w:tc>
        <w:tc>
          <w:tcPr>
            <w:tcW w:w="640" w:type="dxa"/>
          </w:tcPr>
          <w:p w14:paraId="71DB8581"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1" w:type="dxa"/>
          </w:tcPr>
          <w:p w14:paraId="0D9D99B5"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tcPr>
          <w:p w14:paraId="721E6155"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tcPr>
          <w:p w14:paraId="1288FD02" w14:textId="77777777" w:rsidR="009018D6" w:rsidRPr="00CC0C5C" w:rsidRDefault="009018D6" w:rsidP="00507394">
            <w:pPr>
              <w:jc w:val="center"/>
              <w:rPr>
                <w:rFonts w:asciiTheme="minorHAnsi" w:hAnsiTheme="minorHAnsi"/>
              </w:rPr>
            </w:pPr>
          </w:p>
        </w:tc>
        <w:tc>
          <w:tcPr>
            <w:tcW w:w="640" w:type="dxa"/>
          </w:tcPr>
          <w:p w14:paraId="2C5EE469" w14:textId="77777777" w:rsidR="009018D6" w:rsidRPr="00CC0C5C" w:rsidRDefault="009018D6" w:rsidP="00507394">
            <w:pPr>
              <w:jc w:val="center"/>
              <w:rPr>
                <w:rFonts w:asciiTheme="minorHAnsi" w:hAnsiTheme="minorHAnsi"/>
              </w:rPr>
            </w:pPr>
          </w:p>
        </w:tc>
        <w:tc>
          <w:tcPr>
            <w:tcW w:w="640" w:type="dxa"/>
          </w:tcPr>
          <w:p w14:paraId="4F6D49D7" w14:textId="77777777" w:rsidR="009018D6" w:rsidRPr="00CC0C5C" w:rsidRDefault="009018D6" w:rsidP="00507394">
            <w:pPr>
              <w:jc w:val="center"/>
              <w:rPr>
                <w:rFonts w:asciiTheme="minorHAnsi" w:hAnsiTheme="minorHAnsi"/>
              </w:rPr>
            </w:pPr>
          </w:p>
        </w:tc>
        <w:tc>
          <w:tcPr>
            <w:tcW w:w="640" w:type="dxa"/>
          </w:tcPr>
          <w:p w14:paraId="2EB691B3" w14:textId="77777777" w:rsidR="009018D6" w:rsidRPr="00CC0C5C" w:rsidRDefault="009018D6" w:rsidP="00507394">
            <w:pPr>
              <w:jc w:val="center"/>
              <w:rPr>
                <w:rFonts w:asciiTheme="minorHAnsi" w:hAnsiTheme="minorHAnsi"/>
              </w:rPr>
            </w:pPr>
          </w:p>
        </w:tc>
        <w:tc>
          <w:tcPr>
            <w:tcW w:w="641" w:type="dxa"/>
          </w:tcPr>
          <w:p w14:paraId="2D005CA4" w14:textId="77777777" w:rsidR="009018D6" w:rsidRPr="00CC0C5C" w:rsidRDefault="009018D6" w:rsidP="00507394">
            <w:pPr>
              <w:jc w:val="center"/>
              <w:rPr>
                <w:rFonts w:asciiTheme="minorHAnsi" w:hAnsiTheme="minorHAnsi"/>
              </w:rPr>
            </w:pPr>
          </w:p>
        </w:tc>
      </w:tr>
      <w:tr w:rsidR="009018D6" w:rsidRPr="00CC0C5C" w14:paraId="03F520B8" w14:textId="77777777" w:rsidTr="00CC0C5C">
        <w:trPr>
          <w:trHeight w:val="944"/>
        </w:trPr>
        <w:tc>
          <w:tcPr>
            <w:tcW w:w="1643" w:type="dxa"/>
          </w:tcPr>
          <w:p w14:paraId="40435022" w14:textId="77777777" w:rsidR="009018D6" w:rsidRPr="00CC0C5C" w:rsidRDefault="009018D6" w:rsidP="00507394">
            <w:pPr>
              <w:rPr>
                <w:rFonts w:asciiTheme="minorHAnsi" w:hAnsiTheme="minorHAnsi"/>
              </w:rPr>
            </w:pPr>
            <w:r w:rsidRPr="00CC0C5C">
              <w:rPr>
                <w:rFonts w:asciiTheme="minorHAnsi" w:hAnsiTheme="minorHAnsi"/>
              </w:rPr>
              <w:t>Comprehensive Examination Results</w:t>
            </w:r>
          </w:p>
        </w:tc>
        <w:tc>
          <w:tcPr>
            <w:tcW w:w="1080" w:type="dxa"/>
          </w:tcPr>
          <w:p w14:paraId="71660470" w14:textId="77777777" w:rsidR="009018D6" w:rsidRPr="00CC0C5C" w:rsidRDefault="009018D6" w:rsidP="00507394">
            <w:pPr>
              <w:rPr>
                <w:rFonts w:asciiTheme="minorHAnsi" w:hAnsiTheme="minorHAnsi"/>
              </w:rPr>
            </w:pPr>
            <w:r w:rsidRPr="00CC0C5C">
              <w:rPr>
                <w:rFonts w:asciiTheme="minorHAnsi" w:hAnsiTheme="minorHAnsi"/>
              </w:rPr>
              <w:t>Score</w:t>
            </w:r>
          </w:p>
        </w:tc>
        <w:tc>
          <w:tcPr>
            <w:tcW w:w="617" w:type="dxa"/>
          </w:tcPr>
          <w:p w14:paraId="71C53698"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tcPr>
          <w:p w14:paraId="35CC5370"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tcPr>
          <w:p w14:paraId="7AA9D104" w14:textId="77777777" w:rsidR="009018D6" w:rsidRPr="00CC0C5C" w:rsidRDefault="009018D6" w:rsidP="00507394">
            <w:pPr>
              <w:jc w:val="center"/>
              <w:rPr>
                <w:rFonts w:asciiTheme="minorHAnsi" w:hAnsiTheme="minorHAnsi"/>
              </w:rPr>
            </w:pPr>
          </w:p>
        </w:tc>
        <w:tc>
          <w:tcPr>
            <w:tcW w:w="640" w:type="dxa"/>
          </w:tcPr>
          <w:p w14:paraId="5FC484C8"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tcPr>
          <w:p w14:paraId="1126D017" w14:textId="77777777" w:rsidR="009018D6" w:rsidRPr="00CC0C5C" w:rsidRDefault="009018D6" w:rsidP="00507394">
            <w:pPr>
              <w:jc w:val="center"/>
              <w:rPr>
                <w:rFonts w:asciiTheme="minorHAnsi" w:hAnsiTheme="minorHAnsi"/>
              </w:rPr>
            </w:pPr>
          </w:p>
        </w:tc>
        <w:tc>
          <w:tcPr>
            <w:tcW w:w="641" w:type="dxa"/>
          </w:tcPr>
          <w:p w14:paraId="1909B742" w14:textId="77777777" w:rsidR="009018D6" w:rsidRPr="00CC0C5C" w:rsidRDefault="009018D6" w:rsidP="00507394">
            <w:pPr>
              <w:jc w:val="center"/>
              <w:rPr>
                <w:rFonts w:asciiTheme="minorHAnsi" w:hAnsiTheme="minorHAnsi"/>
              </w:rPr>
            </w:pPr>
          </w:p>
        </w:tc>
        <w:tc>
          <w:tcPr>
            <w:tcW w:w="640" w:type="dxa"/>
          </w:tcPr>
          <w:p w14:paraId="24C81B98" w14:textId="77777777" w:rsidR="009018D6" w:rsidRPr="00CC0C5C" w:rsidRDefault="009018D6" w:rsidP="00507394">
            <w:pPr>
              <w:jc w:val="center"/>
              <w:rPr>
                <w:rFonts w:asciiTheme="minorHAnsi" w:hAnsiTheme="minorHAnsi"/>
              </w:rPr>
            </w:pPr>
          </w:p>
        </w:tc>
        <w:tc>
          <w:tcPr>
            <w:tcW w:w="640" w:type="dxa"/>
          </w:tcPr>
          <w:p w14:paraId="2BD76E09" w14:textId="77777777" w:rsidR="009018D6" w:rsidRPr="00CC0C5C" w:rsidRDefault="009018D6" w:rsidP="00507394">
            <w:pPr>
              <w:jc w:val="center"/>
              <w:rPr>
                <w:rFonts w:asciiTheme="minorHAnsi" w:hAnsiTheme="minorHAnsi"/>
              </w:rPr>
            </w:pPr>
          </w:p>
        </w:tc>
        <w:tc>
          <w:tcPr>
            <w:tcW w:w="640" w:type="dxa"/>
          </w:tcPr>
          <w:p w14:paraId="02A5249E" w14:textId="77777777" w:rsidR="009018D6" w:rsidRPr="00CC0C5C" w:rsidRDefault="009018D6" w:rsidP="00507394">
            <w:pPr>
              <w:jc w:val="center"/>
              <w:rPr>
                <w:rFonts w:asciiTheme="minorHAnsi" w:hAnsiTheme="minorHAnsi"/>
              </w:rPr>
            </w:pPr>
          </w:p>
        </w:tc>
        <w:tc>
          <w:tcPr>
            <w:tcW w:w="640" w:type="dxa"/>
          </w:tcPr>
          <w:p w14:paraId="147A709B" w14:textId="77777777" w:rsidR="009018D6" w:rsidRPr="00CC0C5C" w:rsidRDefault="009018D6" w:rsidP="00507394">
            <w:pPr>
              <w:jc w:val="center"/>
              <w:rPr>
                <w:rFonts w:asciiTheme="minorHAnsi" w:hAnsiTheme="minorHAnsi"/>
              </w:rPr>
            </w:pPr>
          </w:p>
        </w:tc>
        <w:tc>
          <w:tcPr>
            <w:tcW w:w="640" w:type="dxa"/>
          </w:tcPr>
          <w:p w14:paraId="383EAE6C" w14:textId="77777777" w:rsidR="009018D6" w:rsidRPr="00CC0C5C" w:rsidRDefault="009018D6" w:rsidP="00507394">
            <w:pPr>
              <w:jc w:val="center"/>
              <w:rPr>
                <w:rFonts w:asciiTheme="minorHAnsi" w:hAnsiTheme="minorHAnsi"/>
              </w:rPr>
            </w:pPr>
          </w:p>
        </w:tc>
        <w:tc>
          <w:tcPr>
            <w:tcW w:w="641" w:type="dxa"/>
          </w:tcPr>
          <w:p w14:paraId="57B633FC" w14:textId="77777777" w:rsidR="009018D6" w:rsidRPr="00CC0C5C" w:rsidRDefault="009018D6" w:rsidP="00507394">
            <w:pPr>
              <w:jc w:val="center"/>
              <w:rPr>
                <w:rFonts w:asciiTheme="minorHAnsi" w:hAnsiTheme="minorHAnsi"/>
              </w:rPr>
            </w:pPr>
          </w:p>
        </w:tc>
      </w:tr>
      <w:tr w:rsidR="009018D6" w:rsidRPr="00CC0C5C" w14:paraId="6000D027" w14:textId="77777777" w:rsidTr="00CC0C5C">
        <w:trPr>
          <w:trHeight w:val="206"/>
        </w:trPr>
        <w:tc>
          <w:tcPr>
            <w:tcW w:w="1643" w:type="dxa"/>
          </w:tcPr>
          <w:p w14:paraId="6DF4E1F9" w14:textId="77777777" w:rsidR="009018D6" w:rsidRPr="00CC0C5C" w:rsidRDefault="009018D6" w:rsidP="00507394">
            <w:pPr>
              <w:rPr>
                <w:rFonts w:asciiTheme="minorHAnsi" w:hAnsiTheme="minorHAnsi"/>
              </w:rPr>
            </w:pPr>
            <w:r w:rsidRPr="00CC0C5C">
              <w:rPr>
                <w:rFonts w:asciiTheme="minorHAnsi" w:hAnsiTheme="minorHAnsi"/>
              </w:rPr>
              <w:t xml:space="preserve">Graduate Writing Requirement </w:t>
            </w:r>
          </w:p>
        </w:tc>
        <w:tc>
          <w:tcPr>
            <w:tcW w:w="1080" w:type="dxa"/>
          </w:tcPr>
          <w:p w14:paraId="668DF0F6" w14:textId="77777777" w:rsidR="009018D6" w:rsidRPr="00CC0C5C" w:rsidRDefault="009018D6" w:rsidP="00507394">
            <w:pPr>
              <w:rPr>
                <w:rFonts w:asciiTheme="minorHAnsi" w:hAnsiTheme="minorHAnsi"/>
              </w:rPr>
            </w:pPr>
            <w:r w:rsidRPr="00CC0C5C">
              <w:rPr>
                <w:rFonts w:asciiTheme="minorHAnsi" w:hAnsiTheme="minorHAnsi"/>
              </w:rPr>
              <w:t>Score</w:t>
            </w:r>
          </w:p>
        </w:tc>
        <w:tc>
          <w:tcPr>
            <w:tcW w:w="617" w:type="dxa"/>
          </w:tcPr>
          <w:p w14:paraId="6E61EF98"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tcPr>
          <w:p w14:paraId="3E319F71"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tcPr>
          <w:p w14:paraId="10BE8A65" w14:textId="77777777" w:rsidR="009018D6" w:rsidRPr="00CC0C5C" w:rsidRDefault="009018D6" w:rsidP="00507394">
            <w:pPr>
              <w:jc w:val="center"/>
              <w:rPr>
                <w:rFonts w:asciiTheme="minorHAnsi" w:hAnsiTheme="minorHAnsi"/>
              </w:rPr>
            </w:pPr>
          </w:p>
        </w:tc>
        <w:tc>
          <w:tcPr>
            <w:tcW w:w="640" w:type="dxa"/>
          </w:tcPr>
          <w:p w14:paraId="78CFFE15" w14:textId="77777777" w:rsidR="009018D6" w:rsidRPr="00CC0C5C" w:rsidRDefault="009018D6" w:rsidP="00507394">
            <w:pPr>
              <w:jc w:val="center"/>
              <w:rPr>
                <w:rFonts w:asciiTheme="minorHAnsi" w:hAnsiTheme="minorHAnsi"/>
              </w:rPr>
            </w:pPr>
          </w:p>
        </w:tc>
        <w:tc>
          <w:tcPr>
            <w:tcW w:w="640" w:type="dxa"/>
          </w:tcPr>
          <w:p w14:paraId="5E537113"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1" w:type="dxa"/>
          </w:tcPr>
          <w:p w14:paraId="4225D313"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tcPr>
          <w:p w14:paraId="401F4C54" w14:textId="77777777" w:rsidR="009018D6" w:rsidRPr="00CC0C5C" w:rsidRDefault="009018D6" w:rsidP="00507394">
            <w:pPr>
              <w:jc w:val="center"/>
              <w:rPr>
                <w:rFonts w:asciiTheme="minorHAnsi" w:hAnsiTheme="minorHAnsi"/>
              </w:rPr>
            </w:pPr>
            <w:r w:rsidRPr="00CC0C5C">
              <w:rPr>
                <w:rFonts w:asciiTheme="minorHAnsi" w:hAnsiTheme="minorHAnsi"/>
              </w:rPr>
              <w:t>X</w:t>
            </w:r>
          </w:p>
        </w:tc>
        <w:tc>
          <w:tcPr>
            <w:tcW w:w="640" w:type="dxa"/>
          </w:tcPr>
          <w:p w14:paraId="0BC016D9" w14:textId="77777777" w:rsidR="009018D6" w:rsidRPr="00CC0C5C" w:rsidRDefault="009018D6" w:rsidP="00507394">
            <w:pPr>
              <w:jc w:val="center"/>
              <w:rPr>
                <w:rFonts w:asciiTheme="minorHAnsi" w:hAnsiTheme="minorHAnsi"/>
              </w:rPr>
            </w:pPr>
          </w:p>
        </w:tc>
        <w:tc>
          <w:tcPr>
            <w:tcW w:w="640" w:type="dxa"/>
          </w:tcPr>
          <w:p w14:paraId="63393E9F" w14:textId="77777777" w:rsidR="009018D6" w:rsidRPr="00CC0C5C" w:rsidRDefault="009018D6" w:rsidP="00507394">
            <w:pPr>
              <w:jc w:val="center"/>
              <w:rPr>
                <w:rFonts w:asciiTheme="minorHAnsi" w:hAnsiTheme="minorHAnsi"/>
              </w:rPr>
            </w:pPr>
          </w:p>
        </w:tc>
        <w:tc>
          <w:tcPr>
            <w:tcW w:w="640" w:type="dxa"/>
          </w:tcPr>
          <w:p w14:paraId="26245805" w14:textId="77777777" w:rsidR="009018D6" w:rsidRPr="00CC0C5C" w:rsidRDefault="009018D6" w:rsidP="00507394">
            <w:pPr>
              <w:jc w:val="center"/>
              <w:rPr>
                <w:rFonts w:asciiTheme="minorHAnsi" w:hAnsiTheme="minorHAnsi"/>
              </w:rPr>
            </w:pPr>
          </w:p>
        </w:tc>
        <w:tc>
          <w:tcPr>
            <w:tcW w:w="640" w:type="dxa"/>
          </w:tcPr>
          <w:p w14:paraId="5B516DC3" w14:textId="77777777" w:rsidR="009018D6" w:rsidRPr="00CC0C5C" w:rsidRDefault="009018D6" w:rsidP="00507394">
            <w:pPr>
              <w:jc w:val="center"/>
              <w:rPr>
                <w:rFonts w:asciiTheme="minorHAnsi" w:hAnsiTheme="minorHAnsi"/>
              </w:rPr>
            </w:pPr>
          </w:p>
        </w:tc>
        <w:tc>
          <w:tcPr>
            <w:tcW w:w="641" w:type="dxa"/>
          </w:tcPr>
          <w:p w14:paraId="5DECC9A6" w14:textId="77777777" w:rsidR="009018D6" w:rsidRPr="00CC0C5C" w:rsidRDefault="009018D6" w:rsidP="00507394">
            <w:pPr>
              <w:jc w:val="center"/>
              <w:rPr>
                <w:rFonts w:asciiTheme="minorHAnsi" w:hAnsiTheme="minorHAnsi"/>
              </w:rPr>
            </w:pPr>
          </w:p>
        </w:tc>
      </w:tr>
    </w:tbl>
    <w:p w14:paraId="5031B073" w14:textId="77777777" w:rsidR="00CC0C5C" w:rsidRDefault="00CC0C5C" w:rsidP="00366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rPr>
      </w:pPr>
    </w:p>
    <w:p w14:paraId="5661F359" w14:textId="586996B7" w:rsidR="006E335D" w:rsidRPr="006E335D" w:rsidRDefault="006E335D" w:rsidP="00406C59">
      <w:pPr>
        <w:pStyle w:val="Goal"/>
        <w:widowControl/>
        <w:numPr>
          <w:ilvl w:val="0"/>
          <w:numId w:val="36"/>
        </w:numPr>
        <w:tabs>
          <w:tab w:val="clear" w:pos="720"/>
          <w:tab w:val="left" w:pos="450"/>
        </w:tabs>
        <w:ind w:hanging="450"/>
        <w:rPr>
          <w:rFonts w:asciiTheme="minorHAnsi" w:hAnsiTheme="minorHAnsi"/>
          <w:b/>
          <w:i w:val="0"/>
          <w:color w:val="000000"/>
          <w:sz w:val="22"/>
          <w:szCs w:val="22"/>
        </w:rPr>
      </w:pPr>
      <w:r w:rsidRPr="00FD340C">
        <w:rPr>
          <w:rFonts w:asciiTheme="minorHAnsi" w:eastAsiaTheme="minorHAnsi" w:hAnsiTheme="minorHAnsi" w:cstheme="minorBidi"/>
          <w:b/>
          <w:i w:val="0"/>
          <w:sz w:val="22"/>
          <w:szCs w:val="22"/>
        </w:rPr>
        <w:tab/>
      </w:r>
      <w:r>
        <w:rPr>
          <w:rFonts w:asciiTheme="minorHAnsi" w:eastAsiaTheme="minorHAnsi" w:hAnsiTheme="minorHAnsi" w:cstheme="minorBidi"/>
          <w:b/>
          <w:i w:val="0"/>
          <w:sz w:val="22"/>
          <w:szCs w:val="22"/>
        </w:rPr>
        <w:t>Assessment Measures: Description of Assignment and Method (rubric, criteria, ect) used to evaluate the assignment [f]</w:t>
      </w:r>
    </w:p>
    <w:p w14:paraId="400D5E0F" w14:textId="77777777" w:rsidR="006E335D" w:rsidRDefault="006E335D" w:rsidP="006E335D">
      <w:pPr>
        <w:pStyle w:val="Goal"/>
        <w:widowControl/>
        <w:tabs>
          <w:tab w:val="clear" w:pos="720"/>
          <w:tab w:val="left" w:pos="450"/>
        </w:tabs>
        <w:rPr>
          <w:rFonts w:asciiTheme="minorHAnsi" w:eastAsiaTheme="minorHAnsi" w:hAnsiTheme="minorHAnsi" w:cstheme="minorBidi"/>
          <w:b/>
          <w:i w:val="0"/>
          <w:sz w:val="22"/>
          <w:szCs w:val="22"/>
        </w:rPr>
      </w:pPr>
    </w:p>
    <w:p w14:paraId="1FB18A35" w14:textId="77777777" w:rsidR="006E335D" w:rsidRDefault="006E335D" w:rsidP="006E335D">
      <w:pPr>
        <w:pStyle w:val="ListParagraph"/>
        <w:numPr>
          <w:ilvl w:val="1"/>
          <w:numId w:val="37"/>
        </w:numPr>
        <w:spacing w:after="0"/>
      </w:pPr>
      <w:r>
        <w:t>Direct Measures (Department/Program must use a minimum of three different direct measures)</w:t>
      </w:r>
    </w:p>
    <w:p w14:paraId="3EB24AB5" w14:textId="58A4D608" w:rsidR="006E335D" w:rsidRPr="000E6885" w:rsidRDefault="004D27AD" w:rsidP="006E335D">
      <w:pPr>
        <w:pStyle w:val="Heading2"/>
        <w:numPr>
          <w:ilvl w:val="2"/>
          <w:numId w:val="37"/>
        </w:numPr>
        <w:spacing w:after="0"/>
        <w:rPr>
          <w:b w:val="0"/>
        </w:rPr>
      </w:pPr>
      <w:r>
        <w:rPr>
          <w:b w:val="0"/>
        </w:rPr>
        <w:t xml:space="preserve">Clinic </w:t>
      </w:r>
      <w:r w:rsidR="006E335D" w:rsidRPr="000E6885">
        <w:rPr>
          <w:b w:val="0"/>
        </w:rPr>
        <w:t xml:space="preserve">Evaluation. Each semester, Supervisors complete an evaluation of students under their supervision.  Those items reflecting on student performances will be averaged (per item) and tracked across semesters.  </w:t>
      </w:r>
      <w:r w:rsidR="00044A36" w:rsidRPr="000E6885">
        <w:rPr>
          <w:b w:val="0"/>
          <w:color w:val="000000"/>
        </w:rPr>
        <w:t>At least 80% of students will score at or above “</w:t>
      </w:r>
      <w:r w:rsidR="00541127">
        <w:rPr>
          <w:b w:val="0"/>
          <w:color w:val="000000"/>
        </w:rPr>
        <w:t xml:space="preserve">present </w:t>
      </w:r>
      <w:r w:rsidR="00044A36" w:rsidRPr="000E6885">
        <w:rPr>
          <w:b w:val="0"/>
          <w:color w:val="000000"/>
        </w:rPr>
        <w:t xml:space="preserve"> (3)” for </w:t>
      </w:r>
      <w:r w:rsidR="00044A36" w:rsidRPr="000E6885">
        <w:rPr>
          <w:b w:val="0"/>
          <w:color w:val="000000"/>
          <w:u w:val="single"/>
        </w:rPr>
        <w:t xml:space="preserve">clinical practicum evaluations </w:t>
      </w:r>
      <w:r w:rsidR="00044A36" w:rsidRPr="000E6885">
        <w:rPr>
          <w:b w:val="0"/>
          <w:color w:val="000000"/>
        </w:rPr>
        <w:t>when their scores on applicable items are averaged.</w:t>
      </w:r>
      <w:r w:rsidR="00044A36" w:rsidRPr="000E6885">
        <w:rPr>
          <w:b w:val="0"/>
        </w:rPr>
        <w:t xml:space="preserve"> </w:t>
      </w:r>
      <w:r w:rsidR="006E335D" w:rsidRPr="000E6885">
        <w:rPr>
          <w:b w:val="0"/>
        </w:rPr>
        <w:t>(See Appendix B:  Student Practicum Evaluation.)</w:t>
      </w:r>
    </w:p>
    <w:p w14:paraId="384282F1" w14:textId="46B3E0D9" w:rsidR="006E335D" w:rsidRDefault="006E335D" w:rsidP="006E335D">
      <w:pPr>
        <w:pStyle w:val="Heading2"/>
        <w:numPr>
          <w:ilvl w:val="2"/>
          <w:numId w:val="37"/>
        </w:numPr>
        <w:spacing w:after="0"/>
        <w:rPr>
          <w:b w:val="0"/>
        </w:rPr>
      </w:pPr>
      <w:r w:rsidRPr="006E335D">
        <w:rPr>
          <w:b w:val="0"/>
        </w:rPr>
        <w:t>PRAXIS Results. The number of graduate students passing or not passing the PRAXIS Examination in Speech Pathology and Audiology (PRAXIS) will be summed for the academic year.</w:t>
      </w:r>
      <w:r w:rsidR="00044A36">
        <w:rPr>
          <w:b w:val="0"/>
        </w:rPr>
        <w:t xml:space="preserve"> </w:t>
      </w:r>
      <w:r w:rsidR="00044A36" w:rsidRPr="00044A36">
        <w:rPr>
          <w:b w:val="0"/>
          <w:color w:val="000000"/>
        </w:rPr>
        <w:t xml:space="preserve">At least 80% of graduates taking the </w:t>
      </w:r>
      <w:r w:rsidR="00044A36" w:rsidRPr="00044A36">
        <w:rPr>
          <w:b w:val="0"/>
          <w:color w:val="000000"/>
          <w:u w:val="single"/>
        </w:rPr>
        <w:t xml:space="preserve">PRAXIS </w:t>
      </w:r>
      <w:r w:rsidR="00044A36" w:rsidRPr="00044A36">
        <w:rPr>
          <w:b w:val="0"/>
          <w:color w:val="000000"/>
        </w:rPr>
        <w:t>will pass.</w:t>
      </w:r>
    </w:p>
    <w:p w14:paraId="7A44BD00" w14:textId="06DB8D37" w:rsidR="006E335D" w:rsidRDefault="006E335D" w:rsidP="006E335D">
      <w:pPr>
        <w:pStyle w:val="Heading2"/>
        <w:numPr>
          <w:ilvl w:val="2"/>
          <w:numId w:val="37"/>
        </w:numPr>
        <w:spacing w:after="0"/>
        <w:rPr>
          <w:b w:val="0"/>
        </w:rPr>
      </w:pPr>
      <w:r w:rsidRPr="006E335D">
        <w:rPr>
          <w:b w:val="0"/>
        </w:rPr>
        <w:t>Graduate Writing Requirement Results. The percent of students passing the graduate level writing requirement each year. Major reasons for fails will be noted for program review.</w:t>
      </w:r>
      <w:r w:rsidR="000E6885">
        <w:rPr>
          <w:b w:val="0"/>
        </w:rPr>
        <w:t xml:space="preserve"> </w:t>
      </w:r>
      <w:r w:rsidR="00745D7A">
        <w:rPr>
          <w:b w:val="0"/>
          <w:color w:val="000000"/>
        </w:rPr>
        <w:t>A</w:t>
      </w:r>
      <w:r w:rsidR="000E6885" w:rsidRPr="000E6885">
        <w:rPr>
          <w:b w:val="0"/>
          <w:color w:val="000000"/>
        </w:rPr>
        <w:t xml:space="preserve">t least 80% of students will pass the </w:t>
      </w:r>
      <w:r w:rsidR="000E6885" w:rsidRPr="000E6885">
        <w:rPr>
          <w:b w:val="0"/>
          <w:color w:val="000000"/>
          <w:u w:val="single"/>
        </w:rPr>
        <w:t xml:space="preserve">graduate-level writing requirement </w:t>
      </w:r>
      <w:r w:rsidR="000E6885" w:rsidRPr="000E6885">
        <w:rPr>
          <w:b w:val="0"/>
          <w:color w:val="000000"/>
        </w:rPr>
        <w:t>on their first attempt.</w:t>
      </w:r>
    </w:p>
    <w:p w14:paraId="7A2375FA" w14:textId="40A6E0D1" w:rsidR="006E335D" w:rsidRPr="006E335D" w:rsidRDefault="006E335D" w:rsidP="006E335D">
      <w:pPr>
        <w:pStyle w:val="Heading2"/>
        <w:numPr>
          <w:ilvl w:val="2"/>
          <w:numId w:val="37"/>
        </w:numPr>
        <w:spacing w:after="0"/>
        <w:rPr>
          <w:b w:val="0"/>
        </w:rPr>
      </w:pPr>
      <w:r w:rsidRPr="006E335D">
        <w:rPr>
          <w:b w:val="0"/>
        </w:rPr>
        <w:lastRenderedPageBreak/>
        <w:t>Comprehensive Examination Results. Percent of student passing, passing in oral examinations, and failing the comprehensive examination per academic year.</w:t>
      </w:r>
      <w:r w:rsidR="00DD1F51">
        <w:rPr>
          <w:b w:val="0"/>
        </w:rPr>
        <w:t xml:space="preserve">  </w:t>
      </w:r>
      <w:r w:rsidR="00745D7A">
        <w:rPr>
          <w:b w:val="0"/>
        </w:rPr>
        <w:t>A</w:t>
      </w:r>
      <w:r w:rsidR="00DD1F51" w:rsidRPr="00DD1F51">
        <w:rPr>
          <w:b w:val="0"/>
          <w:color w:val="000000"/>
        </w:rPr>
        <w:t xml:space="preserve">t least 80% of students will pass the </w:t>
      </w:r>
      <w:r w:rsidR="00DD1F51" w:rsidRPr="00DD1F51">
        <w:rPr>
          <w:b w:val="0"/>
          <w:color w:val="000000"/>
          <w:u w:val="single"/>
        </w:rPr>
        <w:t xml:space="preserve">comprehensive examinations </w:t>
      </w:r>
      <w:r w:rsidR="00DD1F51" w:rsidRPr="00DD1F51">
        <w:rPr>
          <w:b w:val="0"/>
          <w:color w:val="000000"/>
        </w:rPr>
        <w:t>in each area.</w:t>
      </w:r>
    </w:p>
    <w:p w14:paraId="752E458B" w14:textId="77777777" w:rsidR="006E335D" w:rsidRPr="006E335D" w:rsidRDefault="006E335D" w:rsidP="006E335D">
      <w:pPr>
        <w:spacing w:after="0"/>
      </w:pPr>
    </w:p>
    <w:p w14:paraId="434FEF63" w14:textId="790FCA06" w:rsidR="00FD340C" w:rsidRDefault="006E335D" w:rsidP="006E335D">
      <w:pPr>
        <w:pStyle w:val="ListParagraph"/>
        <w:numPr>
          <w:ilvl w:val="1"/>
          <w:numId w:val="37"/>
        </w:numPr>
      </w:pPr>
      <w:r>
        <w:t>Indirect Measures (Department/Program must use a minimum of one indirect measure)</w:t>
      </w:r>
    </w:p>
    <w:p w14:paraId="1D6FDE6A" w14:textId="77777777" w:rsidR="00ED1792" w:rsidRPr="00ED1792" w:rsidRDefault="006E335D" w:rsidP="00ED1792">
      <w:pPr>
        <w:pStyle w:val="ListParagraph"/>
        <w:numPr>
          <w:ilvl w:val="0"/>
          <w:numId w:val="38"/>
        </w:numPr>
        <w:ind w:left="990"/>
      </w:pPr>
      <w:r w:rsidRPr="006E335D">
        <w:rPr>
          <w:rFonts w:asciiTheme="minorHAnsi" w:hAnsiTheme="minorHAnsi"/>
          <w:i/>
        </w:rPr>
        <w:t>Exit Survey.</w:t>
      </w:r>
      <w:r w:rsidRPr="006E335D">
        <w:rPr>
          <w:rFonts w:asciiTheme="minorHAnsi" w:hAnsiTheme="minorHAnsi"/>
        </w:rPr>
        <w:t xml:space="preserve"> Graduate students in their final semester will be asked to complete an online </w:t>
      </w:r>
      <w:r w:rsidRPr="006E335D">
        <w:rPr>
          <w:rFonts w:asciiTheme="minorHAnsi" w:hAnsiTheme="minorHAnsi"/>
          <w:i/>
        </w:rPr>
        <w:t>Graduate Student Exit Survey.</w:t>
      </w:r>
      <w:r w:rsidRPr="006E335D">
        <w:rPr>
          <w:rFonts w:asciiTheme="minorHAnsi" w:hAnsiTheme="minorHAnsi"/>
        </w:rPr>
        <w:t xml:space="preserve">  (See Appendix </w:t>
      </w:r>
      <w:r w:rsidRPr="006E335D">
        <w:rPr>
          <w:rFonts w:asciiTheme="minorHAnsi" w:hAnsiTheme="minorHAnsi"/>
          <w:i/>
        </w:rPr>
        <w:t>A: Graduate Student Exit Survey</w:t>
      </w:r>
      <w:r w:rsidRPr="006E335D">
        <w:rPr>
          <w:rFonts w:asciiTheme="minorHAnsi" w:hAnsiTheme="minorHAnsi"/>
        </w:rPr>
        <w:t>)</w:t>
      </w:r>
    </w:p>
    <w:p w14:paraId="6079FEDF" w14:textId="7C94767F" w:rsidR="00ED1792" w:rsidRPr="0081642A" w:rsidRDefault="00ED1792" w:rsidP="0081642A">
      <w:pPr>
        <w:pStyle w:val="ListParagraph"/>
        <w:numPr>
          <w:ilvl w:val="0"/>
          <w:numId w:val="38"/>
        </w:numPr>
        <w:ind w:left="990"/>
        <w:rPr>
          <w:rFonts w:asciiTheme="minorHAnsi" w:hAnsiTheme="minorHAnsi"/>
        </w:rPr>
      </w:pPr>
      <w:r w:rsidRPr="0081642A">
        <w:rPr>
          <w:rFonts w:asciiTheme="minorHAnsi" w:hAnsiTheme="minorHAnsi"/>
          <w:i/>
        </w:rPr>
        <w:t>Alumni Survey.</w:t>
      </w:r>
      <w:r w:rsidRPr="0081642A">
        <w:rPr>
          <w:rFonts w:asciiTheme="minorHAnsi" w:hAnsiTheme="minorHAnsi"/>
        </w:rPr>
        <w:t xml:space="preserve">  </w:t>
      </w:r>
      <w:r w:rsidRPr="0081642A">
        <w:rPr>
          <w:rFonts w:asciiTheme="minorHAnsi" w:hAnsiTheme="minorHAnsi"/>
          <w:i/>
        </w:rPr>
        <w:t>Alumni Survey.</w:t>
      </w:r>
      <w:r w:rsidRPr="0081642A">
        <w:rPr>
          <w:rFonts w:asciiTheme="minorHAnsi" w:hAnsiTheme="minorHAnsi"/>
        </w:rPr>
        <w:t xml:space="preserve"> Alumni will be sent an online survey. We will reach out to them using our department database, as well as social media contacts. </w:t>
      </w:r>
      <w:r w:rsidR="0081642A" w:rsidRPr="0081642A">
        <w:rPr>
          <w:rFonts w:asciiTheme="minorHAnsi" w:hAnsiTheme="minorHAnsi"/>
          <w:color w:val="000000"/>
        </w:rPr>
        <w:t>At least an average rating</w:t>
      </w:r>
      <w:r w:rsidR="00F672EB">
        <w:rPr>
          <w:rFonts w:asciiTheme="minorHAnsi" w:hAnsiTheme="minorHAnsi"/>
          <w:color w:val="000000"/>
        </w:rPr>
        <w:t xml:space="preserve"> of “good” on applicable items </w:t>
      </w:r>
      <w:r w:rsidR="0081642A" w:rsidRPr="0081642A">
        <w:rPr>
          <w:rFonts w:asciiTheme="minorHAnsi" w:hAnsiTheme="minorHAnsi"/>
          <w:color w:val="000000"/>
        </w:rPr>
        <w:t xml:space="preserve">of the </w:t>
      </w:r>
      <w:r w:rsidR="0081642A" w:rsidRPr="0081642A">
        <w:rPr>
          <w:rFonts w:asciiTheme="minorHAnsi" w:hAnsiTheme="minorHAnsi"/>
          <w:color w:val="000000"/>
          <w:u w:val="single"/>
        </w:rPr>
        <w:t>alumni survey</w:t>
      </w:r>
      <w:r w:rsidR="0081642A" w:rsidRPr="0081642A">
        <w:rPr>
          <w:rFonts w:asciiTheme="minorHAnsi" w:hAnsiTheme="minorHAnsi"/>
          <w:color w:val="000000"/>
        </w:rPr>
        <w:t xml:space="preserve">. </w:t>
      </w:r>
      <w:r w:rsidRPr="0081642A">
        <w:rPr>
          <w:rFonts w:asciiTheme="minorHAnsi" w:hAnsiTheme="minorHAnsi"/>
        </w:rPr>
        <w:t xml:space="preserve">(See Appendix </w:t>
      </w:r>
      <w:r w:rsidRPr="0081642A">
        <w:rPr>
          <w:rFonts w:asciiTheme="minorHAnsi" w:hAnsiTheme="minorHAnsi"/>
          <w:i/>
        </w:rPr>
        <w:t>D:</w:t>
      </w:r>
      <w:r w:rsidRPr="0081642A">
        <w:rPr>
          <w:rFonts w:asciiTheme="minorHAnsi" w:hAnsiTheme="minorHAnsi"/>
        </w:rPr>
        <w:t xml:space="preserve">  </w:t>
      </w:r>
      <w:r w:rsidRPr="0081642A">
        <w:rPr>
          <w:rFonts w:asciiTheme="minorHAnsi" w:hAnsiTheme="minorHAnsi"/>
          <w:i/>
        </w:rPr>
        <w:t>Alumni Survey</w:t>
      </w:r>
      <w:r w:rsidRPr="0081642A">
        <w:rPr>
          <w:rFonts w:asciiTheme="minorHAnsi" w:hAnsiTheme="minorHAnsi"/>
        </w:rPr>
        <w:t>)</w:t>
      </w:r>
    </w:p>
    <w:p w14:paraId="07CFC5F7" w14:textId="4608EAC8" w:rsidR="00B765C5" w:rsidRDefault="00ED1792" w:rsidP="00B765C5">
      <w:pPr>
        <w:pStyle w:val="ListParagraph"/>
        <w:numPr>
          <w:ilvl w:val="0"/>
          <w:numId w:val="38"/>
        </w:numPr>
        <w:ind w:left="990"/>
        <w:rPr>
          <w:rFonts w:asciiTheme="minorHAnsi" w:hAnsiTheme="minorHAnsi"/>
        </w:rPr>
      </w:pPr>
      <w:r w:rsidRPr="00471864">
        <w:rPr>
          <w:rFonts w:asciiTheme="minorHAnsi" w:hAnsiTheme="minorHAnsi"/>
          <w:i/>
        </w:rPr>
        <w:t>Employer Survey.</w:t>
      </w:r>
      <w:r w:rsidRPr="00471864">
        <w:rPr>
          <w:rFonts w:asciiTheme="minorHAnsi" w:hAnsiTheme="minorHAnsi"/>
        </w:rPr>
        <w:t xml:space="preserve">  An online employer survey will be sent to school districts, </w:t>
      </w:r>
      <w:r w:rsidR="00AB1E56">
        <w:rPr>
          <w:rFonts w:asciiTheme="minorHAnsi" w:hAnsiTheme="minorHAnsi"/>
        </w:rPr>
        <w:t>hospital</w:t>
      </w:r>
      <w:r w:rsidRPr="00471864">
        <w:rPr>
          <w:rFonts w:asciiTheme="minorHAnsi" w:hAnsiTheme="minorHAnsi"/>
        </w:rPr>
        <w:t xml:space="preserve">s, private companies, and other entities that are known to employ our graduates. We will reach out to them using our department database, as well as social media contacts. </w:t>
      </w:r>
      <w:r w:rsidR="00471864" w:rsidRPr="00471864">
        <w:rPr>
          <w:rFonts w:asciiTheme="minorHAnsi" w:hAnsiTheme="minorHAnsi"/>
          <w:color w:val="000000"/>
        </w:rPr>
        <w:t>At least an average rating</w:t>
      </w:r>
      <w:r w:rsidR="00F672EB">
        <w:rPr>
          <w:rFonts w:asciiTheme="minorHAnsi" w:hAnsiTheme="minorHAnsi"/>
          <w:color w:val="000000"/>
        </w:rPr>
        <w:t xml:space="preserve"> of “good” on applicable items </w:t>
      </w:r>
      <w:r w:rsidR="00471864" w:rsidRPr="00471864">
        <w:rPr>
          <w:rFonts w:asciiTheme="minorHAnsi" w:hAnsiTheme="minorHAnsi"/>
          <w:color w:val="000000"/>
        </w:rPr>
        <w:t xml:space="preserve">of the </w:t>
      </w:r>
      <w:r w:rsidR="00471864" w:rsidRPr="00471864">
        <w:rPr>
          <w:rFonts w:asciiTheme="minorHAnsi" w:hAnsiTheme="minorHAnsi"/>
          <w:color w:val="000000"/>
          <w:u w:val="single"/>
        </w:rPr>
        <w:t>employer survey</w:t>
      </w:r>
      <w:r w:rsidR="00471864" w:rsidRPr="00471864">
        <w:rPr>
          <w:rFonts w:asciiTheme="minorHAnsi" w:hAnsiTheme="minorHAnsi"/>
          <w:color w:val="000000"/>
        </w:rPr>
        <w:t xml:space="preserve">. </w:t>
      </w:r>
      <w:r w:rsidRPr="00471864">
        <w:rPr>
          <w:rFonts w:asciiTheme="minorHAnsi" w:hAnsiTheme="minorHAnsi"/>
        </w:rPr>
        <w:t xml:space="preserve">(See Appendix </w:t>
      </w:r>
      <w:r w:rsidRPr="00471864">
        <w:rPr>
          <w:rFonts w:asciiTheme="minorHAnsi" w:hAnsiTheme="minorHAnsi"/>
          <w:i/>
        </w:rPr>
        <w:t>C:</w:t>
      </w:r>
      <w:r w:rsidRPr="00471864">
        <w:rPr>
          <w:rFonts w:asciiTheme="minorHAnsi" w:hAnsiTheme="minorHAnsi"/>
        </w:rPr>
        <w:t xml:space="preserve">  </w:t>
      </w:r>
      <w:r w:rsidRPr="00471864">
        <w:rPr>
          <w:rFonts w:asciiTheme="minorHAnsi" w:hAnsiTheme="minorHAnsi"/>
          <w:i/>
        </w:rPr>
        <w:t>Employer Survey</w:t>
      </w:r>
      <w:r w:rsidRPr="00471864">
        <w:rPr>
          <w:rFonts w:asciiTheme="minorHAnsi" w:hAnsiTheme="minorHAnsi"/>
        </w:rPr>
        <w:t xml:space="preserve">) </w:t>
      </w:r>
    </w:p>
    <w:p w14:paraId="3D52B1AC" w14:textId="34403519" w:rsidR="003B1F8F" w:rsidRPr="00F672EB" w:rsidRDefault="00ED1792" w:rsidP="00F672EB">
      <w:pPr>
        <w:pStyle w:val="ListParagraph"/>
        <w:numPr>
          <w:ilvl w:val="0"/>
          <w:numId w:val="38"/>
        </w:numPr>
        <w:ind w:left="990"/>
        <w:rPr>
          <w:rFonts w:asciiTheme="minorHAnsi" w:hAnsiTheme="minorHAnsi"/>
        </w:rPr>
      </w:pPr>
      <w:r w:rsidRPr="00B765C5">
        <w:rPr>
          <w:rFonts w:asciiTheme="minorHAnsi" w:hAnsiTheme="minorHAnsi"/>
          <w:i/>
          <w:color w:val="000000"/>
        </w:rPr>
        <w:t>Minutes of Advisory Committees.</w:t>
      </w:r>
      <w:r w:rsidRPr="00B765C5">
        <w:rPr>
          <w:rFonts w:asciiTheme="minorHAnsi" w:hAnsiTheme="minorHAnsi"/>
          <w:color w:val="000000"/>
        </w:rPr>
        <w:t xml:space="preserve"> Selected p</w:t>
      </w:r>
      <w:r w:rsidR="00917601">
        <w:rPr>
          <w:rFonts w:asciiTheme="minorHAnsi" w:hAnsiTheme="minorHAnsi"/>
          <w:color w:val="000000"/>
        </w:rPr>
        <w:t xml:space="preserve">rofessionals from surrounding region </w:t>
      </w:r>
      <w:r w:rsidRPr="00B765C5">
        <w:rPr>
          <w:rFonts w:asciiTheme="minorHAnsi" w:hAnsiTheme="minorHAnsi"/>
          <w:color w:val="000000"/>
        </w:rPr>
        <w:t>are members of the Speech-Language Path</w:t>
      </w:r>
      <w:r w:rsidR="00917601">
        <w:rPr>
          <w:rFonts w:asciiTheme="minorHAnsi" w:hAnsiTheme="minorHAnsi"/>
          <w:color w:val="000000"/>
        </w:rPr>
        <w:t>ology Advisory Committee.  The Speech-Language Pathology committee</w:t>
      </w:r>
      <w:r w:rsidRPr="00B765C5">
        <w:rPr>
          <w:rFonts w:asciiTheme="minorHAnsi" w:hAnsiTheme="minorHAnsi"/>
          <w:color w:val="000000"/>
        </w:rPr>
        <w:t xml:space="preserve"> meet</w:t>
      </w:r>
      <w:r w:rsidR="00917601">
        <w:rPr>
          <w:rFonts w:asciiTheme="minorHAnsi" w:hAnsiTheme="minorHAnsi"/>
          <w:color w:val="000000"/>
        </w:rPr>
        <w:t>s</w:t>
      </w:r>
      <w:r w:rsidRPr="00B765C5">
        <w:rPr>
          <w:rFonts w:asciiTheme="minorHAnsi" w:hAnsiTheme="minorHAnsi"/>
          <w:color w:val="000000"/>
        </w:rPr>
        <w:t xml:space="preserve"> to provide feedback regarding program development in the D</w:t>
      </w:r>
      <w:r w:rsidR="00917601">
        <w:rPr>
          <w:rFonts w:asciiTheme="minorHAnsi" w:hAnsiTheme="minorHAnsi"/>
          <w:color w:val="000000"/>
        </w:rPr>
        <w:t>epartment.  The minutes of this</w:t>
      </w:r>
      <w:r w:rsidRPr="00B765C5">
        <w:rPr>
          <w:rFonts w:asciiTheme="minorHAnsi" w:hAnsiTheme="minorHAnsi"/>
          <w:color w:val="000000"/>
        </w:rPr>
        <w:t xml:space="preserve"> committee</w:t>
      </w:r>
      <w:r w:rsidR="00917601">
        <w:rPr>
          <w:rFonts w:asciiTheme="minorHAnsi" w:hAnsiTheme="minorHAnsi"/>
          <w:color w:val="000000"/>
        </w:rPr>
        <w:t>’s meeting</w:t>
      </w:r>
      <w:r w:rsidRPr="00B765C5">
        <w:rPr>
          <w:rFonts w:asciiTheme="minorHAnsi" w:hAnsiTheme="minorHAnsi"/>
          <w:color w:val="000000"/>
        </w:rPr>
        <w:t xml:space="preserve"> will be analyzed and areas of strength or needed change will be noted and</w:t>
      </w:r>
      <w:r w:rsidR="00917601">
        <w:rPr>
          <w:rFonts w:asciiTheme="minorHAnsi" w:hAnsiTheme="minorHAnsi"/>
          <w:color w:val="000000"/>
        </w:rPr>
        <w:t xml:space="preserve"> </w:t>
      </w:r>
      <w:r w:rsidR="00B765C5" w:rsidRPr="00B765C5">
        <w:rPr>
          <w:rFonts w:asciiTheme="minorHAnsi" w:hAnsiTheme="minorHAnsi"/>
          <w:color w:val="000000"/>
        </w:rPr>
        <w:t xml:space="preserve">summarized. </w:t>
      </w:r>
      <w:r w:rsidR="00B765C5" w:rsidRPr="00B765C5">
        <w:rPr>
          <w:rFonts w:asciiTheme="minorHAnsi" w:hAnsiTheme="minorHAnsi"/>
          <w:color w:val="000000"/>
          <w:u w:val="single"/>
        </w:rPr>
        <w:t xml:space="preserve">Minutes of the </w:t>
      </w:r>
      <w:r w:rsidR="005A7550">
        <w:rPr>
          <w:rFonts w:asciiTheme="minorHAnsi" w:hAnsiTheme="minorHAnsi"/>
          <w:color w:val="000000"/>
          <w:u w:val="single"/>
        </w:rPr>
        <w:t>Speech-Language Pathology A</w:t>
      </w:r>
      <w:r w:rsidR="00B765C5" w:rsidRPr="00B765C5">
        <w:rPr>
          <w:rFonts w:asciiTheme="minorHAnsi" w:hAnsiTheme="minorHAnsi"/>
          <w:color w:val="000000"/>
          <w:u w:val="single"/>
        </w:rPr>
        <w:t>dvisory committee</w:t>
      </w:r>
      <w:r w:rsidR="00917601">
        <w:rPr>
          <w:rFonts w:asciiTheme="minorHAnsi" w:hAnsiTheme="minorHAnsi"/>
          <w:color w:val="000000"/>
          <w:u w:val="single"/>
        </w:rPr>
        <w:t xml:space="preserve"> </w:t>
      </w:r>
      <w:r w:rsidR="00B765C5" w:rsidRPr="00B765C5">
        <w:rPr>
          <w:rFonts w:asciiTheme="minorHAnsi" w:hAnsiTheme="minorHAnsi"/>
          <w:color w:val="000000"/>
        </w:rPr>
        <w:t>indicate</w:t>
      </w:r>
      <w:r w:rsidR="00917601">
        <w:rPr>
          <w:rFonts w:asciiTheme="minorHAnsi" w:hAnsiTheme="minorHAnsi"/>
          <w:color w:val="000000"/>
        </w:rPr>
        <w:t>s</w:t>
      </w:r>
      <w:r w:rsidR="00B765C5" w:rsidRPr="00B765C5">
        <w:rPr>
          <w:rFonts w:asciiTheme="minorHAnsi" w:hAnsiTheme="minorHAnsi"/>
          <w:color w:val="000000"/>
        </w:rPr>
        <w:t xml:space="preserve"> successful outcomes in this goal, though some specific recommendations for improvement or change may be suggested (See Appendix E for a list of questions that will be proposed during the </w:t>
      </w:r>
      <w:r w:rsidR="00917601">
        <w:rPr>
          <w:rFonts w:asciiTheme="minorHAnsi" w:hAnsiTheme="minorHAnsi"/>
          <w:color w:val="000000"/>
        </w:rPr>
        <w:t xml:space="preserve">Speech-Language Pathology </w:t>
      </w:r>
      <w:r w:rsidR="00B765C5" w:rsidRPr="00B765C5">
        <w:rPr>
          <w:rFonts w:asciiTheme="minorHAnsi" w:hAnsiTheme="minorHAnsi"/>
          <w:color w:val="000000"/>
        </w:rPr>
        <w:t>Advisory Committee Meeting).</w:t>
      </w:r>
    </w:p>
    <w:p w14:paraId="5208DBFF" w14:textId="77777777" w:rsidR="003B1F8F" w:rsidRDefault="003B1F8F" w:rsidP="003B1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b/>
          <w:color w:val="000000"/>
          <w:sz w:val="20"/>
        </w:rPr>
        <w:t xml:space="preserve">Upon completion of the </w:t>
      </w:r>
      <w:r w:rsidRPr="009C3F6F">
        <w:rPr>
          <w:rFonts w:ascii="Palatino Linotype" w:hAnsi="Palatino Linotype"/>
          <w:b/>
          <w:i/>
          <w:color w:val="000000"/>
          <w:sz w:val="20"/>
        </w:rPr>
        <w:t>graduate program</w:t>
      </w:r>
      <w:r>
        <w:rPr>
          <w:rFonts w:ascii="Palatino Linotype" w:hAnsi="Palatino Linotype"/>
          <w:b/>
          <w:color w:val="000000"/>
          <w:sz w:val="20"/>
        </w:rPr>
        <w:t xml:space="preserve"> of study in the Speech-Language Pathology, the competent student will successfully attain the specific skills necessary to:</w:t>
      </w:r>
    </w:p>
    <w:p w14:paraId="38ECB8A7" w14:textId="77777777" w:rsidR="003B1F8F" w:rsidRDefault="003B1F8F" w:rsidP="006E335D">
      <w:pPr>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Palatino Linotype" w:hAnsi="Palatino Linotype"/>
          <w:b/>
          <w:color w:val="000000"/>
          <w:sz w:val="20"/>
        </w:rPr>
      </w:pPr>
      <w:r>
        <w:rPr>
          <w:rFonts w:ascii="Palatino Linotype" w:hAnsi="Palatino Linotype"/>
          <w:b/>
          <w:color w:val="000000"/>
          <w:sz w:val="20"/>
        </w:rPr>
        <w:tab/>
      </w:r>
      <w:r>
        <w:rPr>
          <w:rFonts w:ascii="Palatino Linotype" w:hAnsi="Palatino Linotype"/>
          <w:i/>
          <w:color w:val="000000"/>
          <w:sz w:val="20"/>
        </w:rPr>
        <w:t>Analyze ideas, make critical evaluations and come to well reasoned (defensible) decisions or conclusions.</w:t>
      </w:r>
    </w:p>
    <w:p w14:paraId="6C74B189" w14:textId="77777777" w:rsidR="003B1F8F" w:rsidRDefault="003B1F8F" w:rsidP="003B1F8F">
      <w:pPr>
        <w:pStyle w:val="Indicator"/>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rPr>
          <w:rFonts w:ascii="Palatino Linotype" w:hAnsi="Palatino Linotype"/>
          <w:color w:val="000000"/>
          <w:sz w:val="20"/>
        </w:rPr>
      </w:pPr>
      <w:r>
        <w:rPr>
          <w:rFonts w:ascii="Palatino Linotype" w:hAnsi="Palatino Linotype"/>
          <w:i/>
          <w:color w:val="000000"/>
          <w:sz w:val="20"/>
        </w:rPr>
        <w:t xml:space="preserve">Indicators:  </w:t>
      </w:r>
    </w:p>
    <w:p w14:paraId="53CBD0ED" w14:textId="36E8A6CC"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At least 80% of students will score at or </w:t>
      </w:r>
      <w:r w:rsidRPr="00541127">
        <w:rPr>
          <w:rFonts w:ascii="Palatino" w:hAnsi="Palatino"/>
          <w:color w:val="000000"/>
          <w:sz w:val="20"/>
        </w:rPr>
        <w:t>above</w:t>
      </w:r>
      <w:r w:rsidRPr="00541127">
        <w:rPr>
          <w:rFonts w:ascii="Palatino Linotype" w:hAnsi="Palatino Linotype"/>
          <w:color w:val="000000"/>
          <w:sz w:val="20"/>
        </w:rPr>
        <w:t xml:space="preserve"> </w:t>
      </w:r>
      <w:r w:rsidR="00541127">
        <w:rPr>
          <w:rFonts w:ascii="Palatino Linotype" w:hAnsi="Palatino Linotype"/>
          <w:color w:val="000000"/>
          <w:sz w:val="20"/>
        </w:rPr>
        <w:t>“</w:t>
      </w:r>
      <w:r w:rsidR="00541127" w:rsidRPr="00541127">
        <w:rPr>
          <w:rFonts w:ascii="Palatino Linotype" w:hAnsi="Palatino Linotype"/>
          <w:color w:val="000000"/>
          <w:sz w:val="20"/>
        </w:rPr>
        <w:t xml:space="preserve">present </w:t>
      </w:r>
      <w:r w:rsidRPr="00541127">
        <w:rPr>
          <w:rFonts w:ascii="Palatino" w:hAnsi="Palatino"/>
          <w:color w:val="000000"/>
          <w:sz w:val="20"/>
        </w:rPr>
        <w:t xml:space="preserve">(3)” for </w:t>
      </w:r>
      <w:r w:rsidRPr="00541127">
        <w:rPr>
          <w:rFonts w:ascii="Palatino" w:hAnsi="Palatino"/>
          <w:color w:val="000000"/>
          <w:sz w:val="20"/>
          <w:u w:val="single"/>
        </w:rPr>
        <w:t>clinical</w:t>
      </w:r>
      <w:r>
        <w:rPr>
          <w:rFonts w:ascii="Palatino Linotype" w:hAnsi="Palatino Linotype"/>
          <w:color w:val="000000"/>
          <w:sz w:val="20"/>
          <w:u w:val="single"/>
        </w:rPr>
        <w:t xml:space="preserve"> practicum evaluations </w:t>
      </w:r>
      <w:r w:rsidRPr="00B92758">
        <w:rPr>
          <w:rFonts w:ascii="Palatino Linotype" w:hAnsi="Palatino Linotype"/>
          <w:color w:val="000000"/>
          <w:sz w:val="20"/>
        </w:rPr>
        <w:t>when their scores on</w:t>
      </w:r>
      <w:r>
        <w:rPr>
          <w:rFonts w:ascii="Palatino Linotype" w:hAnsi="Palatino Linotype"/>
          <w:color w:val="000000"/>
          <w:sz w:val="20"/>
        </w:rPr>
        <w:t xml:space="preserve"> applicable items are averaged.</w:t>
      </w:r>
    </w:p>
    <w:p w14:paraId="4D1AED30"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Each year, at least 80% of students will pass the </w:t>
      </w:r>
      <w:r>
        <w:rPr>
          <w:rFonts w:ascii="Palatino Linotype" w:hAnsi="Palatino Linotype"/>
          <w:color w:val="000000"/>
          <w:sz w:val="20"/>
          <w:u w:val="single"/>
        </w:rPr>
        <w:t xml:space="preserve">graduate-level writing requirement </w:t>
      </w:r>
      <w:r>
        <w:rPr>
          <w:rFonts w:ascii="Palatino Linotype" w:hAnsi="Palatino Linotype"/>
          <w:color w:val="000000"/>
          <w:sz w:val="20"/>
        </w:rPr>
        <w:t>on their first attempt.</w:t>
      </w:r>
    </w:p>
    <w:p w14:paraId="1D0A2328"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At least an average rating of “good” on applicable items (questions 1, 3, &amp; 4) of the </w:t>
      </w:r>
      <w:r>
        <w:rPr>
          <w:rFonts w:ascii="Palatino Linotype" w:hAnsi="Palatino Linotype"/>
          <w:color w:val="000000"/>
          <w:sz w:val="20"/>
          <w:u w:val="single"/>
        </w:rPr>
        <w:t>employer survey</w:t>
      </w:r>
      <w:r>
        <w:rPr>
          <w:rFonts w:ascii="Palatino Linotype" w:hAnsi="Palatino Linotype"/>
          <w:color w:val="000000"/>
          <w:sz w:val="20"/>
        </w:rPr>
        <w:t>.</w:t>
      </w:r>
    </w:p>
    <w:p w14:paraId="28F36B68"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At least an average rating of “good” on applicable items (questions 1, 3, &amp; 4) of the </w:t>
      </w:r>
      <w:r>
        <w:rPr>
          <w:rFonts w:ascii="Palatino Linotype" w:hAnsi="Palatino Linotype"/>
          <w:color w:val="000000"/>
          <w:sz w:val="20"/>
          <w:u w:val="single"/>
        </w:rPr>
        <w:t>alumni survey</w:t>
      </w:r>
      <w:r>
        <w:rPr>
          <w:rFonts w:ascii="Palatino Linotype" w:hAnsi="Palatino Linotype"/>
          <w:color w:val="000000"/>
          <w:sz w:val="20"/>
        </w:rPr>
        <w:t>.</w:t>
      </w:r>
    </w:p>
    <w:p w14:paraId="1D6C3F43"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Each year, at least 80% of students will pass the </w:t>
      </w:r>
      <w:r>
        <w:rPr>
          <w:rFonts w:ascii="Palatino Linotype" w:hAnsi="Palatino Linotype"/>
          <w:color w:val="000000"/>
          <w:sz w:val="20"/>
          <w:u w:val="single"/>
        </w:rPr>
        <w:t xml:space="preserve">comprehensive examinations </w:t>
      </w:r>
      <w:r>
        <w:rPr>
          <w:rFonts w:ascii="Palatino Linotype" w:hAnsi="Palatino Linotype"/>
          <w:color w:val="000000"/>
          <w:sz w:val="20"/>
        </w:rPr>
        <w:t>in each area.</w:t>
      </w:r>
    </w:p>
    <w:p w14:paraId="5CC3B5F2" w14:textId="77777777" w:rsidR="003B1F8F" w:rsidRDefault="003B1F8F" w:rsidP="003B1F8F">
      <w:pPr>
        <w:pStyle w:val="Goal"/>
        <w:widowControl/>
        <w:rPr>
          <w:rFonts w:ascii="Palatino Linotype" w:hAnsi="Palatino Linotype"/>
          <w:color w:val="000000"/>
          <w:sz w:val="20"/>
        </w:rPr>
      </w:pPr>
    </w:p>
    <w:p w14:paraId="5B27DF20" w14:textId="77777777" w:rsidR="003B1F8F" w:rsidRDefault="003B1F8F" w:rsidP="006E335D">
      <w:pPr>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Palatino Linotype" w:hAnsi="Palatino Linotype"/>
          <w:b/>
          <w:color w:val="000000"/>
          <w:sz w:val="20"/>
        </w:rPr>
      </w:pPr>
      <w:r>
        <w:rPr>
          <w:rFonts w:ascii="Palatino Linotype" w:hAnsi="Palatino Linotype"/>
          <w:b/>
          <w:color w:val="000000"/>
          <w:sz w:val="20"/>
        </w:rPr>
        <w:tab/>
      </w:r>
      <w:r>
        <w:rPr>
          <w:rFonts w:ascii="Palatino Linotype" w:hAnsi="Palatino Linotype"/>
          <w:i/>
          <w:color w:val="000000"/>
          <w:sz w:val="20"/>
        </w:rPr>
        <w:t>Read, understand, and apply research literature and engage in productive research activities as appropriate to their chosen career goals.</w:t>
      </w:r>
    </w:p>
    <w:p w14:paraId="23A7C324" w14:textId="77777777" w:rsidR="003B1F8F" w:rsidRDefault="003B1F8F" w:rsidP="003B1F8F">
      <w:pPr>
        <w:pStyle w:val="Indicator"/>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rPr>
          <w:rFonts w:ascii="Palatino Linotype" w:hAnsi="Palatino Linotype"/>
          <w:color w:val="000000"/>
          <w:sz w:val="20"/>
        </w:rPr>
      </w:pPr>
      <w:r>
        <w:rPr>
          <w:rFonts w:ascii="Palatino Linotype" w:hAnsi="Palatino Linotype"/>
          <w:i/>
          <w:color w:val="000000"/>
          <w:sz w:val="20"/>
        </w:rPr>
        <w:t xml:space="preserve">Indicators:  </w:t>
      </w:r>
      <w:r>
        <w:rPr>
          <w:rFonts w:ascii="Palatino Linotype" w:hAnsi="Palatino Linotype"/>
          <w:color w:val="000000"/>
          <w:sz w:val="20"/>
        </w:rPr>
        <w:t xml:space="preserve"> </w:t>
      </w:r>
    </w:p>
    <w:p w14:paraId="75F600DC"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Each year, at least 80% of students will pass the </w:t>
      </w:r>
      <w:r>
        <w:rPr>
          <w:rFonts w:ascii="Palatino Linotype" w:hAnsi="Palatino Linotype"/>
          <w:color w:val="000000"/>
          <w:sz w:val="20"/>
          <w:u w:val="single"/>
        </w:rPr>
        <w:t xml:space="preserve">writing graduate-level writing requirement </w:t>
      </w:r>
      <w:r>
        <w:rPr>
          <w:rFonts w:ascii="Palatino Linotype" w:hAnsi="Palatino Linotype"/>
          <w:color w:val="000000"/>
          <w:sz w:val="20"/>
        </w:rPr>
        <w:t>on their first attempt.</w:t>
      </w:r>
    </w:p>
    <w:p w14:paraId="798BEE61"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Each year, at least 80% of students will pass the </w:t>
      </w:r>
      <w:r>
        <w:rPr>
          <w:rFonts w:ascii="Palatino Linotype" w:hAnsi="Palatino Linotype"/>
          <w:color w:val="000000"/>
          <w:sz w:val="20"/>
          <w:u w:val="single"/>
        </w:rPr>
        <w:t xml:space="preserve">comprehensive examinations </w:t>
      </w:r>
      <w:r>
        <w:rPr>
          <w:rFonts w:ascii="Palatino Linotype" w:hAnsi="Palatino Linotype"/>
          <w:color w:val="000000"/>
          <w:sz w:val="20"/>
        </w:rPr>
        <w:t>in each area.</w:t>
      </w:r>
    </w:p>
    <w:p w14:paraId="08450630"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lastRenderedPageBreak/>
        <w:t xml:space="preserve"> </w:t>
      </w:r>
      <w:r>
        <w:rPr>
          <w:rFonts w:ascii="Palatino Linotype" w:hAnsi="Palatino Linotype"/>
          <w:color w:val="000000"/>
          <w:sz w:val="20"/>
        </w:rPr>
        <w:tab/>
        <w:t xml:space="preserve">At least 80% of students will indicate a rating of “agree” or “strongly agree” to statement #7 on the </w:t>
      </w:r>
      <w:r w:rsidRPr="007F12A1">
        <w:rPr>
          <w:rFonts w:ascii="Palatino Linotype" w:hAnsi="Palatino Linotype"/>
          <w:color w:val="000000"/>
          <w:sz w:val="20"/>
          <w:u w:val="single"/>
        </w:rPr>
        <w:t>Graduate Exit Survey</w:t>
      </w:r>
      <w:r>
        <w:rPr>
          <w:rFonts w:ascii="Palatino Linotype" w:hAnsi="Palatino Linotype"/>
          <w:color w:val="000000"/>
          <w:sz w:val="20"/>
        </w:rPr>
        <w:t>.</w:t>
      </w:r>
    </w:p>
    <w:p w14:paraId="5B0B1828" w14:textId="77777777" w:rsidR="003B1F8F" w:rsidRDefault="003B1F8F" w:rsidP="003B1F8F">
      <w:pPr>
        <w:pStyle w:val="Goal"/>
        <w:widowControl/>
        <w:rPr>
          <w:rFonts w:ascii="Palatino Linotype" w:hAnsi="Palatino Linotype"/>
          <w:color w:val="000000"/>
          <w:sz w:val="20"/>
        </w:rPr>
      </w:pPr>
    </w:p>
    <w:p w14:paraId="53AAA3A0" w14:textId="77777777" w:rsidR="003B1F8F" w:rsidRDefault="003B1F8F" w:rsidP="006E335D">
      <w:pPr>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Palatino Linotype" w:hAnsi="Palatino Linotype"/>
          <w:b/>
          <w:color w:val="000000"/>
          <w:sz w:val="20"/>
        </w:rPr>
      </w:pPr>
      <w:r>
        <w:rPr>
          <w:rFonts w:ascii="Palatino Linotype" w:hAnsi="Palatino Linotype"/>
          <w:b/>
          <w:color w:val="000000"/>
          <w:sz w:val="20"/>
        </w:rPr>
        <w:tab/>
      </w:r>
      <w:r>
        <w:rPr>
          <w:rFonts w:ascii="Palatino Linotype" w:hAnsi="Palatino Linotype"/>
          <w:i/>
          <w:color w:val="000000"/>
          <w:sz w:val="20"/>
        </w:rPr>
        <w:t>Solve problems in educational or clinical settings by creatively generating multiple solutions and selecting those most appropriate to meet the needs of the individual in question.</w:t>
      </w:r>
    </w:p>
    <w:p w14:paraId="54541CF2" w14:textId="77777777" w:rsidR="003B1F8F" w:rsidRDefault="003B1F8F" w:rsidP="003B1F8F">
      <w:pPr>
        <w:pStyle w:val="Indicator"/>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rPr>
          <w:rFonts w:ascii="Palatino Linotype" w:hAnsi="Palatino Linotype"/>
          <w:color w:val="000000"/>
          <w:sz w:val="20"/>
        </w:rPr>
      </w:pPr>
      <w:r>
        <w:rPr>
          <w:rFonts w:ascii="Palatino Linotype" w:hAnsi="Palatino Linotype"/>
          <w:i/>
          <w:color w:val="000000"/>
          <w:sz w:val="20"/>
        </w:rPr>
        <w:t xml:space="preserve">Indicators:  </w:t>
      </w:r>
      <w:r>
        <w:rPr>
          <w:rFonts w:ascii="Palatino Linotype" w:hAnsi="Palatino Linotype"/>
          <w:color w:val="000000"/>
          <w:sz w:val="20"/>
        </w:rPr>
        <w:t xml:space="preserve"> </w:t>
      </w:r>
    </w:p>
    <w:p w14:paraId="39E7585D" w14:textId="5C8A9011"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At least 80% of students will score at or above </w:t>
      </w:r>
      <w:r w:rsidR="00541127">
        <w:rPr>
          <w:rFonts w:ascii="Palatino Linotype" w:hAnsi="Palatino Linotype"/>
          <w:color w:val="000000"/>
          <w:sz w:val="20"/>
        </w:rPr>
        <w:t xml:space="preserve">“present </w:t>
      </w:r>
      <w:r>
        <w:rPr>
          <w:rFonts w:ascii="Palatino Linotype" w:hAnsi="Palatino Linotype"/>
          <w:color w:val="000000"/>
          <w:sz w:val="20"/>
        </w:rPr>
        <w:t xml:space="preserve">(3)” for </w:t>
      </w:r>
      <w:r>
        <w:rPr>
          <w:rFonts w:ascii="Palatino Linotype" w:hAnsi="Palatino Linotype"/>
          <w:color w:val="000000"/>
          <w:sz w:val="20"/>
          <w:u w:val="single"/>
        </w:rPr>
        <w:t xml:space="preserve">clinical practicum evaluations </w:t>
      </w:r>
      <w:r w:rsidRPr="00B92758">
        <w:rPr>
          <w:rFonts w:ascii="Palatino Linotype" w:hAnsi="Palatino Linotype"/>
          <w:color w:val="000000"/>
          <w:sz w:val="20"/>
        </w:rPr>
        <w:t>when their scores on</w:t>
      </w:r>
      <w:r>
        <w:rPr>
          <w:rFonts w:ascii="Palatino Linotype" w:hAnsi="Palatino Linotype"/>
          <w:color w:val="000000"/>
          <w:sz w:val="20"/>
        </w:rPr>
        <w:t xml:space="preserve"> applicable items are averaged.</w:t>
      </w:r>
    </w:p>
    <w:p w14:paraId="7B35C990"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At least an average rating of “good” on applicable items (questions 1, 3, 4, &amp; 5) of the </w:t>
      </w:r>
      <w:r>
        <w:rPr>
          <w:rFonts w:ascii="Palatino Linotype" w:hAnsi="Palatino Linotype"/>
          <w:color w:val="000000"/>
          <w:sz w:val="20"/>
          <w:u w:val="single"/>
        </w:rPr>
        <w:t>employer survey</w:t>
      </w:r>
      <w:r>
        <w:rPr>
          <w:rFonts w:ascii="Palatino Linotype" w:hAnsi="Palatino Linotype"/>
          <w:color w:val="000000"/>
          <w:sz w:val="20"/>
        </w:rPr>
        <w:t>.</w:t>
      </w:r>
    </w:p>
    <w:p w14:paraId="59829B16"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At least an average rating of “good” on applicable items (questions 1, 3, 4, &amp; 5) of the </w:t>
      </w:r>
      <w:r>
        <w:rPr>
          <w:rFonts w:ascii="Palatino Linotype" w:hAnsi="Palatino Linotype"/>
          <w:color w:val="000000"/>
          <w:sz w:val="20"/>
          <w:u w:val="single"/>
        </w:rPr>
        <w:t>alumni survey</w:t>
      </w:r>
      <w:r>
        <w:rPr>
          <w:rFonts w:ascii="Palatino Linotype" w:hAnsi="Palatino Linotype"/>
          <w:color w:val="000000"/>
          <w:sz w:val="20"/>
        </w:rPr>
        <w:t>.</w:t>
      </w:r>
    </w:p>
    <w:p w14:paraId="02848BEA" w14:textId="77777777" w:rsidR="003B1F8F" w:rsidRPr="00CF12E0"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sidRPr="00CF12E0">
        <w:rPr>
          <w:rFonts w:ascii="Palatino Linotype" w:hAnsi="Palatino Linotype"/>
          <w:color w:val="000000"/>
          <w:sz w:val="20"/>
        </w:rPr>
        <w:t xml:space="preserve"> At least 80% of students will indicate a rating of “agree” or “strongly agree” to statement #</w:t>
      </w:r>
      <w:r>
        <w:rPr>
          <w:rFonts w:ascii="Palatino Linotype" w:hAnsi="Palatino Linotype"/>
          <w:color w:val="000000"/>
          <w:sz w:val="20"/>
        </w:rPr>
        <w:t>6</w:t>
      </w:r>
      <w:r w:rsidRPr="00CF12E0">
        <w:rPr>
          <w:rFonts w:ascii="Palatino Linotype" w:hAnsi="Palatino Linotype"/>
          <w:color w:val="000000"/>
          <w:sz w:val="20"/>
        </w:rPr>
        <w:t xml:space="preserve"> on the </w:t>
      </w:r>
      <w:r w:rsidRPr="00CF12E0">
        <w:rPr>
          <w:rFonts w:ascii="Palatino Linotype" w:hAnsi="Palatino Linotype"/>
          <w:color w:val="000000"/>
          <w:sz w:val="20"/>
          <w:u w:val="single"/>
        </w:rPr>
        <w:t>Graduate Exit Survey</w:t>
      </w:r>
      <w:r w:rsidRPr="00CF12E0">
        <w:rPr>
          <w:rFonts w:ascii="Palatino Linotype" w:hAnsi="Palatino Linotype"/>
          <w:color w:val="000000"/>
          <w:sz w:val="20"/>
        </w:rPr>
        <w:t>.</w:t>
      </w:r>
      <w:r>
        <w:rPr>
          <w:rFonts w:ascii="Palatino Linotype" w:hAnsi="Palatino Linotype"/>
          <w:color w:val="000000"/>
          <w:sz w:val="20"/>
        </w:rPr>
        <w:br/>
      </w:r>
    </w:p>
    <w:p w14:paraId="31F83938" w14:textId="77777777" w:rsidR="003B1F8F" w:rsidRDefault="003B1F8F" w:rsidP="006E335D">
      <w:pPr>
        <w:keepNext/>
        <w:keepLines/>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Palatino Linotype" w:hAnsi="Palatino Linotype"/>
          <w:b/>
          <w:color w:val="000000"/>
          <w:sz w:val="20"/>
        </w:rPr>
      </w:pPr>
      <w:r>
        <w:rPr>
          <w:rFonts w:ascii="Palatino Linotype" w:hAnsi="Palatino Linotype"/>
          <w:b/>
          <w:color w:val="000000"/>
          <w:sz w:val="20"/>
        </w:rPr>
        <w:tab/>
      </w:r>
      <w:r>
        <w:rPr>
          <w:rFonts w:ascii="Palatino Linotype" w:hAnsi="Palatino Linotype"/>
          <w:i/>
          <w:color w:val="000000"/>
          <w:sz w:val="20"/>
        </w:rPr>
        <w:t>Demonstrate professional communication skills.</w:t>
      </w:r>
    </w:p>
    <w:p w14:paraId="1AB7EF71" w14:textId="77777777" w:rsidR="003B1F8F" w:rsidRDefault="003B1F8F" w:rsidP="003B1F8F">
      <w:pPr>
        <w:pStyle w:val="Indicator"/>
        <w:keepNext/>
        <w:keepLines/>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rPr>
          <w:rFonts w:ascii="Palatino Linotype" w:hAnsi="Palatino Linotype"/>
          <w:color w:val="000000"/>
          <w:sz w:val="20"/>
        </w:rPr>
      </w:pPr>
      <w:r>
        <w:rPr>
          <w:rFonts w:ascii="Palatino Linotype" w:hAnsi="Palatino Linotype"/>
          <w:i/>
          <w:color w:val="000000"/>
          <w:sz w:val="20"/>
        </w:rPr>
        <w:t xml:space="preserve">Indicators:  </w:t>
      </w:r>
      <w:r>
        <w:rPr>
          <w:rFonts w:ascii="Palatino Linotype" w:hAnsi="Palatino Linotype"/>
          <w:color w:val="000000"/>
          <w:sz w:val="20"/>
        </w:rPr>
        <w:t xml:space="preserve"> </w:t>
      </w:r>
    </w:p>
    <w:p w14:paraId="1D698138" w14:textId="53454982"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sidRPr="00616EBF">
        <w:rPr>
          <w:rFonts w:ascii="Palatino Linotype" w:hAnsi="Palatino Linotype"/>
          <w:color w:val="000000"/>
          <w:sz w:val="20"/>
        </w:rPr>
        <w:tab/>
      </w:r>
      <w:r>
        <w:rPr>
          <w:rFonts w:ascii="Palatino Linotype" w:hAnsi="Palatino Linotype"/>
          <w:color w:val="000000"/>
          <w:sz w:val="20"/>
        </w:rPr>
        <w:t xml:space="preserve">At least 80% of students will score at or above </w:t>
      </w:r>
      <w:r w:rsidR="00541127">
        <w:rPr>
          <w:rFonts w:ascii="Palatino Linotype" w:hAnsi="Palatino Linotype"/>
          <w:color w:val="000000"/>
          <w:sz w:val="20"/>
        </w:rPr>
        <w:t xml:space="preserve">“present </w:t>
      </w:r>
      <w:r>
        <w:rPr>
          <w:rFonts w:ascii="Palatino Linotype" w:hAnsi="Palatino Linotype"/>
          <w:color w:val="000000"/>
          <w:sz w:val="20"/>
        </w:rPr>
        <w:t xml:space="preserve"> (3)” for </w:t>
      </w:r>
      <w:r>
        <w:rPr>
          <w:rFonts w:ascii="Palatino Linotype" w:hAnsi="Palatino Linotype"/>
          <w:color w:val="000000"/>
          <w:sz w:val="20"/>
          <w:u w:val="single"/>
        </w:rPr>
        <w:t xml:space="preserve">clinical practicum evaluations </w:t>
      </w:r>
      <w:r w:rsidRPr="00B92758">
        <w:rPr>
          <w:rFonts w:ascii="Palatino Linotype" w:hAnsi="Palatino Linotype"/>
          <w:color w:val="000000"/>
          <w:sz w:val="20"/>
        </w:rPr>
        <w:t>when their scores on</w:t>
      </w:r>
      <w:r>
        <w:rPr>
          <w:rFonts w:ascii="Palatino Linotype" w:hAnsi="Palatino Linotype"/>
          <w:color w:val="000000"/>
          <w:sz w:val="20"/>
        </w:rPr>
        <w:t xml:space="preserve"> applicable items are averaged.</w:t>
      </w:r>
    </w:p>
    <w:p w14:paraId="738EF98A" w14:textId="77777777" w:rsidR="003B1F8F" w:rsidRPr="00616EBF" w:rsidRDefault="003B1F8F" w:rsidP="006E335D">
      <w:pPr>
        <w:pStyle w:val="Level3"/>
        <w:keepNext/>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sidRPr="00616EBF">
        <w:rPr>
          <w:rFonts w:ascii="Palatino Linotype" w:hAnsi="Palatino Linotype"/>
          <w:color w:val="000000"/>
          <w:sz w:val="20"/>
        </w:rPr>
        <w:tab/>
        <w:t xml:space="preserve">Each year, at least 80% of students will pass the </w:t>
      </w:r>
      <w:r w:rsidRPr="00616EBF">
        <w:rPr>
          <w:rFonts w:ascii="Palatino Linotype" w:hAnsi="Palatino Linotype"/>
          <w:color w:val="000000"/>
          <w:sz w:val="20"/>
          <w:u w:val="single"/>
        </w:rPr>
        <w:t xml:space="preserve">graduate-level writing requirement </w:t>
      </w:r>
      <w:r w:rsidRPr="00616EBF">
        <w:rPr>
          <w:rFonts w:ascii="Palatino Linotype" w:hAnsi="Palatino Linotype"/>
          <w:color w:val="000000"/>
          <w:sz w:val="20"/>
        </w:rPr>
        <w:t>on their first attempt.</w:t>
      </w:r>
    </w:p>
    <w:p w14:paraId="4F0805D0" w14:textId="77777777" w:rsidR="003B1F8F" w:rsidRPr="00616EBF" w:rsidRDefault="003B1F8F" w:rsidP="006E335D">
      <w:pPr>
        <w:pStyle w:val="Level3"/>
        <w:keepNext/>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sidRPr="00616EBF">
        <w:rPr>
          <w:rFonts w:ascii="Palatino Linotype" w:hAnsi="Palatino Linotype"/>
          <w:color w:val="000000"/>
          <w:sz w:val="20"/>
        </w:rPr>
        <w:tab/>
      </w:r>
      <w:r>
        <w:rPr>
          <w:rFonts w:ascii="Palatino Linotype" w:hAnsi="Palatino Linotype"/>
          <w:color w:val="000000"/>
          <w:sz w:val="20"/>
        </w:rPr>
        <w:t>A</w:t>
      </w:r>
      <w:r w:rsidRPr="00616EBF">
        <w:rPr>
          <w:rFonts w:ascii="Palatino Linotype" w:hAnsi="Palatino Linotype"/>
          <w:color w:val="000000"/>
          <w:sz w:val="20"/>
        </w:rPr>
        <w:t>t least an average rating of “good” on applicable items</w:t>
      </w:r>
      <w:r>
        <w:rPr>
          <w:rFonts w:ascii="Palatino Linotype" w:hAnsi="Palatino Linotype"/>
          <w:color w:val="000000"/>
          <w:sz w:val="20"/>
        </w:rPr>
        <w:t xml:space="preserve"> (questions 8, 9, &amp; 10) </w:t>
      </w:r>
      <w:r w:rsidRPr="00616EBF">
        <w:rPr>
          <w:rFonts w:ascii="Palatino Linotype" w:hAnsi="Palatino Linotype"/>
          <w:color w:val="000000"/>
          <w:sz w:val="20"/>
        </w:rPr>
        <w:t xml:space="preserve">of the </w:t>
      </w:r>
      <w:r w:rsidRPr="00616EBF">
        <w:rPr>
          <w:rFonts w:ascii="Palatino Linotype" w:hAnsi="Palatino Linotype"/>
          <w:color w:val="000000"/>
          <w:sz w:val="20"/>
          <w:u w:val="single"/>
        </w:rPr>
        <w:t>employer survey</w:t>
      </w:r>
      <w:r w:rsidRPr="00616EBF">
        <w:rPr>
          <w:rFonts w:ascii="Palatino Linotype" w:hAnsi="Palatino Linotype"/>
          <w:color w:val="000000"/>
          <w:sz w:val="20"/>
        </w:rPr>
        <w:t>.</w:t>
      </w:r>
    </w:p>
    <w:p w14:paraId="01D3DEF3" w14:textId="77777777" w:rsidR="003B1F8F" w:rsidRDefault="003B1F8F" w:rsidP="006E335D">
      <w:pPr>
        <w:pStyle w:val="Level3"/>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At least an average rating of “good” on applicable items (questions 8, 9, &amp; 10) of the </w:t>
      </w:r>
      <w:r>
        <w:rPr>
          <w:rFonts w:ascii="Palatino Linotype" w:hAnsi="Palatino Linotype"/>
          <w:color w:val="000000"/>
          <w:sz w:val="20"/>
          <w:u w:val="single"/>
        </w:rPr>
        <w:t>alumni survey</w:t>
      </w:r>
      <w:r>
        <w:rPr>
          <w:rFonts w:ascii="Palatino Linotype" w:hAnsi="Palatino Linotype"/>
          <w:color w:val="000000"/>
          <w:sz w:val="20"/>
        </w:rPr>
        <w:t xml:space="preserve">. </w:t>
      </w:r>
    </w:p>
    <w:p w14:paraId="381CB059" w14:textId="77777777" w:rsidR="003B1F8F" w:rsidRPr="0091725F" w:rsidRDefault="003B1F8F" w:rsidP="006E335D">
      <w:pPr>
        <w:pStyle w:val="Level3"/>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sidRPr="0091725F">
        <w:rPr>
          <w:rFonts w:ascii="Palatino Linotype" w:hAnsi="Palatino Linotype"/>
          <w:color w:val="000000"/>
          <w:sz w:val="20"/>
        </w:rPr>
        <w:t xml:space="preserve"> </w:t>
      </w:r>
      <w:r w:rsidRPr="0091725F">
        <w:rPr>
          <w:rFonts w:ascii="Palatino Linotype" w:hAnsi="Palatino Linotype"/>
          <w:color w:val="000000"/>
          <w:sz w:val="20"/>
        </w:rPr>
        <w:tab/>
        <w:t xml:space="preserve">At least 80% of students will indicate a rating of “agree” or “strongly agree” to statement #4 on the </w:t>
      </w:r>
      <w:r w:rsidRPr="0091725F">
        <w:rPr>
          <w:rFonts w:ascii="Palatino Linotype" w:hAnsi="Palatino Linotype"/>
          <w:color w:val="000000"/>
          <w:sz w:val="20"/>
          <w:u w:val="single"/>
        </w:rPr>
        <w:t>Graduate Exit Survey</w:t>
      </w:r>
      <w:r w:rsidRPr="0091725F">
        <w:rPr>
          <w:rFonts w:ascii="Palatino Linotype" w:hAnsi="Palatino Linotype"/>
          <w:color w:val="000000"/>
          <w:sz w:val="20"/>
        </w:rPr>
        <w:t>.</w:t>
      </w:r>
      <w:r w:rsidRPr="0091725F">
        <w:rPr>
          <w:rFonts w:ascii="Palatino Linotype" w:hAnsi="Palatino Linotype"/>
          <w:color w:val="000000"/>
          <w:sz w:val="20"/>
        </w:rPr>
        <w:br/>
      </w:r>
    </w:p>
    <w:p w14:paraId="3FA61649" w14:textId="77777777" w:rsidR="003B1F8F" w:rsidRDefault="003B1F8F" w:rsidP="006E335D">
      <w:pPr>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Palatino Linotype" w:hAnsi="Palatino Linotype"/>
          <w:b/>
          <w:color w:val="000000"/>
          <w:sz w:val="20"/>
        </w:rPr>
      </w:pPr>
      <w:r>
        <w:rPr>
          <w:rFonts w:ascii="Palatino Linotype" w:hAnsi="Palatino Linotype"/>
          <w:b/>
          <w:color w:val="000000"/>
          <w:sz w:val="20"/>
        </w:rPr>
        <w:tab/>
      </w:r>
      <w:r>
        <w:rPr>
          <w:rFonts w:ascii="Palatino Linotype" w:hAnsi="Palatino Linotype"/>
          <w:i/>
          <w:color w:val="000000"/>
          <w:sz w:val="20"/>
        </w:rPr>
        <w:t>Understand and apply foundational information in anatomical, physiological, neurological, psychological, and sociological aspects of human communication.</w:t>
      </w:r>
    </w:p>
    <w:p w14:paraId="61B1B1BA" w14:textId="77777777" w:rsidR="003B1F8F" w:rsidRDefault="003B1F8F" w:rsidP="003B1F8F">
      <w:pPr>
        <w:pStyle w:val="Indicator"/>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rPr>
          <w:rFonts w:ascii="Palatino Linotype" w:hAnsi="Palatino Linotype"/>
          <w:color w:val="000000"/>
          <w:sz w:val="20"/>
        </w:rPr>
      </w:pPr>
      <w:r>
        <w:rPr>
          <w:rFonts w:ascii="Palatino Linotype" w:hAnsi="Palatino Linotype"/>
          <w:i/>
          <w:color w:val="000000"/>
          <w:sz w:val="20"/>
        </w:rPr>
        <w:t xml:space="preserve">Indicators: </w:t>
      </w:r>
      <w:r>
        <w:rPr>
          <w:rFonts w:ascii="Palatino Linotype" w:hAnsi="Palatino Linotype"/>
          <w:color w:val="000000"/>
          <w:sz w:val="20"/>
        </w:rPr>
        <w:t xml:space="preserve"> </w:t>
      </w:r>
    </w:p>
    <w:p w14:paraId="78FC2A26" w14:textId="3D665A8D"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r>
      <w:r>
        <w:rPr>
          <w:rFonts w:ascii="Palatino Linotype" w:hAnsi="Palatino Linotype"/>
          <w:color w:val="000000"/>
          <w:sz w:val="20"/>
          <w:u w:val="single"/>
        </w:rPr>
        <w:t>Minutes of the advisory committee</w:t>
      </w:r>
      <w:r>
        <w:rPr>
          <w:rFonts w:ascii="Palatino Linotype" w:hAnsi="Palatino Linotype"/>
          <w:color w:val="000000"/>
          <w:sz w:val="20"/>
        </w:rPr>
        <w:t xml:space="preserve"> indicate</w:t>
      </w:r>
      <w:r w:rsidR="00EE24CD">
        <w:rPr>
          <w:rFonts w:ascii="Palatino Linotype" w:hAnsi="Palatino Linotype"/>
          <w:color w:val="000000"/>
          <w:sz w:val="20"/>
        </w:rPr>
        <w:t>s</w:t>
      </w:r>
      <w:r>
        <w:rPr>
          <w:rFonts w:ascii="Palatino Linotype" w:hAnsi="Palatino Linotype"/>
          <w:color w:val="000000"/>
          <w:sz w:val="20"/>
        </w:rPr>
        <w:t xml:space="preserve"> successful outcomes in this goal, though some specific recommendations for improvement or change may be suggested.</w:t>
      </w:r>
    </w:p>
    <w:p w14:paraId="7CE9DE20"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At least 80% of graduates taking the </w:t>
      </w:r>
      <w:r>
        <w:rPr>
          <w:rFonts w:ascii="Palatino Linotype" w:hAnsi="Palatino Linotype"/>
          <w:color w:val="000000"/>
          <w:sz w:val="20"/>
          <w:u w:val="single"/>
        </w:rPr>
        <w:t xml:space="preserve">PRAXIS </w:t>
      </w:r>
      <w:r>
        <w:rPr>
          <w:rFonts w:ascii="Palatino Linotype" w:hAnsi="Palatino Linotype"/>
          <w:color w:val="000000"/>
          <w:sz w:val="20"/>
        </w:rPr>
        <w:t>will pass.</w:t>
      </w:r>
    </w:p>
    <w:p w14:paraId="32FB683D"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Each year, at least 80% of students will pass the </w:t>
      </w:r>
      <w:r>
        <w:rPr>
          <w:rFonts w:ascii="Palatino Linotype" w:hAnsi="Palatino Linotype"/>
          <w:color w:val="000000"/>
          <w:sz w:val="20"/>
          <w:u w:val="single"/>
        </w:rPr>
        <w:t xml:space="preserve">comprehensive examinations </w:t>
      </w:r>
      <w:r>
        <w:rPr>
          <w:rFonts w:ascii="Palatino Linotype" w:hAnsi="Palatino Linotype"/>
          <w:color w:val="000000"/>
          <w:sz w:val="20"/>
        </w:rPr>
        <w:t>in each area.</w:t>
      </w:r>
    </w:p>
    <w:p w14:paraId="71DAB450"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 xml:space="preserve"> </w:t>
      </w:r>
      <w:r>
        <w:rPr>
          <w:rFonts w:ascii="Palatino Linotype" w:hAnsi="Palatino Linotype"/>
          <w:color w:val="000000"/>
          <w:sz w:val="20"/>
        </w:rPr>
        <w:tab/>
      </w:r>
      <w:r w:rsidRPr="0091725F">
        <w:rPr>
          <w:rFonts w:ascii="Palatino Linotype" w:hAnsi="Palatino Linotype"/>
          <w:color w:val="000000"/>
          <w:sz w:val="20"/>
        </w:rPr>
        <w:t>At least 80% of students will indicate a rating of “agree” or “strongly agree” to statement #</w:t>
      </w:r>
      <w:r>
        <w:rPr>
          <w:rFonts w:ascii="Palatino Linotype" w:hAnsi="Palatino Linotype"/>
          <w:color w:val="000000"/>
          <w:sz w:val="20"/>
        </w:rPr>
        <w:t>3</w:t>
      </w:r>
      <w:r w:rsidRPr="0091725F">
        <w:rPr>
          <w:rFonts w:ascii="Palatino Linotype" w:hAnsi="Palatino Linotype"/>
          <w:color w:val="000000"/>
          <w:sz w:val="20"/>
        </w:rPr>
        <w:t xml:space="preserve"> on the </w:t>
      </w:r>
      <w:r w:rsidRPr="0091725F">
        <w:rPr>
          <w:rFonts w:ascii="Palatino Linotype" w:hAnsi="Palatino Linotype"/>
          <w:color w:val="000000"/>
          <w:sz w:val="20"/>
          <w:u w:val="single"/>
        </w:rPr>
        <w:t>Graduate Exit Survey</w:t>
      </w:r>
      <w:r w:rsidRPr="0091725F">
        <w:rPr>
          <w:rFonts w:ascii="Palatino Linotype" w:hAnsi="Palatino Linotype"/>
          <w:color w:val="000000"/>
          <w:sz w:val="20"/>
        </w:rPr>
        <w:t>.</w:t>
      </w:r>
    </w:p>
    <w:p w14:paraId="6E445E31" w14:textId="77777777" w:rsidR="003B1F8F" w:rsidRDefault="003B1F8F" w:rsidP="003B1F8F">
      <w:pPr>
        <w:pStyle w:val="Goal"/>
        <w:widowControl/>
        <w:rPr>
          <w:rFonts w:ascii="Palatino Linotype" w:hAnsi="Palatino Linotype"/>
          <w:color w:val="000000"/>
          <w:sz w:val="20"/>
        </w:rPr>
      </w:pPr>
    </w:p>
    <w:p w14:paraId="4FDE64D4" w14:textId="77777777" w:rsidR="003B1F8F" w:rsidRDefault="003B1F8F" w:rsidP="006E335D">
      <w:pPr>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Palatino Linotype" w:hAnsi="Palatino Linotype"/>
          <w:b/>
          <w:color w:val="000000"/>
          <w:sz w:val="20"/>
        </w:rPr>
      </w:pPr>
      <w:r>
        <w:rPr>
          <w:rFonts w:ascii="Palatino Linotype" w:hAnsi="Palatino Linotype"/>
          <w:b/>
          <w:color w:val="000000"/>
          <w:sz w:val="20"/>
        </w:rPr>
        <w:tab/>
      </w:r>
      <w:r>
        <w:rPr>
          <w:rFonts w:ascii="Palatino Linotype" w:hAnsi="Palatino Linotype"/>
          <w:i/>
          <w:color w:val="000000"/>
          <w:sz w:val="20"/>
        </w:rPr>
        <w:t>Assess an individual’s ability or performance and appropriately interpret and apply this information.</w:t>
      </w:r>
    </w:p>
    <w:p w14:paraId="21CEE991" w14:textId="77777777" w:rsidR="003B1F8F" w:rsidRDefault="003B1F8F" w:rsidP="003B1F8F">
      <w:pPr>
        <w:pStyle w:val="Indicator"/>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rPr>
          <w:rFonts w:ascii="Palatino Linotype" w:hAnsi="Palatino Linotype"/>
          <w:color w:val="000000"/>
          <w:sz w:val="20"/>
        </w:rPr>
      </w:pPr>
      <w:r>
        <w:rPr>
          <w:rFonts w:ascii="Palatino Linotype" w:hAnsi="Palatino Linotype"/>
          <w:i/>
          <w:color w:val="000000"/>
          <w:sz w:val="20"/>
        </w:rPr>
        <w:t xml:space="preserve">Indicators: </w:t>
      </w:r>
      <w:r>
        <w:rPr>
          <w:rFonts w:ascii="Palatino Linotype" w:hAnsi="Palatino Linotype"/>
          <w:color w:val="000000"/>
          <w:sz w:val="20"/>
        </w:rPr>
        <w:t xml:space="preserve"> </w:t>
      </w:r>
    </w:p>
    <w:p w14:paraId="19E31D45" w14:textId="73BEC5BF"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sidRPr="008E3A87">
        <w:rPr>
          <w:rFonts w:ascii="Palatino Linotype" w:hAnsi="Palatino Linotype"/>
          <w:color w:val="000000"/>
          <w:sz w:val="20"/>
        </w:rPr>
        <w:tab/>
      </w:r>
      <w:r>
        <w:rPr>
          <w:rFonts w:ascii="Palatino Linotype" w:hAnsi="Palatino Linotype"/>
          <w:color w:val="000000"/>
          <w:sz w:val="20"/>
        </w:rPr>
        <w:t>At least 80% of students will score at or above “</w:t>
      </w:r>
      <w:r w:rsidR="00541127">
        <w:rPr>
          <w:rFonts w:ascii="Palatino Linotype" w:hAnsi="Palatino Linotype"/>
          <w:color w:val="000000"/>
          <w:sz w:val="20"/>
        </w:rPr>
        <w:t xml:space="preserve">present </w:t>
      </w:r>
      <w:r>
        <w:rPr>
          <w:rFonts w:ascii="Palatino Linotype" w:hAnsi="Palatino Linotype"/>
          <w:color w:val="000000"/>
          <w:sz w:val="20"/>
        </w:rPr>
        <w:t xml:space="preserve">3)” for an average of the ten items listed in the “Diagnostic Skills” portion of the </w:t>
      </w:r>
      <w:r>
        <w:rPr>
          <w:rFonts w:ascii="Palatino Linotype" w:hAnsi="Palatino Linotype"/>
          <w:color w:val="000000"/>
          <w:sz w:val="20"/>
          <w:u w:val="single"/>
        </w:rPr>
        <w:t>clinical practicum evaluations</w:t>
      </w:r>
    </w:p>
    <w:p w14:paraId="38E69F62" w14:textId="77777777" w:rsidR="003B1F8F" w:rsidRPr="008E3A87"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 xml:space="preserve"> </w:t>
      </w:r>
      <w:r>
        <w:rPr>
          <w:rFonts w:ascii="Palatino Linotype" w:hAnsi="Palatino Linotype"/>
          <w:color w:val="000000"/>
          <w:sz w:val="20"/>
        </w:rPr>
        <w:tab/>
      </w:r>
      <w:r w:rsidRPr="008E3A87">
        <w:rPr>
          <w:rFonts w:ascii="Palatino Linotype" w:hAnsi="Palatino Linotype"/>
          <w:color w:val="000000"/>
          <w:sz w:val="20"/>
        </w:rPr>
        <w:t>At least an average rating of “good” on applicable items</w:t>
      </w:r>
      <w:r>
        <w:rPr>
          <w:rFonts w:ascii="Palatino Linotype" w:hAnsi="Palatino Linotype"/>
          <w:color w:val="000000"/>
          <w:sz w:val="20"/>
        </w:rPr>
        <w:t xml:space="preserve"> (questions 3 &amp; 4)</w:t>
      </w:r>
      <w:r w:rsidRPr="008E3A87">
        <w:rPr>
          <w:rFonts w:ascii="Palatino Linotype" w:hAnsi="Palatino Linotype"/>
          <w:color w:val="000000"/>
          <w:sz w:val="20"/>
        </w:rPr>
        <w:t xml:space="preserve"> of the </w:t>
      </w:r>
      <w:r w:rsidRPr="008E3A87">
        <w:rPr>
          <w:rFonts w:ascii="Palatino Linotype" w:hAnsi="Palatino Linotype"/>
          <w:color w:val="000000"/>
          <w:sz w:val="20"/>
          <w:u w:val="single"/>
        </w:rPr>
        <w:t>employer survey</w:t>
      </w:r>
      <w:r w:rsidRPr="008E3A87">
        <w:rPr>
          <w:rFonts w:ascii="Palatino Linotype" w:hAnsi="Palatino Linotype"/>
          <w:color w:val="000000"/>
          <w:sz w:val="20"/>
        </w:rPr>
        <w:t>.</w:t>
      </w:r>
    </w:p>
    <w:p w14:paraId="027D38BD"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At least an average rating of “good” on applicable items (questions 3 &amp; 4)</w:t>
      </w:r>
      <w:r w:rsidRPr="008E3A87">
        <w:rPr>
          <w:rFonts w:ascii="Palatino Linotype" w:hAnsi="Palatino Linotype"/>
          <w:color w:val="000000"/>
          <w:sz w:val="20"/>
        </w:rPr>
        <w:t xml:space="preserve"> </w:t>
      </w:r>
      <w:r>
        <w:rPr>
          <w:rFonts w:ascii="Palatino Linotype" w:hAnsi="Palatino Linotype"/>
          <w:color w:val="000000"/>
          <w:sz w:val="20"/>
        </w:rPr>
        <w:t xml:space="preserve">of the </w:t>
      </w:r>
      <w:r>
        <w:rPr>
          <w:rFonts w:ascii="Palatino Linotype" w:hAnsi="Palatino Linotype"/>
          <w:color w:val="000000"/>
          <w:sz w:val="20"/>
          <w:u w:val="single"/>
        </w:rPr>
        <w:t>alumni survey</w:t>
      </w:r>
      <w:r>
        <w:rPr>
          <w:rFonts w:ascii="Palatino Linotype" w:hAnsi="Palatino Linotype"/>
          <w:color w:val="000000"/>
          <w:sz w:val="20"/>
        </w:rPr>
        <w:t>.</w:t>
      </w:r>
    </w:p>
    <w:p w14:paraId="18F65EBD" w14:textId="77777777" w:rsidR="003B1F8F" w:rsidRPr="002305BD"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sidRPr="002305BD">
        <w:rPr>
          <w:rFonts w:ascii="Palatino Linotype" w:hAnsi="Palatino Linotype"/>
          <w:color w:val="000000"/>
          <w:sz w:val="20"/>
        </w:rPr>
        <w:t xml:space="preserve"> </w:t>
      </w:r>
      <w:r w:rsidRPr="002305BD">
        <w:rPr>
          <w:rFonts w:ascii="Palatino Linotype" w:hAnsi="Palatino Linotype"/>
          <w:color w:val="000000"/>
          <w:sz w:val="20"/>
        </w:rPr>
        <w:tab/>
      </w:r>
      <w:r w:rsidRPr="002305BD">
        <w:rPr>
          <w:rFonts w:ascii="Palatino Linotype" w:hAnsi="Palatino Linotype"/>
          <w:color w:val="000000"/>
          <w:sz w:val="20"/>
        </w:rPr>
        <w:tab/>
        <w:t xml:space="preserve">At least 80% of graduates taking the </w:t>
      </w:r>
      <w:r w:rsidRPr="002305BD">
        <w:rPr>
          <w:rFonts w:ascii="Palatino Linotype" w:hAnsi="Palatino Linotype"/>
          <w:color w:val="000000"/>
          <w:sz w:val="20"/>
          <w:u w:val="single"/>
        </w:rPr>
        <w:t xml:space="preserve">PRAXIS </w:t>
      </w:r>
      <w:r w:rsidRPr="002305BD">
        <w:rPr>
          <w:rFonts w:ascii="Palatino Linotype" w:hAnsi="Palatino Linotype"/>
          <w:color w:val="000000"/>
          <w:sz w:val="20"/>
        </w:rPr>
        <w:t>will pass.</w:t>
      </w:r>
    </w:p>
    <w:p w14:paraId="3E9D355B"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ab/>
        <w:t xml:space="preserve">Each year, at least 80% of students will pass the </w:t>
      </w:r>
      <w:r>
        <w:rPr>
          <w:rFonts w:ascii="Palatino Linotype" w:hAnsi="Palatino Linotype"/>
          <w:color w:val="000000"/>
          <w:sz w:val="20"/>
          <w:u w:val="single"/>
        </w:rPr>
        <w:t xml:space="preserve">comprehensive examinations </w:t>
      </w:r>
      <w:r>
        <w:rPr>
          <w:rFonts w:ascii="Palatino Linotype" w:hAnsi="Palatino Linotype"/>
          <w:color w:val="000000"/>
          <w:sz w:val="20"/>
        </w:rPr>
        <w:t>in area III.</w:t>
      </w:r>
    </w:p>
    <w:p w14:paraId="3014B37C" w14:textId="7777777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t xml:space="preserve"> </w:t>
      </w:r>
      <w:r>
        <w:rPr>
          <w:rFonts w:ascii="Palatino Linotype" w:hAnsi="Palatino Linotype"/>
          <w:color w:val="000000"/>
          <w:sz w:val="20"/>
        </w:rPr>
        <w:tab/>
      </w:r>
      <w:r w:rsidRPr="0091725F">
        <w:rPr>
          <w:rFonts w:ascii="Palatino Linotype" w:hAnsi="Palatino Linotype"/>
          <w:color w:val="000000"/>
          <w:sz w:val="20"/>
        </w:rPr>
        <w:t>At least 80% of students will indicate a rating of “agree” or “strongly agree” to statement #</w:t>
      </w:r>
      <w:r>
        <w:rPr>
          <w:rFonts w:ascii="Palatino Linotype" w:hAnsi="Palatino Linotype"/>
          <w:color w:val="000000"/>
          <w:sz w:val="20"/>
        </w:rPr>
        <w:t>5</w:t>
      </w:r>
      <w:r w:rsidRPr="0091725F">
        <w:rPr>
          <w:rFonts w:ascii="Palatino Linotype" w:hAnsi="Palatino Linotype"/>
          <w:color w:val="000000"/>
          <w:sz w:val="20"/>
        </w:rPr>
        <w:t xml:space="preserve"> on the </w:t>
      </w:r>
      <w:r w:rsidRPr="0091725F">
        <w:rPr>
          <w:rFonts w:ascii="Palatino Linotype" w:hAnsi="Palatino Linotype"/>
          <w:color w:val="000000"/>
          <w:sz w:val="20"/>
          <w:u w:val="single"/>
        </w:rPr>
        <w:t>Graduate Exit Survey</w:t>
      </w:r>
      <w:r w:rsidRPr="0091725F">
        <w:rPr>
          <w:rFonts w:ascii="Palatino Linotype" w:hAnsi="Palatino Linotype"/>
          <w:color w:val="000000"/>
          <w:sz w:val="20"/>
        </w:rPr>
        <w:t>.</w:t>
      </w:r>
    </w:p>
    <w:p w14:paraId="25366434" w14:textId="11DEA4A3"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Pr>
          <w:rFonts w:ascii="Palatino Linotype" w:hAnsi="Palatino Linotype"/>
          <w:color w:val="000000"/>
          <w:sz w:val="20"/>
        </w:rPr>
        <w:lastRenderedPageBreak/>
        <w:t xml:space="preserve"> </w:t>
      </w:r>
      <w:r>
        <w:rPr>
          <w:rFonts w:ascii="Palatino Linotype" w:hAnsi="Palatino Linotype"/>
          <w:color w:val="000000"/>
          <w:sz w:val="20"/>
        </w:rPr>
        <w:tab/>
      </w:r>
      <w:r>
        <w:rPr>
          <w:rFonts w:ascii="Palatino Linotype" w:hAnsi="Palatino Linotype"/>
          <w:color w:val="000000"/>
          <w:sz w:val="20"/>
          <w:u w:val="single"/>
        </w:rPr>
        <w:t>Minutes of the advisory committee</w:t>
      </w:r>
      <w:r>
        <w:rPr>
          <w:rFonts w:ascii="Palatino Linotype" w:hAnsi="Palatino Linotype"/>
          <w:color w:val="000000"/>
          <w:sz w:val="20"/>
        </w:rPr>
        <w:t xml:space="preserve"> indicate</w:t>
      </w:r>
      <w:r w:rsidR="005A7D80">
        <w:rPr>
          <w:rFonts w:ascii="Palatino Linotype" w:hAnsi="Palatino Linotype"/>
          <w:color w:val="000000"/>
          <w:sz w:val="20"/>
        </w:rPr>
        <w:t>s</w:t>
      </w:r>
      <w:r>
        <w:rPr>
          <w:rFonts w:ascii="Palatino Linotype" w:hAnsi="Palatino Linotype"/>
          <w:color w:val="000000"/>
          <w:sz w:val="20"/>
        </w:rPr>
        <w:t xml:space="preserve"> successful outcomes in this goal, though some specific recommendations for improvement or change may be suggested.</w:t>
      </w:r>
      <w:r>
        <w:rPr>
          <w:rFonts w:ascii="Palatino Linotype" w:hAnsi="Palatino Linotype"/>
          <w:color w:val="000000"/>
          <w:sz w:val="20"/>
        </w:rPr>
        <w:br/>
      </w:r>
    </w:p>
    <w:p w14:paraId="32AEF5A9" w14:textId="77777777" w:rsidR="003B1F8F" w:rsidRDefault="003B1F8F" w:rsidP="006E335D">
      <w:pPr>
        <w:keepNext/>
        <w:keepLines/>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Palatino Linotype" w:hAnsi="Palatino Linotype"/>
          <w:b/>
          <w:color w:val="000000"/>
          <w:sz w:val="20"/>
        </w:rPr>
      </w:pPr>
      <w:r>
        <w:rPr>
          <w:rFonts w:ascii="Palatino Linotype" w:hAnsi="Palatino Linotype"/>
          <w:b/>
          <w:color w:val="000000"/>
          <w:sz w:val="20"/>
        </w:rPr>
        <w:tab/>
      </w:r>
      <w:r>
        <w:rPr>
          <w:rFonts w:ascii="Palatino Linotype" w:hAnsi="Palatino Linotype"/>
          <w:i/>
          <w:color w:val="000000"/>
          <w:sz w:val="20"/>
        </w:rPr>
        <w:t>Plan, implement, evaluate, and modify educational or clinical interventions across a wide range of students and clients.</w:t>
      </w:r>
    </w:p>
    <w:p w14:paraId="7D1314E8" w14:textId="77777777" w:rsidR="003B1F8F" w:rsidRDefault="003B1F8F" w:rsidP="003B1F8F">
      <w:pPr>
        <w:pStyle w:val="Indicator"/>
        <w:keepNext/>
        <w:keepLines/>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rPr>
          <w:rFonts w:ascii="Palatino Linotype" w:hAnsi="Palatino Linotype"/>
          <w:color w:val="000000"/>
          <w:sz w:val="20"/>
        </w:rPr>
      </w:pPr>
      <w:r>
        <w:rPr>
          <w:rFonts w:ascii="Palatino Linotype" w:hAnsi="Palatino Linotype"/>
          <w:i/>
          <w:color w:val="000000"/>
          <w:sz w:val="20"/>
        </w:rPr>
        <w:t xml:space="preserve">Indicators: </w:t>
      </w:r>
      <w:r>
        <w:rPr>
          <w:rFonts w:ascii="Palatino Linotype" w:hAnsi="Palatino Linotype"/>
          <w:color w:val="000000"/>
          <w:sz w:val="20"/>
        </w:rPr>
        <w:t xml:space="preserve"> </w:t>
      </w:r>
    </w:p>
    <w:p w14:paraId="6015F12E" w14:textId="230C5D97" w:rsidR="003B1F8F"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color w:val="000000"/>
          <w:sz w:val="20"/>
        </w:rPr>
      </w:pPr>
      <w:r w:rsidRPr="00EC0ABC">
        <w:rPr>
          <w:rFonts w:ascii="Palatino Linotype" w:hAnsi="Palatino Linotype"/>
          <w:color w:val="000000"/>
          <w:sz w:val="20"/>
        </w:rPr>
        <w:tab/>
      </w:r>
      <w:r>
        <w:rPr>
          <w:rFonts w:ascii="Palatino Linotype" w:hAnsi="Palatino Linotype"/>
          <w:color w:val="000000"/>
          <w:sz w:val="20"/>
        </w:rPr>
        <w:t>At least 80% of students will score at or above “</w:t>
      </w:r>
      <w:r w:rsidR="00541127">
        <w:rPr>
          <w:rFonts w:ascii="Palatino Linotype" w:hAnsi="Palatino Linotype"/>
          <w:color w:val="000000"/>
          <w:sz w:val="20"/>
        </w:rPr>
        <w:t xml:space="preserve">present </w:t>
      </w:r>
      <w:r>
        <w:rPr>
          <w:rFonts w:ascii="Palatino Linotype" w:hAnsi="Palatino Linotype"/>
          <w:color w:val="000000"/>
          <w:sz w:val="20"/>
        </w:rPr>
        <w:t xml:space="preserve">(3)” for an average of the ten items listed in the “Treatment Skills” portion of the </w:t>
      </w:r>
      <w:r>
        <w:rPr>
          <w:rFonts w:ascii="Palatino Linotype" w:hAnsi="Palatino Linotype"/>
          <w:color w:val="000000"/>
          <w:sz w:val="20"/>
          <w:u w:val="single"/>
        </w:rPr>
        <w:t>clinical practicum evaluations.</w:t>
      </w:r>
    </w:p>
    <w:p w14:paraId="44D256F0" w14:textId="77777777" w:rsidR="003B1F8F" w:rsidRPr="007F00A0" w:rsidRDefault="003B1F8F" w:rsidP="006E335D">
      <w:pPr>
        <w:pStyle w:val="Level3"/>
        <w:keepNext/>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EC0ABC">
        <w:rPr>
          <w:rFonts w:ascii="Palatino Linotype" w:hAnsi="Palatino Linotype"/>
          <w:color w:val="000000"/>
          <w:sz w:val="20"/>
        </w:rPr>
        <w:tab/>
        <w:t>At least an average rating of “good” on applica</w:t>
      </w:r>
      <w:r w:rsidRPr="007F00A0">
        <w:rPr>
          <w:rFonts w:ascii="Palatino Linotype" w:hAnsi="Palatino Linotype"/>
          <w:sz w:val="20"/>
        </w:rPr>
        <w:t xml:space="preserve">ble items (questions 1 &amp; 2) of the </w:t>
      </w:r>
      <w:r w:rsidRPr="007F00A0">
        <w:rPr>
          <w:rFonts w:ascii="Palatino Linotype" w:hAnsi="Palatino Linotype"/>
          <w:sz w:val="20"/>
          <w:u w:val="single"/>
        </w:rPr>
        <w:t>employer survey</w:t>
      </w:r>
      <w:r w:rsidRPr="007F00A0">
        <w:rPr>
          <w:rFonts w:ascii="Palatino Linotype" w:hAnsi="Palatino Linotype"/>
          <w:sz w:val="20"/>
        </w:rPr>
        <w:t>.</w:t>
      </w:r>
    </w:p>
    <w:p w14:paraId="545E1E3C" w14:textId="77777777" w:rsidR="003B1F8F" w:rsidRPr="007F00A0" w:rsidRDefault="003B1F8F" w:rsidP="006E335D">
      <w:pPr>
        <w:pStyle w:val="Level3"/>
        <w:keepNext/>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ab/>
        <w:t xml:space="preserve">At least an average rating of “good” on applicable items (questions 1 &amp; 2) of the </w:t>
      </w:r>
      <w:r w:rsidRPr="007F00A0">
        <w:rPr>
          <w:rFonts w:ascii="Palatino Linotype" w:hAnsi="Palatino Linotype"/>
          <w:sz w:val="20"/>
          <w:u w:val="single"/>
        </w:rPr>
        <w:t>alumni survey</w:t>
      </w:r>
      <w:r w:rsidRPr="007F00A0">
        <w:rPr>
          <w:rFonts w:ascii="Palatino Linotype" w:hAnsi="Palatino Linotype"/>
          <w:sz w:val="20"/>
        </w:rPr>
        <w:t>.</w:t>
      </w:r>
    </w:p>
    <w:p w14:paraId="39BAD6F6" w14:textId="77777777" w:rsidR="003B1F8F" w:rsidRPr="007F00A0" w:rsidRDefault="003B1F8F" w:rsidP="006E335D">
      <w:pPr>
        <w:pStyle w:val="Level3"/>
        <w:keepNext/>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ab/>
      </w:r>
      <w:r w:rsidRPr="007F00A0">
        <w:rPr>
          <w:rFonts w:ascii="Palatino Linotype" w:hAnsi="Palatino Linotype"/>
          <w:sz w:val="20"/>
        </w:rPr>
        <w:tab/>
        <w:t xml:space="preserve">At least 80% of graduates taking the </w:t>
      </w:r>
      <w:r w:rsidRPr="007F00A0">
        <w:rPr>
          <w:rFonts w:ascii="Palatino Linotype" w:hAnsi="Palatino Linotype"/>
          <w:sz w:val="20"/>
          <w:u w:val="single"/>
        </w:rPr>
        <w:t xml:space="preserve">PRAXIS </w:t>
      </w:r>
      <w:r w:rsidRPr="007F00A0">
        <w:rPr>
          <w:rFonts w:ascii="Palatino Linotype" w:hAnsi="Palatino Linotype"/>
          <w:sz w:val="20"/>
        </w:rPr>
        <w:t>will pass.</w:t>
      </w:r>
    </w:p>
    <w:p w14:paraId="4FD57C2D" w14:textId="77777777" w:rsidR="003B1F8F" w:rsidRPr="007F00A0" w:rsidRDefault="003B1F8F" w:rsidP="006E335D">
      <w:pPr>
        <w:pStyle w:val="Level3"/>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ab/>
        <w:t xml:space="preserve">Each year, at least 80% of students will pass the </w:t>
      </w:r>
      <w:r w:rsidRPr="007F00A0">
        <w:rPr>
          <w:rFonts w:ascii="Palatino Linotype" w:hAnsi="Palatino Linotype"/>
          <w:sz w:val="20"/>
          <w:u w:val="single"/>
        </w:rPr>
        <w:t xml:space="preserve">comprehensive examinations </w:t>
      </w:r>
      <w:r w:rsidRPr="007F00A0">
        <w:rPr>
          <w:rFonts w:ascii="Palatino Linotype" w:hAnsi="Palatino Linotype"/>
          <w:sz w:val="20"/>
        </w:rPr>
        <w:t>in area IV.</w:t>
      </w:r>
      <w:r w:rsidRPr="007F00A0">
        <w:rPr>
          <w:rFonts w:ascii="Palatino Linotype" w:hAnsi="Palatino Linotype"/>
          <w:sz w:val="20"/>
        </w:rPr>
        <w:tab/>
      </w:r>
    </w:p>
    <w:p w14:paraId="4C0997E6" w14:textId="77777777" w:rsidR="003B1F8F" w:rsidRPr="007F00A0" w:rsidRDefault="003B1F8F" w:rsidP="006E335D">
      <w:pPr>
        <w:pStyle w:val="Level3"/>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 xml:space="preserve"> </w:t>
      </w:r>
      <w:r w:rsidRPr="007F00A0">
        <w:rPr>
          <w:rFonts w:ascii="Palatino Linotype" w:hAnsi="Palatino Linotype"/>
          <w:sz w:val="20"/>
        </w:rPr>
        <w:tab/>
        <w:t xml:space="preserve">At least 80% of students will indicate a rating of “agree” or “strongly agree” to statement #6 on the </w:t>
      </w:r>
      <w:r w:rsidRPr="007F00A0">
        <w:rPr>
          <w:rFonts w:ascii="Palatino Linotype" w:hAnsi="Palatino Linotype"/>
          <w:sz w:val="20"/>
          <w:u w:val="single"/>
        </w:rPr>
        <w:t>Graduate Exit Survey</w:t>
      </w:r>
      <w:r w:rsidRPr="007F00A0">
        <w:rPr>
          <w:rFonts w:ascii="Palatino Linotype" w:hAnsi="Palatino Linotype"/>
          <w:sz w:val="20"/>
        </w:rPr>
        <w:t>.</w:t>
      </w:r>
    </w:p>
    <w:p w14:paraId="27152C52" w14:textId="0CE24B44" w:rsidR="003B1F8F" w:rsidRPr="007F00A0"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 xml:space="preserve"> </w:t>
      </w:r>
      <w:r w:rsidRPr="007F00A0">
        <w:rPr>
          <w:rFonts w:ascii="Palatino Linotype" w:hAnsi="Palatino Linotype"/>
          <w:sz w:val="20"/>
        </w:rPr>
        <w:tab/>
      </w:r>
      <w:r w:rsidRPr="007F00A0">
        <w:rPr>
          <w:rFonts w:ascii="Palatino Linotype" w:hAnsi="Palatino Linotype"/>
          <w:sz w:val="20"/>
          <w:u w:val="single"/>
        </w:rPr>
        <w:t>Mi</w:t>
      </w:r>
      <w:r w:rsidR="005A7D80">
        <w:rPr>
          <w:rFonts w:ascii="Palatino Linotype" w:hAnsi="Palatino Linotype"/>
          <w:sz w:val="20"/>
          <w:u w:val="single"/>
        </w:rPr>
        <w:t>nutes of the advisory committee</w:t>
      </w:r>
      <w:r w:rsidRPr="007F00A0">
        <w:rPr>
          <w:rFonts w:ascii="Palatino Linotype" w:hAnsi="Palatino Linotype"/>
          <w:sz w:val="20"/>
        </w:rPr>
        <w:t xml:space="preserve"> indicate</w:t>
      </w:r>
      <w:r w:rsidR="005A7D80">
        <w:rPr>
          <w:rFonts w:ascii="Palatino Linotype" w:hAnsi="Palatino Linotype"/>
          <w:sz w:val="20"/>
        </w:rPr>
        <w:t>s</w:t>
      </w:r>
      <w:r w:rsidRPr="007F00A0">
        <w:rPr>
          <w:rFonts w:ascii="Palatino Linotype" w:hAnsi="Palatino Linotype"/>
          <w:sz w:val="20"/>
        </w:rPr>
        <w:t xml:space="preserve"> successful outcomes in this goal, though some specific recommendations for improvement or change may be suggested.</w:t>
      </w:r>
      <w:r w:rsidRPr="007F00A0">
        <w:rPr>
          <w:rFonts w:ascii="Palatino Linotype" w:hAnsi="Palatino Linotype"/>
          <w:sz w:val="20"/>
        </w:rPr>
        <w:tab/>
      </w:r>
      <w:r w:rsidRPr="007F00A0">
        <w:rPr>
          <w:rFonts w:ascii="Palatino Linotype" w:hAnsi="Palatino Linotype"/>
          <w:sz w:val="20"/>
        </w:rPr>
        <w:tab/>
      </w:r>
      <w:r w:rsidRPr="007F00A0">
        <w:rPr>
          <w:rFonts w:ascii="Palatino Linotype" w:hAnsi="Palatino Linotype"/>
          <w:sz w:val="20"/>
        </w:rPr>
        <w:tab/>
      </w:r>
      <w:r w:rsidRPr="007F00A0">
        <w:rPr>
          <w:rFonts w:ascii="Palatino Linotype" w:hAnsi="Palatino Linotype"/>
          <w:sz w:val="20"/>
        </w:rPr>
        <w:tab/>
      </w:r>
    </w:p>
    <w:p w14:paraId="7252107D" w14:textId="77777777" w:rsidR="003B1F8F" w:rsidRPr="007F00A0" w:rsidRDefault="003B1F8F" w:rsidP="003B1F8F">
      <w:pPr>
        <w:pStyle w:val="Goal"/>
        <w:widowControl/>
        <w:rPr>
          <w:rFonts w:ascii="Palatino Linotype" w:hAnsi="Palatino Linotype"/>
          <w:sz w:val="20"/>
        </w:rPr>
      </w:pPr>
    </w:p>
    <w:p w14:paraId="514F8F49" w14:textId="77777777" w:rsidR="003B1F8F" w:rsidRPr="007F00A0" w:rsidRDefault="003B1F8F" w:rsidP="006E335D">
      <w:pPr>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Palatino Linotype" w:hAnsi="Palatino Linotype"/>
          <w:b/>
          <w:sz w:val="20"/>
        </w:rPr>
      </w:pPr>
      <w:r w:rsidRPr="007F00A0">
        <w:rPr>
          <w:rFonts w:ascii="Palatino Linotype" w:hAnsi="Palatino Linotype"/>
          <w:b/>
          <w:sz w:val="20"/>
        </w:rPr>
        <w:tab/>
      </w:r>
      <w:r w:rsidRPr="007F00A0">
        <w:rPr>
          <w:rFonts w:ascii="Palatino Linotype" w:hAnsi="Palatino Linotype"/>
          <w:i/>
          <w:sz w:val="20"/>
        </w:rPr>
        <w:t>Establish a learning or clinical environment that enhances the maximum growth of students and clients.</w:t>
      </w:r>
    </w:p>
    <w:p w14:paraId="7438B15E" w14:textId="77777777" w:rsidR="003B1F8F" w:rsidRPr="007F00A0" w:rsidRDefault="003B1F8F" w:rsidP="003B1F8F">
      <w:pPr>
        <w:pStyle w:val="Indicator"/>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rPr>
          <w:rFonts w:ascii="Palatino Linotype" w:hAnsi="Palatino Linotype"/>
          <w:sz w:val="20"/>
        </w:rPr>
      </w:pPr>
      <w:r w:rsidRPr="007F00A0">
        <w:rPr>
          <w:rFonts w:ascii="Palatino Linotype" w:hAnsi="Palatino Linotype"/>
          <w:i/>
          <w:sz w:val="20"/>
        </w:rPr>
        <w:t xml:space="preserve">Indicators:  </w:t>
      </w:r>
      <w:r w:rsidRPr="007F00A0">
        <w:rPr>
          <w:rFonts w:ascii="Palatino Linotype" w:hAnsi="Palatino Linotype"/>
          <w:sz w:val="20"/>
        </w:rPr>
        <w:t xml:space="preserve"> </w:t>
      </w:r>
    </w:p>
    <w:p w14:paraId="3DF958C9" w14:textId="2C551C36" w:rsidR="003B1F8F" w:rsidRPr="007F00A0"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ab/>
        <w:t xml:space="preserve">At least 80% of students will score at or above </w:t>
      </w:r>
      <w:r w:rsidR="00541127">
        <w:rPr>
          <w:rFonts w:ascii="Palatino Linotype" w:hAnsi="Palatino Linotype"/>
          <w:sz w:val="20"/>
        </w:rPr>
        <w:t xml:space="preserve">“present </w:t>
      </w:r>
      <w:r w:rsidRPr="007F00A0">
        <w:rPr>
          <w:rFonts w:ascii="Palatino Linotype" w:hAnsi="Palatino Linotype"/>
          <w:sz w:val="20"/>
        </w:rPr>
        <w:t xml:space="preserve">(3)” for </w:t>
      </w:r>
      <w:r w:rsidRPr="007F00A0">
        <w:rPr>
          <w:rFonts w:ascii="Palatino Linotype" w:hAnsi="Palatino Linotype"/>
          <w:sz w:val="20"/>
          <w:u w:val="single"/>
        </w:rPr>
        <w:t xml:space="preserve">clinical practicum evaluations </w:t>
      </w:r>
      <w:r w:rsidRPr="007F00A0">
        <w:rPr>
          <w:rFonts w:ascii="Palatino Linotype" w:hAnsi="Palatino Linotype"/>
          <w:sz w:val="20"/>
        </w:rPr>
        <w:t>when their scores on applicable items are averaged.</w:t>
      </w:r>
    </w:p>
    <w:p w14:paraId="21CFF7C1" w14:textId="77777777" w:rsidR="003B1F8F" w:rsidRPr="007F00A0" w:rsidRDefault="003B1F8F" w:rsidP="003B1F8F">
      <w:pPr>
        <w:pStyle w:val="Level3"/>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ascii="Palatino Linotype" w:hAnsi="Palatino Linotype"/>
          <w:sz w:val="20"/>
        </w:rPr>
      </w:pPr>
    </w:p>
    <w:p w14:paraId="42606DB2" w14:textId="77777777" w:rsidR="003B1F8F" w:rsidRPr="007F00A0" w:rsidRDefault="003B1F8F" w:rsidP="006E335D">
      <w:pPr>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Palatino Linotype" w:hAnsi="Palatino Linotype"/>
          <w:b/>
          <w:sz w:val="20"/>
        </w:rPr>
      </w:pPr>
      <w:r w:rsidRPr="007F00A0">
        <w:rPr>
          <w:rFonts w:ascii="Palatino Linotype" w:hAnsi="Palatino Linotype"/>
          <w:b/>
          <w:sz w:val="20"/>
        </w:rPr>
        <w:tab/>
      </w:r>
      <w:r w:rsidRPr="007F00A0">
        <w:rPr>
          <w:rFonts w:ascii="Palatino Linotype" w:hAnsi="Palatino Linotype"/>
          <w:i/>
          <w:sz w:val="20"/>
        </w:rPr>
        <w:t>Develop effective professional relationships with individuals, their family members, caregivers, and with professionals across disciplines.</w:t>
      </w:r>
    </w:p>
    <w:p w14:paraId="085D238E" w14:textId="77777777" w:rsidR="003B1F8F" w:rsidRPr="007F00A0" w:rsidRDefault="003B1F8F" w:rsidP="003B1F8F">
      <w:pPr>
        <w:pStyle w:val="Indicator"/>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rPr>
          <w:rFonts w:ascii="Palatino Linotype" w:hAnsi="Palatino Linotype"/>
          <w:sz w:val="20"/>
        </w:rPr>
      </w:pPr>
      <w:r w:rsidRPr="007F00A0">
        <w:rPr>
          <w:rFonts w:ascii="Palatino Linotype" w:hAnsi="Palatino Linotype"/>
          <w:i/>
          <w:sz w:val="20"/>
        </w:rPr>
        <w:t xml:space="preserve">Indicators:  </w:t>
      </w:r>
      <w:r w:rsidRPr="007F00A0">
        <w:rPr>
          <w:rFonts w:ascii="Palatino Linotype" w:hAnsi="Palatino Linotype"/>
          <w:sz w:val="20"/>
        </w:rPr>
        <w:t xml:space="preserve"> </w:t>
      </w:r>
    </w:p>
    <w:p w14:paraId="7829A28C" w14:textId="3CF5B292" w:rsidR="003B1F8F" w:rsidRPr="007F00A0"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ab/>
        <w:t>At least 80% of students will score at or above “</w:t>
      </w:r>
      <w:r w:rsidR="00541127">
        <w:rPr>
          <w:rFonts w:ascii="Palatino Linotype" w:hAnsi="Palatino Linotype"/>
          <w:sz w:val="20"/>
        </w:rPr>
        <w:t xml:space="preserve">present </w:t>
      </w:r>
      <w:r w:rsidRPr="007F00A0">
        <w:rPr>
          <w:rFonts w:ascii="Palatino Linotype" w:hAnsi="Palatino Linotype"/>
          <w:sz w:val="20"/>
        </w:rPr>
        <w:t xml:space="preserve">(3)” for </w:t>
      </w:r>
      <w:r w:rsidRPr="007F00A0">
        <w:rPr>
          <w:rFonts w:ascii="Palatino Linotype" w:hAnsi="Palatino Linotype"/>
          <w:sz w:val="20"/>
          <w:u w:val="single"/>
        </w:rPr>
        <w:t xml:space="preserve">clinical practicum evaluations </w:t>
      </w:r>
      <w:r w:rsidRPr="007F00A0">
        <w:rPr>
          <w:rFonts w:ascii="Palatino Linotype" w:hAnsi="Palatino Linotype"/>
          <w:sz w:val="20"/>
        </w:rPr>
        <w:t>when their scores on applicable items are averaged.</w:t>
      </w:r>
    </w:p>
    <w:p w14:paraId="704DDC41" w14:textId="77777777" w:rsidR="003B1F8F" w:rsidRPr="007F00A0"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ab/>
        <w:t xml:space="preserve">At least an average rating of “good” on applicable items (questions 8, 9, &amp; 10) of the </w:t>
      </w:r>
      <w:r w:rsidRPr="007F00A0">
        <w:rPr>
          <w:rFonts w:ascii="Palatino Linotype" w:hAnsi="Palatino Linotype"/>
          <w:sz w:val="20"/>
          <w:u w:val="single"/>
        </w:rPr>
        <w:t>employer survey</w:t>
      </w:r>
      <w:r w:rsidRPr="007F00A0">
        <w:rPr>
          <w:rFonts w:ascii="Palatino Linotype" w:hAnsi="Palatino Linotype"/>
          <w:sz w:val="20"/>
        </w:rPr>
        <w:t>.</w:t>
      </w:r>
    </w:p>
    <w:p w14:paraId="76078C24" w14:textId="2A2F4000" w:rsidR="003B1F8F" w:rsidRPr="007F00A0"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ab/>
      </w:r>
      <w:r w:rsidRPr="007F00A0">
        <w:rPr>
          <w:rFonts w:ascii="Palatino Linotype" w:hAnsi="Palatino Linotype"/>
          <w:sz w:val="20"/>
          <w:u w:val="single"/>
        </w:rPr>
        <w:t>Minutes of the advisory committee</w:t>
      </w:r>
      <w:r w:rsidRPr="007F00A0">
        <w:rPr>
          <w:rFonts w:ascii="Palatino Linotype" w:hAnsi="Palatino Linotype"/>
          <w:sz w:val="20"/>
        </w:rPr>
        <w:t xml:space="preserve"> indicate</w:t>
      </w:r>
      <w:r w:rsidR="005A7D80">
        <w:rPr>
          <w:rFonts w:ascii="Palatino Linotype" w:hAnsi="Palatino Linotype"/>
          <w:sz w:val="20"/>
        </w:rPr>
        <w:t>s</w:t>
      </w:r>
      <w:r w:rsidRPr="007F00A0">
        <w:rPr>
          <w:rFonts w:ascii="Palatino Linotype" w:hAnsi="Palatino Linotype"/>
          <w:sz w:val="20"/>
        </w:rPr>
        <w:t xml:space="preserve"> successful outcomes in this goal, though some specific recommendations for improvement or change may be suggested.</w:t>
      </w:r>
    </w:p>
    <w:p w14:paraId="1A983BE3" w14:textId="77777777" w:rsidR="003B1F8F" w:rsidRPr="007F00A0" w:rsidRDefault="003B1F8F" w:rsidP="006E335D">
      <w:pPr>
        <w:pStyle w:val="Level3"/>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 xml:space="preserve"> </w:t>
      </w:r>
      <w:r w:rsidRPr="007F00A0">
        <w:rPr>
          <w:rFonts w:ascii="Palatino Linotype" w:hAnsi="Palatino Linotype"/>
          <w:sz w:val="20"/>
        </w:rPr>
        <w:tab/>
        <w:t xml:space="preserve">At least 80% of students will indicate a rating of “agree” or “strongly agree” to statement #4 on the </w:t>
      </w:r>
      <w:r w:rsidRPr="007F00A0">
        <w:rPr>
          <w:rFonts w:ascii="Palatino Linotype" w:hAnsi="Palatino Linotype"/>
          <w:sz w:val="20"/>
          <w:u w:val="single"/>
        </w:rPr>
        <w:t>Graduate Exit Survey</w:t>
      </w:r>
      <w:r w:rsidRPr="007F00A0">
        <w:rPr>
          <w:rFonts w:ascii="Palatino Linotype" w:hAnsi="Palatino Linotype"/>
          <w:sz w:val="20"/>
        </w:rPr>
        <w:t>.</w:t>
      </w:r>
    </w:p>
    <w:p w14:paraId="5D3E4237" w14:textId="77777777" w:rsidR="003B1F8F" w:rsidRPr="007F00A0" w:rsidRDefault="003B1F8F" w:rsidP="003B1F8F">
      <w:pPr>
        <w:pStyle w:val="Goal"/>
        <w:widowControl/>
        <w:rPr>
          <w:rFonts w:ascii="Palatino Linotype" w:hAnsi="Palatino Linotype"/>
          <w:sz w:val="20"/>
        </w:rPr>
      </w:pPr>
    </w:p>
    <w:p w14:paraId="387F0E26" w14:textId="77777777" w:rsidR="003B1F8F" w:rsidRPr="007F00A0" w:rsidRDefault="003B1F8F" w:rsidP="006E335D">
      <w:pPr>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Palatino Linotype" w:hAnsi="Palatino Linotype"/>
          <w:b/>
          <w:sz w:val="20"/>
        </w:rPr>
      </w:pPr>
      <w:r w:rsidRPr="007F00A0">
        <w:rPr>
          <w:rFonts w:ascii="Palatino Linotype" w:hAnsi="Palatino Linotype"/>
          <w:b/>
          <w:sz w:val="20"/>
        </w:rPr>
        <w:tab/>
      </w:r>
      <w:r w:rsidRPr="007F00A0">
        <w:rPr>
          <w:rFonts w:ascii="Palatino Linotype" w:hAnsi="Palatino Linotype"/>
          <w:i/>
          <w:sz w:val="20"/>
        </w:rPr>
        <w:t>Appreciate, understand, and productively apply multicultural information.</w:t>
      </w:r>
    </w:p>
    <w:p w14:paraId="7D4E9D4B" w14:textId="77777777" w:rsidR="003B1F8F" w:rsidRPr="007F00A0" w:rsidRDefault="003B1F8F" w:rsidP="003B1F8F">
      <w:pPr>
        <w:pStyle w:val="Indicator"/>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rPr>
          <w:rFonts w:ascii="Palatino Linotype" w:hAnsi="Palatino Linotype"/>
          <w:sz w:val="20"/>
        </w:rPr>
      </w:pPr>
      <w:r w:rsidRPr="007F00A0">
        <w:rPr>
          <w:rFonts w:ascii="Palatino Linotype" w:hAnsi="Palatino Linotype"/>
          <w:i/>
          <w:sz w:val="20"/>
        </w:rPr>
        <w:t xml:space="preserve">Indicators:  </w:t>
      </w:r>
      <w:r w:rsidRPr="007F00A0">
        <w:rPr>
          <w:rFonts w:ascii="Palatino Linotype" w:hAnsi="Palatino Linotype"/>
          <w:sz w:val="20"/>
        </w:rPr>
        <w:t xml:space="preserve"> </w:t>
      </w:r>
    </w:p>
    <w:p w14:paraId="4BF5501D" w14:textId="05EAD91E" w:rsidR="003B1F8F" w:rsidRPr="007F00A0"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ab/>
        <w:t xml:space="preserve">At least 80% of students will score at or above </w:t>
      </w:r>
      <w:r w:rsidR="00541127">
        <w:rPr>
          <w:rFonts w:ascii="Palatino Linotype" w:hAnsi="Palatino Linotype"/>
          <w:sz w:val="20"/>
        </w:rPr>
        <w:t xml:space="preserve">“present </w:t>
      </w:r>
      <w:r w:rsidRPr="007F00A0">
        <w:rPr>
          <w:rFonts w:ascii="Palatino Linotype" w:hAnsi="Palatino Linotype"/>
          <w:sz w:val="20"/>
        </w:rPr>
        <w:t xml:space="preserve"> (3)” for </w:t>
      </w:r>
      <w:r w:rsidRPr="007F00A0">
        <w:rPr>
          <w:rFonts w:ascii="Palatino Linotype" w:hAnsi="Palatino Linotype"/>
          <w:sz w:val="20"/>
          <w:u w:val="single"/>
        </w:rPr>
        <w:t xml:space="preserve">clinical practicum evaluations </w:t>
      </w:r>
      <w:r w:rsidRPr="007F00A0">
        <w:rPr>
          <w:rFonts w:ascii="Palatino Linotype" w:hAnsi="Palatino Linotype"/>
          <w:sz w:val="20"/>
        </w:rPr>
        <w:t>when their scores on applicable items are averaged.</w:t>
      </w:r>
    </w:p>
    <w:p w14:paraId="1D0F4AC5" w14:textId="77777777" w:rsidR="003B1F8F" w:rsidRPr="007F00A0"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 xml:space="preserve"> </w:t>
      </w:r>
      <w:r w:rsidRPr="007F00A0">
        <w:rPr>
          <w:rFonts w:ascii="Palatino Linotype" w:hAnsi="Palatino Linotype"/>
          <w:sz w:val="20"/>
        </w:rPr>
        <w:tab/>
        <w:t xml:space="preserve">At least an average rating of “good” on applicable items (question #5) of the </w:t>
      </w:r>
      <w:r w:rsidRPr="007F00A0">
        <w:rPr>
          <w:rFonts w:ascii="Palatino Linotype" w:hAnsi="Palatino Linotype"/>
          <w:sz w:val="20"/>
          <w:u w:val="single"/>
        </w:rPr>
        <w:t>alumni survey</w:t>
      </w:r>
      <w:r w:rsidRPr="007F00A0">
        <w:rPr>
          <w:rFonts w:ascii="Palatino Linotype" w:hAnsi="Palatino Linotype"/>
          <w:sz w:val="20"/>
        </w:rPr>
        <w:t>.</w:t>
      </w:r>
    </w:p>
    <w:p w14:paraId="6EB4200F" w14:textId="77777777" w:rsidR="003B1F8F" w:rsidRPr="007F00A0"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 xml:space="preserve"> </w:t>
      </w:r>
      <w:r w:rsidRPr="007F00A0">
        <w:rPr>
          <w:rFonts w:ascii="Palatino Linotype" w:hAnsi="Palatino Linotype"/>
          <w:sz w:val="20"/>
        </w:rPr>
        <w:tab/>
        <w:t xml:space="preserve">At least an average rating of “good” on applicable items (question #5) of the </w:t>
      </w:r>
      <w:r w:rsidRPr="007F00A0">
        <w:rPr>
          <w:rFonts w:ascii="Palatino Linotype" w:hAnsi="Palatino Linotype"/>
          <w:sz w:val="20"/>
          <w:u w:val="single"/>
        </w:rPr>
        <w:t>employer survey</w:t>
      </w:r>
      <w:r w:rsidRPr="007F00A0">
        <w:rPr>
          <w:rFonts w:ascii="Palatino Linotype" w:hAnsi="Palatino Linotype"/>
          <w:sz w:val="20"/>
        </w:rPr>
        <w:t>.</w:t>
      </w:r>
    </w:p>
    <w:p w14:paraId="0F3EDE02" w14:textId="109C7CD4" w:rsidR="003B1F8F" w:rsidRPr="007F00A0" w:rsidRDefault="003B1F8F" w:rsidP="006E335D">
      <w:pPr>
        <w:pStyle w:val="Level3"/>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ab/>
      </w:r>
      <w:r w:rsidRPr="007F00A0">
        <w:rPr>
          <w:rFonts w:ascii="Palatino Linotype" w:hAnsi="Palatino Linotype"/>
          <w:sz w:val="20"/>
          <w:u w:val="single"/>
        </w:rPr>
        <w:t>Minutes of the advisory committee</w:t>
      </w:r>
      <w:r w:rsidRPr="007F00A0">
        <w:rPr>
          <w:rFonts w:ascii="Palatino Linotype" w:hAnsi="Palatino Linotype"/>
          <w:sz w:val="20"/>
        </w:rPr>
        <w:t xml:space="preserve"> indicate</w:t>
      </w:r>
      <w:r w:rsidR="005A7D80">
        <w:rPr>
          <w:rFonts w:ascii="Palatino Linotype" w:hAnsi="Palatino Linotype"/>
          <w:sz w:val="20"/>
        </w:rPr>
        <w:t>s</w:t>
      </w:r>
      <w:r w:rsidRPr="007F00A0">
        <w:rPr>
          <w:rFonts w:ascii="Palatino Linotype" w:hAnsi="Palatino Linotype"/>
          <w:sz w:val="20"/>
        </w:rPr>
        <w:t xml:space="preserve"> successful outcomes in this goal, though some specific recommendations for improvement or change may be suggested.</w:t>
      </w:r>
    </w:p>
    <w:p w14:paraId="79D79E42" w14:textId="77777777" w:rsidR="003B1F8F" w:rsidRPr="007F00A0" w:rsidRDefault="003B1F8F" w:rsidP="006E335D">
      <w:pPr>
        <w:pStyle w:val="Level3"/>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 xml:space="preserve"> </w:t>
      </w:r>
      <w:r w:rsidRPr="007F00A0">
        <w:rPr>
          <w:rFonts w:ascii="Palatino Linotype" w:hAnsi="Palatino Linotype"/>
          <w:sz w:val="20"/>
        </w:rPr>
        <w:tab/>
        <w:t xml:space="preserve">At least 80% of students will indicate a rating of “agree” or “strongly agree” to statement #8 on the </w:t>
      </w:r>
      <w:r w:rsidRPr="007F00A0">
        <w:rPr>
          <w:rFonts w:ascii="Palatino Linotype" w:hAnsi="Palatino Linotype"/>
          <w:sz w:val="20"/>
          <w:u w:val="single"/>
        </w:rPr>
        <w:t>Graduate Exit Survey</w:t>
      </w:r>
      <w:r w:rsidRPr="007F00A0">
        <w:rPr>
          <w:rFonts w:ascii="Palatino Linotype" w:hAnsi="Palatino Linotype"/>
          <w:sz w:val="20"/>
        </w:rPr>
        <w:t>.</w:t>
      </w:r>
    </w:p>
    <w:p w14:paraId="5FDF3845" w14:textId="77777777" w:rsidR="003B1F8F" w:rsidRPr="007F00A0" w:rsidRDefault="003B1F8F" w:rsidP="006E335D">
      <w:pPr>
        <w:keepNext/>
        <w:keepLines/>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Palatino Linotype" w:hAnsi="Palatino Linotype"/>
          <w:b/>
          <w:sz w:val="20"/>
        </w:rPr>
      </w:pPr>
      <w:r w:rsidRPr="007F00A0">
        <w:rPr>
          <w:rFonts w:ascii="Palatino Linotype" w:hAnsi="Palatino Linotype"/>
          <w:b/>
          <w:sz w:val="20"/>
        </w:rPr>
        <w:lastRenderedPageBreak/>
        <w:tab/>
      </w:r>
      <w:r w:rsidRPr="007F00A0">
        <w:rPr>
          <w:rFonts w:ascii="Palatino Linotype" w:hAnsi="Palatino Linotype"/>
          <w:i/>
          <w:sz w:val="20"/>
        </w:rPr>
        <w:t>Participate in professional and (as appropriate) research activities that promote lifelong learning.</w:t>
      </w:r>
    </w:p>
    <w:p w14:paraId="117E974B" w14:textId="77777777" w:rsidR="003B1F8F" w:rsidRPr="007F00A0" w:rsidRDefault="003B1F8F" w:rsidP="003B1F8F">
      <w:pPr>
        <w:pStyle w:val="Indicator"/>
        <w:keepNext/>
        <w:keepLines/>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rPr>
          <w:rFonts w:ascii="Palatino Linotype" w:hAnsi="Palatino Linotype"/>
          <w:sz w:val="20"/>
        </w:rPr>
      </w:pPr>
      <w:r w:rsidRPr="007F00A0">
        <w:rPr>
          <w:rFonts w:ascii="Palatino Linotype" w:hAnsi="Palatino Linotype"/>
          <w:i/>
          <w:sz w:val="20"/>
        </w:rPr>
        <w:t xml:space="preserve">Indicators:  </w:t>
      </w:r>
      <w:r w:rsidRPr="007F00A0">
        <w:rPr>
          <w:rFonts w:ascii="Palatino Linotype" w:hAnsi="Palatino Linotype"/>
          <w:sz w:val="20"/>
        </w:rPr>
        <w:t xml:space="preserve"> </w:t>
      </w:r>
    </w:p>
    <w:p w14:paraId="407EE51F" w14:textId="77777777" w:rsidR="003B1F8F" w:rsidRPr="007F00A0" w:rsidRDefault="003B1F8F" w:rsidP="006E335D">
      <w:pPr>
        <w:pStyle w:val="Level3"/>
        <w:keepNext/>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ab/>
        <w:t xml:space="preserve">At least 80% of alumni will indicate membership in an appropriate professional association, attendance of at least one continuing education activity per year, or both on the </w:t>
      </w:r>
      <w:r w:rsidRPr="007F00A0">
        <w:rPr>
          <w:rFonts w:ascii="Palatino Linotype" w:hAnsi="Palatino Linotype"/>
          <w:sz w:val="20"/>
          <w:u w:val="single"/>
        </w:rPr>
        <w:t>alumni survey</w:t>
      </w:r>
      <w:r w:rsidRPr="007F00A0">
        <w:rPr>
          <w:rFonts w:ascii="Palatino Linotype" w:hAnsi="Palatino Linotype"/>
          <w:sz w:val="20"/>
        </w:rPr>
        <w:t xml:space="preserve"> (questions 13 &amp; 14).</w:t>
      </w:r>
    </w:p>
    <w:p w14:paraId="5F28BE09" w14:textId="77777777" w:rsidR="003B1F8F" w:rsidRPr="007F00A0" w:rsidRDefault="003B1F8F" w:rsidP="006E335D">
      <w:pPr>
        <w:pStyle w:val="Level3"/>
        <w:keepNext/>
        <w:keepLines/>
        <w:widowControl/>
        <w:numPr>
          <w:ilvl w:val="2"/>
          <w:numId w:val="4"/>
        </w:num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rPr>
          <w:rFonts w:ascii="Palatino Linotype" w:hAnsi="Palatino Linotype"/>
          <w:sz w:val="20"/>
        </w:rPr>
      </w:pPr>
      <w:r w:rsidRPr="007F00A0">
        <w:rPr>
          <w:rFonts w:ascii="Palatino Linotype" w:hAnsi="Palatino Linotype"/>
          <w:sz w:val="20"/>
        </w:rPr>
        <w:t xml:space="preserve"> </w:t>
      </w:r>
      <w:r w:rsidRPr="007F00A0">
        <w:rPr>
          <w:rFonts w:ascii="Palatino Linotype" w:hAnsi="Palatino Linotype"/>
          <w:sz w:val="20"/>
        </w:rPr>
        <w:tab/>
        <w:t xml:space="preserve">At least 80% of students will indicate a rating of “agree” or “strongly agree” to statement #7 on the </w:t>
      </w:r>
      <w:r w:rsidRPr="007F00A0">
        <w:rPr>
          <w:rFonts w:ascii="Palatino Linotype" w:hAnsi="Palatino Linotype"/>
          <w:sz w:val="20"/>
          <w:u w:val="single"/>
        </w:rPr>
        <w:t>Graduate Exit Survey</w:t>
      </w:r>
      <w:r w:rsidRPr="007F00A0">
        <w:rPr>
          <w:rFonts w:ascii="Palatino Linotype" w:hAnsi="Palatino Linotype"/>
          <w:sz w:val="20"/>
        </w:rPr>
        <w:t>.</w:t>
      </w:r>
    </w:p>
    <w:p w14:paraId="7863776E" w14:textId="77777777" w:rsidR="009C3F6F" w:rsidRPr="001E0B61" w:rsidRDefault="009C3F6F" w:rsidP="001E0B61">
      <w:pPr>
        <w:pStyle w:val="Level3"/>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ascii="Palatino Linotype" w:hAnsi="Palatino Linotype"/>
          <w:color w:val="000000"/>
          <w:sz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
        <w:gridCol w:w="4680"/>
        <w:gridCol w:w="936"/>
        <w:gridCol w:w="936"/>
        <w:gridCol w:w="936"/>
        <w:gridCol w:w="936"/>
        <w:gridCol w:w="936"/>
        <w:gridCol w:w="108"/>
      </w:tblGrid>
      <w:tr w:rsidR="00522F8A" w:rsidRPr="005A25E2" w14:paraId="13D11040" w14:textId="77777777" w:rsidTr="002F3043">
        <w:trPr>
          <w:trHeight w:val="432"/>
        </w:trPr>
        <w:tc>
          <w:tcPr>
            <w:tcW w:w="9576" w:type="dxa"/>
            <w:gridSpan w:val="8"/>
            <w:shd w:val="clear" w:color="auto" w:fill="DBE5F1" w:themeFill="accent1" w:themeFillTint="33"/>
          </w:tcPr>
          <w:p w14:paraId="1AE9BBA9" w14:textId="232A6DCF" w:rsidR="00522F8A" w:rsidRPr="005A25E2" w:rsidRDefault="00F93F65" w:rsidP="006E335D">
            <w:pPr>
              <w:numPr>
                <w:ilvl w:val="0"/>
                <w:numId w:val="26"/>
              </w:numPr>
              <w:rPr>
                <w:rFonts w:asciiTheme="minorHAnsi" w:eastAsiaTheme="minorHAnsi" w:hAnsiTheme="minorHAnsi" w:cstheme="minorBidi"/>
                <w:b/>
              </w:rPr>
            </w:pPr>
            <w:r>
              <w:rPr>
                <w:rFonts w:asciiTheme="minorHAnsi" w:eastAsiaTheme="minorHAnsi" w:hAnsiTheme="minorHAnsi" w:cstheme="minorBidi"/>
                <w:b/>
              </w:rPr>
              <w:t xml:space="preserve">Assessment Schedule/Timeline </w:t>
            </w:r>
          </w:p>
        </w:tc>
      </w:tr>
      <w:tr w:rsidR="00746C53" w14:paraId="1D138855" w14:textId="77777777" w:rsidTr="002F3043">
        <w:tblPrEx>
          <w:tblBorders>
            <w:top w:val="nil"/>
            <w:left w:val="nil"/>
            <w:bottom w:val="thickThinSmallGap" w:sz="22" w:space="0" w:color="000000"/>
            <w:right w:val="thickThinSmallGap" w:sz="22" w:space="0" w:color="000000"/>
            <w:insideH w:val="single" w:sz="8" w:space="0" w:color="000000"/>
            <w:insideV w:val="single" w:sz="8" w:space="0" w:color="000000"/>
          </w:tblBorders>
          <w:tblCellMar>
            <w:left w:w="110" w:type="dxa"/>
            <w:right w:w="110" w:type="dxa"/>
          </w:tblCellMar>
          <w:tblLook w:val="0000" w:firstRow="0" w:lastRow="0" w:firstColumn="0" w:lastColumn="0" w:noHBand="0" w:noVBand="0"/>
        </w:tblPrEx>
        <w:trPr>
          <w:gridBefore w:val="1"/>
          <w:gridAfter w:val="1"/>
          <w:wBefore w:w="108" w:type="dxa"/>
          <w:wAfter w:w="108" w:type="dxa"/>
          <w:trHeight w:val="432"/>
        </w:trPr>
        <w:tc>
          <w:tcPr>
            <w:tcW w:w="4680" w:type="dxa"/>
            <w:vMerge w:val="restart"/>
            <w:tcBorders>
              <w:top w:val="single" w:sz="8" w:space="0" w:color="000000"/>
              <w:left w:val="nil"/>
              <w:bottom w:val="single" w:sz="8" w:space="0" w:color="000000"/>
              <w:right w:val="single" w:sz="8" w:space="0" w:color="000000"/>
            </w:tcBorders>
            <w:tcMar>
              <w:top w:w="120" w:type="dxa"/>
              <w:left w:w="120" w:type="dxa"/>
              <w:bottom w:w="58" w:type="dxa"/>
              <w:right w:w="120" w:type="dxa"/>
            </w:tcMar>
            <w:vAlign w:val="center"/>
          </w:tcPr>
          <w:p w14:paraId="56691029"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b/>
                <w:smallCaps/>
                <w:color w:val="000000"/>
                <w:sz w:val="20"/>
              </w:rPr>
              <w:t>Measure</w:t>
            </w:r>
          </w:p>
        </w:tc>
        <w:tc>
          <w:tcPr>
            <w:tcW w:w="4680" w:type="dxa"/>
            <w:gridSpan w:val="5"/>
            <w:tcBorders>
              <w:top w:val="single" w:sz="8" w:space="0" w:color="000000"/>
              <w:left w:val="single" w:sz="8" w:space="0" w:color="000000"/>
              <w:bottom w:val="single" w:sz="8" w:space="0" w:color="000000"/>
              <w:right w:val="nil"/>
            </w:tcBorders>
            <w:tcMar>
              <w:top w:w="120" w:type="dxa"/>
              <w:left w:w="120" w:type="dxa"/>
              <w:bottom w:w="58" w:type="dxa"/>
              <w:right w:w="120" w:type="dxa"/>
            </w:tcMar>
            <w:vAlign w:val="center"/>
          </w:tcPr>
          <w:p w14:paraId="179DD57B"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b/>
                <w:smallCaps/>
                <w:color w:val="000000"/>
                <w:sz w:val="20"/>
              </w:rPr>
              <w:t>Year</w:t>
            </w:r>
          </w:p>
        </w:tc>
      </w:tr>
      <w:tr w:rsidR="001F24D4" w14:paraId="6FBC2755" w14:textId="77777777" w:rsidTr="002F3043">
        <w:tblPrEx>
          <w:tblBorders>
            <w:top w:val="nil"/>
            <w:left w:val="nil"/>
            <w:bottom w:val="thickThinSmallGap" w:sz="22" w:space="0" w:color="000000"/>
            <w:right w:val="thickThinSmallGap" w:sz="22" w:space="0" w:color="000000"/>
            <w:insideH w:val="single" w:sz="8" w:space="0" w:color="000000"/>
            <w:insideV w:val="single" w:sz="8" w:space="0" w:color="000000"/>
          </w:tblBorders>
          <w:tblCellMar>
            <w:left w:w="110" w:type="dxa"/>
            <w:right w:w="110" w:type="dxa"/>
          </w:tblCellMar>
          <w:tblLook w:val="0000" w:firstRow="0" w:lastRow="0" w:firstColumn="0" w:lastColumn="0" w:noHBand="0" w:noVBand="0"/>
        </w:tblPrEx>
        <w:trPr>
          <w:gridBefore w:val="1"/>
          <w:gridAfter w:val="1"/>
          <w:wBefore w:w="108" w:type="dxa"/>
          <w:wAfter w:w="108" w:type="dxa"/>
          <w:trHeight w:val="432"/>
        </w:trPr>
        <w:tc>
          <w:tcPr>
            <w:tcW w:w="4680" w:type="dxa"/>
            <w:vMerge/>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1161E4A5" w14:textId="77777777" w:rsidR="001F24D4" w:rsidRDefault="001F24D4"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1791D8" w14:textId="77777777" w:rsidR="001F24D4" w:rsidRDefault="001F24D4" w:rsidP="00970F74">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1</w:t>
            </w:r>
          </w:p>
          <w:p w14:paraId="10637165" w14:textId="25430D9F" w:rsidR="001F24D4" w:rsidRPr="00845C4F" w:rsidRDefault="001F24D4" w:rsidP="002F3043">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’19-‘20</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917414" w14:textId="77777777" w:rsidR="001F24D4" w:rsidRDefault="001F24D4" w:rsidP="00970F74">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2</w:t>
            </w:r>
          </w:p>
          <w:p w14:paraId="2F2F6661" w14:textId="761EFB3A" w:rsidR="001F24D4" w:rsidRPr="00845C4F" w:rsidRDefault="001F24D4" w:rsidP="002F3043">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’20-‘21</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4ADEE2" w14:textId="77777777" w:rsidR="001F24D4" w:rsidRPr="002F3043" w:rsidRDefault="001F24D4" w:rsidP="00970F74">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sidRPr="002F3043">
              <w:rPr>
                <w:rFonts w:ascii="Palatino Linotype" w:hAnsi="Palatino Linotype"/>
                <w:b/>
                <w:color w:val="000000"/>
                <w:sz w:val="20"/>
              </w:rPr>
              <w:t>3</w:t>
            </w:r>
          </w:p>
          <w:p w14:paraId="260982AB" w14:textId="69554FED" w:rsidR="001F24D4" w:rsidRPr="002F3043" w:rsidRDefault="001F24D4" w:rsidP="002F3043">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’21-‘22</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95E28B" w14:textId="77777777" w:rsidR="001F24D4" w:rsidRPr="002F3043" w:rsidRDefault="001F24D4" w:rsidP="00970F74">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sidRPr="002F3043">
              <w:rPr>
                <w:rFonts w:ascii="Palatino Linotype" w:hAnsi="Palatino Linotype"/>
                <w:b/>
                <w:color w:val="000000"/>
                <w:sz w:val="20"/>
              </w:rPr>
              <w:t>4</w:t>
            </w:r>
          </w:p>
          <w:p w14:paraId="0BAD1769" w14:textId="6720C363" w:rsidR="001F24D4" w:rsidRPr="002F3043" w:rsidRDefault="001F24D4" w:rsidP="002F3043">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’22-‘23</w:t>
            </w:r>
          </w:p>
        </w:tc>
        <w:tc>
          <w:tcPr>
            <w:tcW w:w="936"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3A7C099D" w14:textId="77777777" w:rsidR="001F24D4" w:rsidRPr="002F3043" w:rsidRDefault="001F24D4" w:rsidP="00970F74">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sidRPr="002F3043">
              <w:rPr>
                <w:rFonts w:ascii="Palatino Linotype" w:hAnsi="Palatino Linotype"/>
                <w:b/>
                <w:color w:val="000000"/>
                <w:sz w:val="20"/>
              </w:rPr>
              <w:t>5</w:t>
            </w:r>
          </w:p>
          <w:p w14:paraId="49201B17" w14:textId="4389A7F9" w:rsidR="001F24D4" w:rsidRPr="002F3043" w:rsidRDefault="001F24D4" w:rsidP="002F3043">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’23-‘24</w:t>
            </w:r>
          </w:p>
        </w:tc>
      </w:tr>
      <w:tr w:rsidR="00746C53" w14:paraId="3246E488" w14:textId="77777777" w:rsidTr="002F3043">
        <w:tblPrEx>
          <w:tblBorders>
            <w:top w:val="nil"/>
            <w:left w:val="nil"/>
            <w:bottom w:val="thickThinSmallGap" w:sz="22" w:space="0" w:color="000000"/>
            <w:right w:val="thickThinSmallGap" w:sz="22" w:space="0" w:color="000000"/>
            <w:insideH w:val="single" w:sz="8" w:space="0" w:color="000000"/>
            <w:insideV w:val="single" w:sz="8" w:space="0" w:color="000000"/>
          </w:tblBorders>
          <w:tblCellMar>
            <w:left w:w="110" w:type="dxa"/>
            <w:right w:w="110" w:type="dxa"/>
          </w:tblCellMar>
          <w:tblLook w:val="0000" w:firstRow="0" w:lastRow="0" w:firstColumn="0" w:lastColumn="0" w:noHBand="0" w:noVBand="0"/>
        </w:tblPrEx>
        <w:trPr>
          <w:gridBefore w:val="1"/>
          <w:gridAfter w:val="1"/>
          <w:wBefore w:w="108" w:type="dxa"/>
          <w:wAfter w:w="108" w:type="dxa"/>
          <w:trHeight w:val="432"/>
        </w:trPr>
        <w:tc>
          <w:tcPr>
            <w:tcW w:w="4680"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203DC9E3"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Clinic/Student Teaching Evaluation</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76D36A" w14:textId="77777777" w:rsidR="00746C53" w:rsidRDefault="002F304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99946D"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DFEA71"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31F0E0" w14:textId="77777777" w:rsidR="00746C53" w:rsidRDefault="00BE2DBA"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36"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23F2BCEF"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r>
      <w:tr w:rsidR="00746C53" w14:paraId="7A0F67F5" w14:textId="77777777" w:rsidTr="002F3043">
        <w:tblPrEx>
          <w:tblBorders>
            <w:top w:val="nil"/>
            <w:left w:val="nil"/>
            <w:bottom w:val="thickThinSmallGap" w:sz="22" w:space="0" w:color="000000"/>
            <w:right w:val="thickThinSmallGap" w:sz="22" w:space="0" w:color="000000"/>
            <w:insideH w:val="single" w:sz="8" w:space="0" w:color="000000"/>
            <w:insideV w:val="single" w:sz="8" w:space="0" w:color="000000"/>
          </w:tblBorders>
          <w:tblCellMar>
            <w:left w:w="110" w:type="dxa"/>
            <w:right w:w="110" w:type="dxa"/>
          </w:tblCellMar>
          <w:tblLook w:val="0000" w:firstRow="0" w:lastRow="0" w:firstColumn="0" w:lastColumn="0" w:noHBand="0" w:noVBand="0"/>
        </w:tblPrEx>
        <w:trPr>
          <w:gridBefore w:val="1"/>
          <w:gridAfter w:val="1"/>
          <w:wBefore w:w="108" w:type="dxa"/>
          <w:wAfter w:w="108" w:type="dxa"/>
          <w:trHeight w:val="432"/>
        </w:trPr>
        <w:tc>
          <w:tcPr>
            <w:tcW w:w="4680"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64BA08B9" w14:textId="77777777" w:rsidR="00746C53" w:rsidRDefault="00314E39" w:rsidP="00314E39">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 xml:space="preserve">Employer Survey </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EDA0CF"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3F0BD9"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B67E31" w14:textId="77777777" w:rsidR="00746C53" w:rsidRDefault="002F304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13E907"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01DF9979"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r>
      <w:tr w:rsidR="00746C53" w14:paraId="43291B54" w14:textId="77777777" w:rsidTr="002F3043">
        <w:tblPrEx>
          <w:tblBorders>
            <w:top w:val="nil"/>
            <w:left w:val="nil"/>
            <w:bottom w:val="thickThinSmallGap" w:sz="22" w:space="0" w:color="000000"/>
            <w:right w:val="thickThinSmallGap" w:sz="22" w:space="0" w:color="000000"/>
            <w:insideH w:val="single" w:sz="8" w:space="0" w:color="000000"/>
            <w:insideV w:val="single" w:sz="8" w:space="0" w:color="000000"/>
          </w:tblBorders>
          <w:tblCellMar>
            <w:left w:w="110" w:type="dxa"/>
            <w:right w:w="110" w:type="dxa"/>
          </w:tblCellMar>
          <w:tblLook w:val="0000" w:firstRow="0" w:lastRow="0" w:firstColumn="0" w:lastColumn="0" w:noHBand="0" w:noVBand="0"/>
        </w:tblPrEx>
        <w:trPr>
          <w:gridBefore w:val="1"/>
          <w:gridAfter w:val="1"/>
          <w:wBefore w:w="108" w:type="dxa"/>
          <w:wAfter w:w="108" w:type="dxa"/>
          <w:trHeight w:val="432"/>
        </w:trPr>
        <w:tc>
          <w:tcPr>
            <w:tcW w:w="4680"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3C141A44"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Alumni Survey</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4081A3"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BA2960"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D21593" w14:textId="77777777" w:rsidR="00746C53" w:rsidRDefault="002F304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92901A"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 xml:space="preserve"> </w:t>
            </w:r>
          </w:p>
        </w:tc>
        <w:tc>
          <w:tcPr>
            <w:tcW w:w="936"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72AF1E44"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r>
      <w:tr w:rsidR="00746C53" w14:paraId="6C73517C" w14:textId="77777777" w:rsidTr="002F3043">
        <w:tblPrEx>
          <w:tblBorders>
            <w:top w:val="nil"/>
            <w:left w:val="nil"/>
            <w:bottom w:val="thickThinSmallGap" w:sz="22" w:space="0" w:color="000000"/>
            <w:right w:val="thickThinSmallGap" w:sz="22" w:space="0" w:color="000000"/>
            <w:insideH w:val="single" w:sz="8" w:space="0" w:color="000000"/>
            <w:insideV w:val="single" w:sz="8" w:space="0" w:color="000000"/>
          </w:tblBorders>
          <w:tblCellMar>
            <w:left w:w="110" w:type="dxa"/>
            <w:right w:w="110" w:type="dxa"/>
          </w:tblCellMar>
          <w:tblLook w:val="0000" w:firstRow="0" w:lastRow="0" w:firstColumn="0" w:lastColumn="0" w:noHBand="0" w:noVBand="0"/>
        </w:tblPrEx>
        <w:trPr>
          <w:gridBefore w:val="1"/>
          <w:gridAfter w:val="1"/>
          <w:wBefore w:w="108" w:type="dxa"/>
          <w:wAfter w:w="108" w:type="dxa"/>
          <w:trHeight w:val="432"/>
        </w:trPr>
        <w:tc>
          <w:tcPr>
            <w:tcW w:w="4680"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1B0A2C7A"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Advisory Comm. Minutes</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58F851"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3B3DE1" w14:textId="77777777" w:rsidR="00746C53" w:rsidRDefault="00B7329A"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sidRPr="00A057BC">
              <w:rPr>
                <w:rFonts w:ascii="Palatino Linotype" w:hAnsi="Palatino Linotype"/>
                <w:sz w:val="30"/>
              </w:rPr>
              <w:t>X</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BC19D5C"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BE83DF"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40D5FDB8" w14:textId="77777777" w:rsidR="00746C53" w:rsidRDefault="002F304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r>
      <w:tr w:rsidR="00746C53" w14:paraId="147A10AB" w14:textId="77777777" w:rsidTr="002F3043">
        <w:tblPrEx>
          <w:tblBorders>
            <w:top w:val="nil"/>
            <w:left w:val="nil"/>
            <w:bottom w:val="thickThinSmallGap" w:sz="22" w:space="0" w:color="000000"/>
            <w:right w:val="thickThinSmallGap" w:sz="22" w:space="0" w:color="000000"/>
            <w:insideH w:val="single" w:sz="8" w:space="0" w:color="000000"/>
            <w:insideV w:val="single" w:sz="8" w:space="0" w:color="000000"/>
          </w:tblBorders>
          <w:tblCellMar>
            <w:left w:w="110" w:type="dxa"/>
            <w:right w:w="110" w:type="dxa"/>
          </w:tblCellMar>
          <w:tblLook w:val="0000" w:firstRow="0" w:lastRow="0" w:firstColumn="0" w:lastColumn="0" w:noHBand="0" w:noVBand="0"/>
        </w:tblPrEx>
        <w:trPr>
          <w:gridBefore w:val="1"/>
          <w:gridAfter w:val="1"/>
          <w:wBefore w:w="108" w:type="dxa"/>
          <w:wAfter w:w="108" w:type="dxa"/>
          <w:trHeight w:val="432"/>
        </w:trPr>
        <w:tc>
          <w:tcPr>
            <w:tcW w:w="4680"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0F8D8B1E" w14:textId="77777777" w:rsidR="00746C53" w:rsidRDefault="00746C53" w:rsidP="00314E39">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 xml:space="preserve">Graduate students exit </w:t>
            </w:r>
            <w:r w:rsidR="00314E39">
              <w:rPr>
                <w:rFonts w:ascii="Palatino Linotype" w:hAnsi="Palatino Linotype"/>
                <w:color w:val="000000"/>
                <w:sz w:val="20"/>
              </w:rPr>
              <w:t>survey</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1EB259"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ACDFDD" w14:textId="77777777" w:rsidR="00746C53" w:rsidRDefault="002F304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1511D4"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59C51D" w14:textId="77777777" w:rsidR="00746C53" w:rsidRDefault="00BE2DBA"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36"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48EBADDF"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r>
      <w:tr w:rsidR="00746C53" w14:paraId="69D626E4" w14:textId="77777777" w:rsidTr="002F3043">
        <w:tblPrEx>
          <w:tblBorders>
            <w:top w:val="nil"/>
            <w:left w:val="nil"/>
            <w:bottom w:val="thickThinSmallGap" w:sz="22" w:space="0" w:color="000000"/>
            <w:right w:val="thickThinSmallGap" w:sz="22" w:space="0" w:color="000000"/>
            <w:insideH w:val="single" w:sz="8" w:space="0" w:color="000000"/>
            <w:insideV w:val="single" w:sz="8" w:space="0" w:color="000000"/>
          </w:tblBorders>
          <w:tblCellMar>
            <w:left w:w="110" w:type="dxa"/>
            <w:right w:w="110" w:type="dxa"/>
          </w:tblCellMar>
          <w:tblLook w:val="0000" w:firstRow="0" w:lastRow="0" w:firstColumn="0" w:lastColumn="0" w:noHBand="0" w:noVBand="0"/>
        </w:tblPrEx>
        <w:trPr>
          <w:gridBefore w:val="1"/>
          <w:gridAfter w:val="1"/>
          <w:wBefore w:w="108" w:type="dxa"/>
          <w:wAfter w:w="108" w:type="dxa"/>
          <w:trHeight w:val="432"/>
        </w:trPr>
        <w:tc>
          <w:tcPr>
            <w:tcW w:w="4680"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29DE33A2" w14:textId="77777777" w:rsidR="00746C53" w:rsidRDefault="00746C53" w:rsidP="00B53F25">
            <w:pPr>
              <w:pStyle w:val="Level1"/>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Graduate Writing Requirement</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6F9A94"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89F99A" w14:textId="77777777" w:rsidR="00746C53" w:rsidRDefault="002F304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3980FA"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3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15F6B9"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30"/>
              </w:rPr>
            </w:pPr>
          </w:p>
        </w:tc>
        <w:tc>
          <w:tcPr>
            <w:tcW w:w="936"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52A6F371" w14:textId="77777777" w:rsidR="00746C53" w:rsidRDefault="002F304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r>
      <w:tr w:rsidR="00746C53" w14:paraId="11333681" w14:textId="77777777" w:rsidTr="002F3043">
        <w:tblPrEx>
          <w:tblBorders>
            <w:top w:val="nil"/>
            <w:left w:val="nil"/>
            <w:bottom w:val="thickThinSmallGap" w:sz="22" w:space="0" w:color="000000"/>
            <w:right w:val="thickThinSmallGap" w:sz="22" w:space="0" w:color="000000"/>
            <w:insideH w:val="single" w:sz="8" w:space="0" w:color="000000"/>
            <w:insideV w:val="single" w:sz="8" w:space="0" w:color="000000"/>
          </w:tblBorders>
          <w:tblCellMar>
            <w:left w:w="110" w:type="dxa"/>
            <w:right w:w="110" w:type="dxa"/>
          </w:tblCellMar>
          <w:tblLook w:val="0000" w:firstRow="0" w:lastRow="0" w:firstColumn="0" w:lastColumn="0" w:noHBand="0" w:noVBand="0"/>
        </w:tblPrEx>
        <w:trPr>
          <w:gridBefore w:val="1"/>
          <w:gridAfter w:val="1"/>
          <w:wBefore w:w="108" w:type="dxa"/>
          <w:wAfter w:w="108" w:type="dxa"/>
          <w:trHeight w:val="432"/>
        </w:trPr>
        <w:tc>
          <w:tcPr>
            <w:tcW w:w="4680"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579EE7CC" w14:textId="77777777" w:rsidR="00746C53" w:rsidRDefault="00746C53" w:rsidP="00B53F25">
            <w:pPr>
              <w:pStyle w:val="Level1"/>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Comprehensive Examination</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2F5754" w14:textId="77777777" w:rsidR="00746C53" w:rsidRDefault="002F304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35D94D"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DE4A1E"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3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CE575D" w14:textId="77777777" w:rsidR="00746C53" w:rsidRDefault="002F304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30"/>
              </w:rPr>
            </w:pPr>
            <w:r>
              <w:rPr>
                <w:rFonts w:ascii="Palatino Linotype" w:hAnsi="Palatino Linotype"/>
                <w:color w:val="000000"/>
                <w:sz w:val="30"/>
              </w:rPr>
              <w:t>X</w:t>
            </w:r>
          </w:p>
        </w:tc>
        <w:tc>
          <w:tcPr>
            <w:tcW w:w="936"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79FA44ED" w14:textId="77777777" w:rsidR="00746C53" w:rsidRDefault="00746C53" w:rsidP="00B53F25">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r>
    </w:tbl>
    <w:p w14:paraId="74BEB6D2" w14:textId="77777777" w:rsidR="00522F8A" w:rsidRPr="00522F8A" w:rsidRDefault="00522F8A" w:rsidP="00522F8A">
      <w:pPr>
        <w:rPr>
          <w:b/>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76"/>
      </w:tblGrid>
      <w:tr w:rsidR="00A83F63" w:rsidRPr="005A25E2" w14:paraId="7C2E9063" w14:textId="77777777" w:rsidTr="00FC5E35">
        <w:tc>
          <w:tcPr>
            <w:tcW w:w="9576" w:type="dxa"/>
            <w:shd w:val="clear" w:color="auto" w:fill="DBE5F1" w:themeFill="accent1" w:themeFillTint="33"/>
          </w:tcPr>
          <w:p w14:paraId="0A6913F0" w14:textId="6C8B9E21" w:rsidR="00A83F63" w:rsidRPr="00371FAD" w:rsidRDefault="00A83F63" w:rsidP="00FC5E35">
            <w:pPr>
              <w:pStyle w:val="Heading2"/>
            </w:pPr>
            <w:r>
              <w:t>VIII. Closing the Loop [h,j,k]</w:t>
            </w:r>
            <w:r w:rsidRPr="00371FAD">
              <w:t xml:space="preserve"> </w:t>
            </w:r>
          </w:p>
        </w:tc>
      </w:tr>
      <w:tr w:rsidR="00A83F63" w:rsidRPr="005A25E2" w14:paraId="65186548" w14:textId="77777777" w:rsidTr="00FC5E35">
        <w:tc>
          <w:tcPr>
            <w:tcW w:w="9576" w:type="dxa"/>
            <w:shd w:val="clear" w:color="auto" w:fill="244061" w:themeFill="accent1" w:themeFillShade="80"/>
          </w:tcPr>
          <w:p w14:paraId="21661AA1" w14:textId="77777777" w:rsidR="00A83F63" w:rsidRPr="005A25E2" w:rsidRDefault="00A83F63" w:rsidP="00FC5E35">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A83F63" w:rsidRPr="005A25E2" w14:paraId="36CCBD1B" w14:textId="77777777" w:rsidTr="00FC5E35">
        <w:tc>
          <w:tcPr>
            <w:tcW w:w="9576" w:type="dxa"/>
            <w:shd w:val="clear" w:color="auto" w:fill="DBE5F1" w:themeFill="accent1" w:themeFillTint="33"/>
          </w:tcPr>
          <w:p w14:paraId="73F27057" w14:textId="77777777" w:rsidR="00A83F63" w:rsidRPr="00E14658" w:rsidRDefault="00A83F63" w:rsidP="00FC5E35">
            <w:pPr>
              <w:pStyle w:val="Heading2"/>
              <w:ind w:left="0" w:firstLine="0"/>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A83F63" w:rsidRPr="005A25E2" w14:paraId="3257C775" w14:textId="77777777" w:rsidTr="00FC5E35">
        <w:trPr>
          <w:trHeight w:val="713"/>
        </w:trPr>
        <w:tc>
          <w:tcPr>
            <w:tcW w:w="9576" w:type="dxa"/>
          </w:tcPr>
          <w:p w14:paraId="224E5677" w14:textId="494BA73D" w:rsidR="00A83F63" w:rsidRPr="00394CC7" w:rsidRDefault="00A83F63" w:rsidP="00FC5E35">
            <w:pPr>
              <w:rPr>
                <w:rFonts w:asciiTheme="minorHAnsi" w:eastAsiaTheme="minorHAnsi" w:hAnsiTheme="minorHAnsi" w:cstheme="minorBidi"/>
              </w:rPr>
            </w:pPr>
            <w:r w:rsidRPr="00DD246C">
              <w:rPr>
                <w:rFonts w:asciiTheme="minorHAnsi" w:eastAsiaTheme="minorHAnsi" w:hAnsiTheme="minorHAnsi" w:cstheme="minorBidi"/>
                <w:b/>
              </w:rPr>
              <w:lastRenderedPageBreak/>
              <w:t>Program/Department Closing the Loop process</w:t>
            </w:r>
            <w:r>
              <w:rPr>
                <w:rFonts w:asciiTheme="minorHAnsi" w:eastAsiaTheme="minorHAnsi" w:hAnsiTheme="minorHAnsi" w:cstheme="minorBidi"/>
              </w:rPr>
              <w:t xml:space="preserve">: Data is collected and analyzed according to the implementation schedule above. This information is then used to write a report, “Summary of Outcome Assessment Results,” for the academic year in which the data is collected. Shortly after the report is complied, it is presented to and reviewed by the departmental faculty. The findings are discussed and an action plan may be decided upon, as appropriate. If it is decided that an action needs to be taken or a change needs to be made, responsibilities are assigned. It is then up to the assessment coordinator to follow up on any actions or changes in terms of additional data collected in subsequent years. Examples of summary assessment result reports will clearly identify actions that have been taken and are available upon request. </w:t>
            </w:r>
          </w:p>
        </w:tc>
      </w:tr>
    </w:tbl>
    <w:p w14:paraId="4F5948EE" w14:textId="77777777" w:rsidR="0012729D" w:rsidRDefault="0012729D" w:rsidP="0012729D">
      <w:pPr>
        <w:spacing w:after="0"/>
        <w:rPr>
          <w:b/>
        </w:rPr>
      </w:pPr>
    </w:p>
    <w:p w14:paraId="4FF49604" w14:textId="39CB04E8" w:rsidR="00C23D2A" w:rsidRPr="00FC5E35" w:rsidRDefault="00FC5E35" w:rsidP="006E335D">
      <w:pPr>
        <w:pStyle w:val="ListParagraph"/>
        <w:numPr>
          <w:ilvl w:val="0"/>
          <w:numId w:val="30"/>
        </w:numPr>
        <w:rPr>
          <w:rFonts w:asciiTheme="minorHAnsi" w:hAnsiTheme="minorHAnsi"/>
          <w:b/>
        </w:rPr>
      </w:pPr>
      <w:r w:rsidRPr="00FC5E35">
        <w:rPr>
          <w:rFonts w:asciiTheme="minorHAnsi" w:hAnsiTheme="minorHAnsi"/>
          <w:b/>
        </w:rPr>
        <w:t xml:space="preserve">List of </w:t>
      </w:r>
      <w:r w:rsidR="001D50BE" w:rsidRPr="00FC5E35">
        <w:rPr>
          <w:rFonts w:asciiTheme="minorHAnsi" w:hAnsiTheme="minorHAnsi"/>
          <w:b/>
        </w:rPr>
        <w:t>Appendices</w:t>
      </w:r>
    </w:p>
    <w:p w14:paraId="30256F51" w14:textId="47A289AC" w:rsidR="00A057BC" w:rsidRPr="002B6EE0" w:rsidRDefault="00FC5E35" w:rsidP="002B6EE0">
      <w:pPr>
        <w:tabs>
          <w:tab w:val="left" w:pos="1440"/>
        </w:tabs>
        <w:rPr>
          <w:rFonts w:asciiTheme="minorHAnsi" w:hAnsiTheme="minorHAnsi"/>
        </w:rPr>
      </w:pPr>
      <w:r w:rsidRPr="002B6EE0">
        <w:rPr>
          <w:rFonts w:asciiTheme="minorHAnsi" w:hAnsiTheme="minorHAnsi"/>
        </w:rPr>
        <w:t xml:space="preserve">Appendix </w:t>
      </w:r>
      <w:r w:rsidR="00A057BC" w:rsidRPr="002B6EE0">
        <w:rPr>
          <w:rFonts w:asciiTheme="minorHAnsi" w:hAnsiTheme="minorHAnsi"/>
        </w:rPr>
        <w:t>A</w:t>
      </w:r>
      <w:r w:rsidRPr="002B6EE0">
        <w:rPr>
          <w:rFonts w:asciiTheme="minorHAnsi" w:hAnsiTheme="minorHAnsi"/>
        </w:rPr>
        <w:t>:</w:t>
      </w:r>
      <w:r w:rsidR="00A057BC" w:rsidRPr="002B6EE0">
        <w:rPr>
          <w:rFonts w:asciiTheme="minorHAnsi" w:hAnsiTheme="minorHAnsi"/>
        </w:rPr>
        <w:tab/>
        <w:t>Exit Survey</w:t>
      </w:r>
    </w:p>
    <w:p w14:paraId="272C542A" w14:textId="5B4BE752" w:rsidR="00A057BC" w:rsidRPr="002B6EE0" w:rsidRDefault="00FC5E35" w:rsidP="002B6EE0">
      <w:pPr>
        <w:tabs>
          <w:tab w:val="left" w:pos="1440"/>
        </w:tabs>
        <w:rPr>
          <w:rFonts w:asciiTheme="minorHAnsi" w:hAnsiTheme="minorHAnsi"/>
        </w:rPr>
      </w:pPr>
      <w:r w:rsidRPr="002B6EE0">
        <w:rPr>
          <w:rFonts w:asciiTheme="minorHAnsi" w:hAnsiTheme="minorHAnsi"/>
        </w:rPr>
        <w:t xml:space="preserve">Appendix </w:t>
      </w:r>
      <w:r w:rsidR="00A057BC" w:rsidRPr="002B6EE0">
        <w:rPr>
          <w:rFonts w:asciiTheme="minorHAnsi" w:hAnsiTheme="minorHAnsi"/>
        </w:rPr>
        <w:t>B</w:t>
      </w:r>
      <w:r w:rsidR="002B6EE0" w:rsidRPr="002B6EE0">
        <w:rPr>
          <w:rFonts w:asciiTheme="minorHAnsi" w:hAnsiTheme="minorHAnsi"/>
        </w:rPr>
        <w:t>:</w:t>
      </w:r>
      <w:r w:rsidR="00A057BC" w:rsidRPr="002B6EE0">
        <w:rPr>
          <w:rFonts w:asciiTheme="minorHAnsi" w:hAnsiTheme="minorHAnsi"/>
        </w:rPr>
        <w:tab/>
        <w:t xml:space="preserve">Student Practicum Evaluation </w:t>
      </w:r>
    </w:p>
    <w:p w14:paraId="6AA58BA6" w14:textId="0F7E01C4" w:rsidR="00A057BC" w:rsidRPr="002B6EE0" w:rsidRDefault="002B6EE0" w:rsidP="002B6EE0">
      <w:pPr>
        <w:tabs>
          <w:tab w:val="left" w:pos="1440"/>
        </w:tabs>
        <w:rPr>
          <w:rFonts w:asciiTheme="minorHAnsi" w:hAnsiTheme="minorHAnsi"/>
        </w:rPr>
      </w:pPr>
      <w:r w:rsidRPr="002B6EE0">
        <w:rPr>
          <w:rFonts w:asciiTheme="minorHAnsi" w:hAnsiTheme="minorHAnsi"/>
        </w:rPr>
        <w:t xml:space="preserve">Appendix </w:t>
      </w:r>
      <w:r w:rsidR="00A057BC" w:rsidRPr="002B6EE0">
        <w:rPr>
          <w:rFonts w:asciiTheme="minorHAnsi" w:hAnsiTheme="minorHAnsi"/>
        </w:rPr>
        <w:t>C</w:t>
      </w:r>
      <w:r w:rsidRPr="002B6EE0">
        <w:rPr>
          <w:rFonts w:asciiTheme="minorHAnsi" w:hAnsiTheme="minorHAnsi"/>
        </w:rPr>
        <w:t>:</w:t>
      </w:r>
      <w:r w:rsidR="00A057BC" w:rsidRPr="002B6EE0">
        <w:rPr>
          <w:rFonts w:asciiTheme="minorHAnsi" w:hAnsiTheme="minorHAnsi"/>
        </w:rPr>
        <w:tab/>
        <w:t>Employer Survey</w:t>
      </w:r>
    </w:p>
    <w:p w14:paraId="6BEB4894" w14:textId="70168269" w:rsidR="00A057BC" w:rsidRPr="002B6EE0" w:rsidRDefault="002B6EE0" w:rsidP="002B6EE0">
      <w:pPr>
        <w:tabs>
          <w:tab w:val="left" w:pos="1440"/>
        </w:tabs>
        <w:rPr>
          <w:rFonts w:asciiTheme="minorHAnsi" w:hAnsiTheme="minorHAnsi"/>
        </w:rPr>
      </w:pPr>
      <w:r w:rsidRPr="002B6EE0">
        <w:rPr>
          <w:rFonts w:asciiTheme="minorHAnsi" w:hAnsiTheme="minorHAnsi"/>
        </w:rPr>
        <w:t xml:space="preserve">Appendix </w:t>
      </w:r>
      <w:r w:rsidR="00A057BC" w:rsidRPr="002B6EE0">
        <w:rPr>
          <w:rFonts w:asciiTheme="minorHAnsi" w:hAnsiTheme="minorHAnsi"/>
        </w:rPr>
        <w:t>D</w:t>
      </w:r>
      <w:r w:rsidRPr="002B6EE0">
        <w:rPr>
          <w:rFonts w:asciiTheme="minorHAnsi" w:hAnsiTheme="minorHAnsi"/>
        </w:rPr>
        <w:t>:</w:t>
      </w:r>
      <w:r w:rsidR="00A057BC" w:rsidRPr="002B6EE0">
        <w:rPr>
          <w:rFonts w:asciiTheme="minorHAnsi" w:hAnsiTheme="minorHAnsi"/>
        </w:rPr>
        <w:tab/>
        <w:t>Alumni Survey</w:t>
      </w:r>
    </w:p>
    <w:p w14:paraId="3C4C3779" w14:textId="4126F01F" w:rsidR="00A057BC" w:rsidRPr="002B6EE0" w:rsidRDefault="002B6EE0" w:rsidP="00DE1523">
      <w:pPr>
        <w:tabs>
          <w:tab w:val="left" w:pos="1440"/>
        </w:tabs>
        <w:ind w:left="1440" w:hanging="1440"/>
        <w:rPr>
          <w:rFonts w:asciiTheme="minorHAnsi" w:hAnsiTheme="minorHAnsi"/>
        </w:rPr>
      </w:pPr>
      <w:r w:rsidRPr="002B6EE0">
        <w:rPr>
          <w:rFonts w:asciiTheme="minorHAnsi" w:hAnsiTheme="minorHAnsi"/>
        </w:rPr>
        <w:t xml:space="preserve">Appendix </w:t>
      </w:r>
      <w:r w:rsidR="00A057BC" w:rsidRPr="002B6EE0">
        <w:rPr>
          <w:rFonts w:asciiTheme="minorHAnsi" w:hAnsiTheme="minorHAnsi"/>
        </w:rPr>
        <w:t>E</w:t>
      </w:r>
      <w:r w:rsidRPr="002B6EE0">
        <w:rPr>
          <w:rFonts w:asciiTheme="minorHAnsi" w:hAnsiTheme="minorHAnsi"/>
        </w:rPr>
        <w:t>:</w:t>
      </w:r>
      <w:r w:rsidR="00A057BC" w:rsidRPr="002B6EE0">
        <w:rPr>
          <w:rFonts w:asciiTheme="minorHAnsi" w:hAnsiTheme="minorHAnsi"/>
        </w:rPr>
        <w:tab/>
        <w:t xml:space="preserve">Questions to be </w:t>
      </w:r>
      <w:r w:rsidR="00E56FF3" w:rsidRPr="002B6EE0">
        <w:rPr>
          <w:rFonts w:asciiTheme="minorHAnsi" w:hAnsiTheme="minorHAnsi"/>
        </w:rPr>
        <w:t>P</w:t>
      </w:r>
      <w:r w:rsidR="00A057BC" w:rsidRPr="002B6EE0">
        <w:rPr>
          <w:rFonts w:asciiTheme="minorHAnsi" w:hAnsiTheme="minorHAnsi"/>
        </w:rPr>
        <w:t xml:space="preserve">resented at the </w:t>
      </w:r>
      <w:r w:rsidR="00B2279D">
        <w:rPr>
          <w:rFonts w:asciiTheme="minorHAnsi" w:hAnsiTheme="minorHAnsi"/>
        </w:rPr>
        <w:t xml:space="preserve">Speech-Language Pathology </w:t>
      </w:r>
      <w:r w:rsidR="00A057BC" w:rsidRPr="002B6EE0">
        <w:rPr>
          <w:rFonts w:asciiTheme="minorHAnsi" w:hAnsiTheme="minorHAnsi"/>
        </w:rPr>
        <w:t>Advisory Committee Meeting</w:t>
      </w:r>
    </w:p>
    <w:p w14:paraId="52F8F166" w14:textId="77777777" w:rsidR="00AD7AFB" w:rsidRDefault="00AD7AFB" w:rsidP="00A057BC">
      <w:pPr>
        <w:rPr>
          <w:rFonts w:ascii="Times New Roman" w:hAnsi="Times New Roman"/>
          <w:sz w:val="24"/>
          <w:szCs w:val="24"/>
        </w:rPr>
      </w:pPr>
    </w:p>
    <w:p w14:paraId="3351CB18" w14:textId="77777777" w:rsidR="00AD7AFB" w:rsidRDefault="00AD7AFB">
      <w:pPr>
        <w:spacing w:after="0" w:line="240" w:lineRule="auto"/>
        <w:rPr>
          <w:rFonts w:ascii="Times New Roman" w:hAnsi="Times New Roman"/>
          <w:sz w:val="24"/>
          <w:szCs w:val="24"/>
        </w:rPr>
      </w:pPr>
      <w:r>
        <w:rPr>
          <w:rFonts w:ascii="Times New Roman" w:hAnsi="Times New Roman"/>
          <w:sz w:val="24"/>
          <w:szCs w:val="24"/>
        </w:rPr>
        <w:br w:type="page"/>
      </w:r>
    </w:p>
    <w:p w14:paraId="63E926EB" w14:textId="77777777" w:rsidR="00AD7AFB" w:rsidRDefault="00AD7AFB" w:rsidP="00AD7AFB">
      <w:pPr>
        <w:jc w:val="center"/>
        <w:rPr>
          <w:rFonts w:ascii="Times New Roman" w:hAnsi="Times New Roman"/>
          <w:b/>
          <w:sz w:val="24"/>
          <w:szCs w:val="24"/>
        </w:rPr>
      </w:pPr>
      <w:r>
        <w:rPr>
          <w:rFonts w:ascii="Times New Roman" w:hAnsi="Times New Roman"/>
          <w:b/>
          <w:sz w:val="24"/>
          <w:szCs w:val="24"/>
        </w:rPr>
        <w:lastRenderedPageBreak/>
        <w:t>Appendix A</w:t>
      </w:r>
    </w:p>
    <w:p w14:paraId="0286DEFD" w14:textId="77777777" w:rsidR="00AD7AFB" w:rsidRDefault="00AD7AFB" w:rsidP="00AD7AFB">
      <w:pPr>
        <w:jc w:val="center"/>
        <w:rPr>
          <w:rFonts w:ascii="Times New Roman" w:hAnsi="Times New Roman"/>
          <w:b/>
          <w:sz w:val="24"/>
          <w:szCs w:val="24"/>
        </w:rPr>
      </w:pPr>
      <w:r>
        <w:rPr>
          <w:rFonts w:ascii="Times New Roman" w:hAnsi="Times New Roman"/>
          <w:b/>
          <w:sz w:val="24"/>
          <w:szCs w:val="24"/>
        </w:rPr>
        <w:t>Exit Survey</w:t>
      </w:r>
    </w:p>
    <w:p w14:paraId="0B254CAE" w14:textId="77777777" w:rsidR="009E5F43" w:rsidRPr="009A71E3" w:rsidRDefault="009E5F43" w:rsidP="009E5F43">
      <w:pPr>
        <w:spacing w:after="0" w:line="240" w:lineRule="auto"/>
        <w:rPr>
          <w:rFonts w:asciiTheme="minorHAnsi" w:eastAsiaTheme="minorEastAsia" w:hAnsiTheme="minorHAnsi" w:cstheme="minorBidi"/>
        </w:rPr>
      </w:pPr>
      <w:r>
        <w:rPr>
          <w:rFonts w:asciiTheme="minorHAnsi" w:eastAsiaTheme="minorEastAsia" w:hAnsiTheme="minorHAnsi" w:cstheme="minorBidi"/>
        </w:rPr>
        <w:t>Identify your major</w:t>
      </w:r>
      <w:r w:rsidRPr="009A71E3">
        <w:rPr>
          <w:rFonts w:asciiTheme="minorHAnsi" w:eastAsiaTheme="minorEastAsia" w:hAnsiTheme="minorHAnsi" w:cstheme="minorBidi"/>
        </w:rPr>
        <w:t>:    Deaf Education</w:t>
      </w:r>
    </w:p>
    <w:p w14:paraId="30FB6E9B"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 xml:space="preserve">                                        Speech-Language Pathology</w:t>
      </w:r>
    </w:p>
    <w:p w14:paraId="38CEEE0A" w14:textId="77777777" w:rsidR="009E5F43" w:rsidRPr="009A71E3" w:rsidRDefault="009E5F43" w:rsidP="009E5F43">
      <w:pPr>
        <w:spacing w:after="0" w:line="240" w:lineRule="auto"/>
        <w:rPr>
          <w:rFonts w:asciiTheme="minorHAnsi" w:eastAsiaTheme="minorEastAsia" w:hAnsiTheme="minorHAnsi" w:cstheme="minorBidi"/>
        </w:rPr>
      </w:pPr>
    </w:p>
    <w:p w14:paraId="758ED9FF"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Rate each of the following statements:</w:t>
      </w:r>
      <w:r w:rsidRPr="009A71E3">
        <w:rPr>
          <w:rFonts w:asciiTheme="minorHAnsi" w:eastAsiaTheme="minorEastAsia" w:hAnsiTheme="minorHAnsi" w:cstheme="minorBidi"/>
        </w:rPr>
        <w:tab/>
      </w:r>
      <w:r w:rsidRPr="009A71E3">
        <w:rPr>
          <w:rFonts w:asciiTheme="minorHAnsi" w:eastAsiaTheme="minorEastAsia" w:hAnsiTheme="minorHAnsi" w:cstheme="minorBidi"/>
        </w:rPr>
        <w:tab/>
        <w:t xml:space="preserve"> 0 = no opinion</w:t>
      </w:r>
    </w:p>
    <w:p w14:paraId="044E046D"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1 = strongly disagree</w:t>
      </w:r>
    </w:p>
    <w:p w14:paraId="400C7595"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2 = disagree</w:t>
      </w:r>
    </w:p>
    <w:p w14:paraId="3907A082"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3 = agree</w:t>
      </w:r>
    </w:p>
    <w:p w14:paraId="74A56AB9"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4 = strongly agree</w:t>
      </w:r>
    </w:p>
    <w:p w14:paraId="08FC30B3" w14:textId="77777777" w:rsidR="009E5F43" w:rsidRPr="009A71E3" w:rsidRDefault="009E5F43" w:rsidP="009E5F43">
      <w:pPr>
        <w:spacing w:after="0" w:line="240" w:lineRule="auto"/>
        <w:rPr>
          <w:rFonts w:asciiTheme="minorHAnsi" w:eastAsiaTheme="minorEastAsia" w:hAnsiTheme="minorHAnsi" w:cstheme="minorBidi"/>
        </w:rPr>
      </w:pPr>
    </w:p>
    <w:p w14:paraId="4DE4EF4F"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Advising was helpful.</w:t>
      </w:r>
      <w:r w:rsidRPr="009A71E3">
        <w:rPr>
          <w:rFonts w:asciiTheme="minorHAnsi" w:eastAsiaTheme="minorEastAsia" w:hAnsiTheme="minorHAnsi" w:cstheme="minorBidi"/>
        </w:rPr>
        <w:br/>
      </w:r>
    </w:p>
    <w:p w14:paraId="62BD90F3"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My undergraduate studies and learning experiences at CSUF prepared me for graduate school.</w:t>
      </w:r>
    </w:p>
    <w:p w14:paraId="1D6E9FA8" w14:textId="77777777" w:rsidR="009E5F43" w:rsidRPr="009A71E3" w:rsidRDefault="009E5F43" w:rsidP="006E335D">
      <w:pPr>
        <w:numPr>
          <w:ilvl w:val="1"/>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i/>
        </w:rPr>
        <w:t>If you did not attend CSUF for your undergraduate studies, please select “0”</w:t>
      </w:r>
      <w:r w:rsidRPr="009A71E3">
        <w:rPr>
          <w:rFonts w:asciiTheme="minorHAnsi" w:eastAsiaTheme="minorEastAsia" w:hAnsiTheme="minorHAnsi" w:cstheme="minorBidi"/>
          <w:i/>
        </w:rPr>
        <w:br/>
      </w:r>
    </w:p>
    <w:p w14:paraId="37EFC0A8"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My graduate classes and learning experiences prepared me for my internships, externships and/or student teaching.</w:t>
      </w:r>
      <w:r w:rsidRPr="009A71E3">
        <w:rPr>
          <w:rFonts w:asciiTheme="minorHAnsi" w:eastAsiaTheme="minorEastAsia" w:hAnsiTheme="minorHAnsi" w:cstheme="minorBidi"/>
        </w:rPr>
        <w:br/>
      </w:r>
    </w:p>
    <w:p w14:paraId="03BEB198"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feel prepared to communicate with parents, clients, students, and other professionals.</w:t>
      </w:r>
      <w:r w:rsidRPr="009A71E3">
        <w:rPr>
          <w:rFonts w:asciiTheme="minorHAnsi" w:eastAsiaTheme="minorEastAsia" w:hAnsiTheme="minorHAnsi" w:cstheme="minorBidi"/>
        </w:rPr>
        <w:br/>
      </w:r>
    </w:p>
    <w:p w14:paraId="45AFCF69"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confident in my abilities to assess a client’s or student’s communication abilities.</w:t>
      </w:r>
      <w:r w:rsidRPr="009A71E3">
        <w:rPr>
          <w:rFonts w:asciiTheme="minorHAnsi" w:eastAsiaTheme="minorEastAsia" w:hAnsiTheme="minorHAnsi" w:cstheme="minorBidi"/>
        </w:rPr>
        <w:br/>
      </w:r>
    </w:p>
    <w:p w14:paraId="04B4DC05"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confident in my abilities to plan and implement educational or clinical interventions across a wide range of students or clients.</w:t>
      </w:r>
      <w:r w:rsidRPr="009A71E3">
        <w:rPr>
          <w:rFonts w:asciiTheme="minorHAnsi" w:eastAsiaTheme="minorEastAsia" w:hAnsiTheme="minorHAnsi" w:cstheme="minorBidi"/>
        </w:rPr>
        <w:br/>
      </w:r>
    </w:p>
    <w:p w14:paraId="29695C5F"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comfortable locating, reading, and evaluating professional literature (e.g., peer reviewed journals) in my field of study.</w:t>
      </w:r>
      <w:r w:rsidRPr="009A71E3">
        <w:rPr>
          <w:rFonts w:asciiTheme="minorHAnsi" w:eastAsiaTheme="minorEastAsia" w:hAnsiTheme="minorHAnsi" w:cstheme="minorBidi"/>
        </w:rPr>
        <w:br/>
      </w:r>
    </w:p>
    <w:p w14:paraId="4A0976F6"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appreciate, understand, and productively apply multicultural information when assessing or treating/teaching clients or students.</w:t>
      </w:r>
      <w:r w:rsidRPr="009A71E3">
        <w:rPr>
          <w:rFonts w:asciiTheme="minorHAnsi" w:eastAsiaTheme="minorEastAsia" w:hAnsiTheme="minorHAnsi" w:cstheme="minorBidi"/>
        </w:rPr>
        <w:br/>
      </w:r>
    </w:p>
    <w:p w14:paraId="68259C06"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planning to pursue a doctoral degree.</w:t>
      </w:r>
    </w:p>
    <w:p w14:paraId="05DF7829" w14:textId="77777777" w:rsidR="009E5F43" w:rsidRPr="009A71E3" w:rsidRDefault="009E5F43" w:rsidP="009E5F43">
      <w:pPr>
        <w:spacing w:after="0" w:line="240" w:lineRule="auto"/>
        <w:rPr>
          <w:rFonts w:asciiTheme="minorHAnsi" w:eastAsiaTheme="minorEastAsia" w:hAnsiTheme="minorHAnsi" w:cstheme="minorBidi"/>
        </w:rPr>
      </w:pPr>
    </w:p>
    <w:p w14:paraId="69117889"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Narrative Questions:</w:t>
      </w:r>
    </w:p>
    <w:p w14:paraId="5E4A1016" w14:textId="77777777" w:rsidR="009E5F43" w:rsidRPr="009A71E3" w:rsidRDefault="009E5F43" w:rsidP="009E5F43">
      <w:pPr>
        <w:spacing w:after="0" w:line="240" w:lineRule="auto"/>
        <w:rPr>
          <w:rFonts w:asciiTheme="minorHAnsi" w:eastAsiaTheme="minorEastAsia" w:hAnsiTheme="minorHAnsi" w:cstheme="minorBidi"/>
        </w:rPr>
      </w:pPr>
    </w:p>
    <w:p w14:paraId="5A58008B" w14:textId="77777777" w:rsidR="009E5F43" w:rsidRPr="009A71E3" w:rsidRDefault="009E5F43" w:rsidP="006E335D">
      <w:pPr>
        <w:numPr>
          <w:ilvl w:val="0"/>
          <w:numId w:val="7"/>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For which areas of your field do you feel most prepared?</w:t>
      </w:r>
      <w:r w:rsidRPr="009A71E3">
        <w:rPr>
          <w:rFonts w:asciiTheme="minorHAnsi" w:eastAsiaTheme="minorEastAsia" w:hAnsiTheme="minorHAnsi" w:cstheme="minorBidi"/>
        </w:rPr>
        <w:br/>
      </w:r>
    </w:p>
    <w:p w14:paraId="7D19CB8E" w14:textId="77777777" w:rsidR="009E5F43" w:rsidRPr="009A71E3" w:rsidRDefault="009E5F43" w:rsidP="006E335D">
      <w:pPr>
        <w:numPr>
          <w:ilvl w:val="0"/>
          <w:numId w:val="7"/>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In which areas of your field do you feel you are lacking skills?</w:t>
      </w:r>
      <w:r w:rsidRPr="009A71E3">
        <w:rPr>
          <w:rFonts w:asciiTheme="minorHAnsi" w:eastAsiaTheme="minorEastAsia" w:hAnsiTheme="minorHAnsi" w:cstheme="minorBidi"/>
        </w:rPr>
        <w:br/>
      </w:r>
    </w:p>
    <w:p w14:paraId="61A2F87A" w14:textId="77777777" w:rsidR="009E5F43" w:rsidRPr="009A71E3" w:rsidRDefault="009E5F43" w:rsidP="006E335D">
      <w:pPr>
        <w:numPr>
          <w:ilvl w:val="0"/>
          <w:numId w:val="7"/>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What type of setting are you planning to work in now that you have completed the program?</w:t>
      </w:r>
    </w:p>
    <w:p w14:paraId="44233DC2" w14:textId="77777777" w:rsidR="009E5F43" w:rsidRDefault="009E5F43" w:rsidP="009E5F43">
      <w:pPr>
        <w:spacing w:after="0" w:line="240" w:lineRule="auto"/>
        <w:rPr>
          <w:sz w:val="24"/>
          <w:szCs w:val="24"/>
        </w:rPr>
      </w:pPr>
      <w:r>
        <w:rPr>
          <w:sz w:val="24"/>
          <w:szCs w:val="24"/>
        </w:rPr>
        <w:br w:type="page"/>
      </w:r>
    </w:p>
    <w:p w14:paraId="4E7E6173" w14:textId="77777777" w:rsidR="00F92D61" w:rsidRDefault="00F92D61" w:rsidP="00F92D61">
      <w:pPr>
        <w:jc w:val="center"/>
        <w:rPr>
          <w:rFonts w:ascii="Times New Roman" w:hAnsi="Times New Roman"/>
          <w:b/>
          <w:sz w:val="24"/>
          <w:szCs w:val="24"/>
        </w:rPr>
      </w:pPr>
      <w:r>
        <w:rPr>
          <w:rFonts w:ascii="Times New Roman" w:hAnsi="Times New Roman"/>
          <w:b/>
          <w:sz w:val="24"/>
          <w:szCs w:val="24"/>
        </w:rPr>
        <w:lastRenderedPageBreak/>
        <w:t>Appendix B</w:t>
      </w:r>
    </w:p>
    <w:p w14:paraId="6CD9C452" w14:textId="77777777" w:rsidR="00DE1523" w:rsidRPr="00F64192" w:rsidRDefault="00DE1523" w:rsidP="00DE1523">
      <w:pPr>
        <w:jc w:val="center"/>
        <w:rPr>
          <w:rFonts w:ascii="Times New Roman" w:hAnsi="Times New Roman"/>
          <w:b/>
          <w:sz w:val="24"/>
          <w:szCs w:val="24"/>
        </w:rPr>
      </w:pPr>
      <w:r w:rsidRPr="00153FF0">
        <w:rPr>
          <w:rFonts w:ascii="Georgia" w:hAnsi="Georgia"/>
        </w:rPr>
        <w:t>California State University, Fresno</w:t>
      </w:r>
    </w:p>
    <w:p w14:paraId="23902B4C" w14:textId="28DF5960" w:rsidR="00DE1523" w:rsidRDefault="00DE1523" w:rsidP="00DE1523">
      <w:pPr>
        <w:spacing w:after="0" w:line="240" w:lineRule="auto"/>
        <w:jc w:val="center"/>
        <w:rPr>
          <w:rFonts w:ascii="Georgia" w:hAnsi="Georgia"/>
        </w:rPr>
      </w:pPr>
      <w:r w:rsidRPr="00153FF0">
        <w:rPr>
          <w:rFonts w:ascii="Georgia" w:hAnsi="Georgia"/>
        </w:rPr>
        <w:t xml:space="preserve">Department of Communication </w:t>
      </w:r>
      <w:r>
        <w:rPr>
          <w:rFonts w:ascii="Georgia" w:hAnsi="Georgia"/>
        </w:rPr>
        <w:t>Sciences</w:t>
      </w:r>
      <w:r w:rsidRPr="00153FF0">
        <w:rPr>
          <w:rFonts w:ascii="Georgia" w:hAnsi="Georgia"/>
        </w:rPr>
        <w:t xml:space="preserve"> and Deaf Studies</w:t>
      </w:r>
    </w:p>
    <w:p w14:paraId="1B7480A2" w14:textId="77777777" w:rsidR="00DE1523" w:rsidRPr="00DE1523" w:rsidRDefault="00DE1523" w:rsidP="00DE1523">
      <w:pPr>
        <w:spacing w:after="0" w:line="240" w:lineRule="auto"/>
        <w:jc w:val="center"/>
        <w:rPr>
          <w:rFonts w:ascii="Georgia" w:hAnsi="Georgia"/>
        </w:rPr>
      </w:pPr>
    </w:p>
    <w:p w14:paraId="08370615" w14:textId="616D486D" w:rsidR="00153FF0" w:rsidRPr="004D73AF" w:rsidRDefault="00153FF0" w:rsidP="00F92D61">
      <w:pPr>
        <w:jc w:val="center"/>
        <w:rPr>
          <w:rFonts w:ascii="Times New Roman" w:hAnsi="Times New Roman"/>
          <w:b/>
          <w:sz w:val="28"/>
          <w:szCs w:val="28"/>
        </w:rPr>
      </w:pPr>
      <w:r w:rsidRPr="004D73AF">
        <w:rPr>
          <w:b/>
          <w:sz w:val="28"/>
          <w:szCs w:val="28"/>
        </w:rPr>
        <w:t>Student Practicum Evaluation</w:t>
      </w:r>
    </w:p>
    <w:p w14:paraId="56936984" w14:textId="77777777" w:rsidR="00153FF0" w:rsidRPr="00153FF0" w:rsidRDefault="00153FF0" w:rsidP="00153FF0">
      <w:pPr>
        <w:tabs>
          <w:tab w:val="left" w:pos="4320"/>
        </w:tabs>
        <w:spacing w:after="0" w:line="240" w:lineRule="auto"/>
        <w:ind w:right="-540"/>
        <w:rPr>
          <w:u w:val="single"/>
        </w:rPr>
      </w:pPr>
      <w:r w:rsidRPr="00153FF0">
        <w:t>Clinician:</w:t>
      </w:r>
      <w:r w:rsidRPr="00153FF0">
        <w:rPr>
          <w:u w:val="single"/>
        </w:rPr>
        <w:t>_________________________________</w:t>
      </w:r>
      <w:r w:rsidRPr="00153FF0">
        <w:tab/>
        <w:t xml:space="preserve"> Semester:</w:t>
      </w:r>
      <w:r w:rsidRPr="00153FF0">
        <w:rPr>
          <w:u w:val="single"/>
        </w:rPr>
        <w:t>___________________</w:t>
      </w:r>
    </w:p>
    <w:p w14:paraId="7043C0F2" w14:textId="77777777" w:rsidR="00153FF0" w:rsidRPr="00153FF0" w:rsidRDefault="00153FF0" w:rsidP="00153FF0">
      <w:pPr>
        <w:tabs>
          <w:tab w:val="left" w:pos="4320"/>
        </w:tabs>
        <w:spacing w:after="0" w:line="240" w:lineRule="auto"/>
      </w:pPr>
    </w:p>
    <w:p w14:paraId="724DF581" w14:textId="77777777" w:rsidR="00153FF0" w:rsidRPr="00153FF0" w:rsidRDefault="00153FF0" w:rsidP="00153FF0">
      <w:pPr>
        <w:tabs>
          <w:tab w:val="left" w:pos="4320"/>
        </w:tabs>
        <w:spacing w:after="0" w:line="240" w:lineRule="auto"/>
      </w:pPr>
      <w:r w:rsidRPr="00153FF0">
        <w:t>Supervisor:</w:t>
      </w:r>
      <w:r w:rsidRPr="00153FF0">
        <w:rPr>
          <w:u w:val="single"/>
        </w:rPr>
        <w:t xml:space="preserve">_______________________________ </w:t>
      </w:r>
      <w:r w:rsidRPr="00153FF0">
        <w:tab/>
        <w:t>Course:</w:t>
      </w:r>
      <w:r w:rsidRPr="00153FF0">
        <w:rPr>
          <w:u w:val="single"/>
        </w:rPr>
        <w:t>_____________________</w:t>
      </w:r>
    </w:p>
    <w:p w14:paraId="33D03DCA" w14:textId="77777777" w:rsidR="00153FF0" w:rsidRPr="00153FF0" w:rsidRDefault="00153FF0" w:rsidP="00153FF0">
      <w:pPr>
        <w:tabs>
          <w:tab w:val="left" w:pos="4320"/>
        </w:tabs>
        <w:spacing w:after="0" w:line="240" w:lineRule="auto"/>
      </w:pPr>
    </w:p>
    <w:p w14:paraId="56DF45D3" w14:textId="77777777" w:rsidR="00153FF0" w:rsidRPr="00153FF0" w:rsidRDefault="00153FF0" w:rsidP="00153FF0">
      <w:pPr>
        <w:spacing w:after="0" w:line="240" w:lineRule="auto"/>
      </w:pPr>
    </w:p>
    <w:p w14:paraId="4E868884" w14:textId="77777777" w:rsidR="00153FF0" w:rsidRPr="00153FF0" w:rsidRDefault="00153FF0" w:rsidP="00153FF0">
      <w:pPr>
        <w:tabs>
          <w:tab w:val="left" w:pos="180"/>
        </w:tabs>
        <w:spacing w:after="0" w:line="240" w:lineRule="auto"/>
      </w:pPr>
      <w:r w:rsidRPr="00153FF0">
        <w:t>When considering the student’s current academic and clinical experience:</w:t>
      </w:r>
    </w:p>
    <w:p w14:paraId="1A301A21" w14:textId="77777777" w:rsidR="00153FF0" w:rsidRPr="00153FF0" w:rsidRDefault="00153FF0" w:rsidP="00153FF0">
      <w:pPr>
        <w:spacing w:after="0" w:line="240" w:lineRule="auto"/>
      </w:pPr>
    </w:p>
    <w:p w14:paraId="4267263A" w14:textId="77777777" w:rsidR="00153FF0" w:rsidRPr="00153FF0" w:rsidRDefault="00153FF0" w:rsidP="00153FF0">
      <w:pPr>
        <w:tabs>
          <w:tab w:val="left" w:pos="720"/>
          <w:tab w:val="left" w:pos="1440"/>
        </w:tabs>
        <w:spacing w:after="0" w:line="240" w:lineRule="auto"/>
        <w:rPr>
          <w:sz w:val="20"/>
          <w:szCs w:val="20"/>
        </w:rPr>
      </w:pPr>
      <w:r w:rsidRPr="00153FF0">
        <w:rPr>
          <w:sz w:val="20"/>
          <w:szCs w:val="20"/>
        </w:rPr>
        <w:tab/>
        <w:t>Rating Scale :</w:t>
      </w:r>
      <w:r w:rsidRPr="00153FF0">
        <w:rPr>
          <w:sz w:val="20"/>
          <w:szCs w:val="20"/>
        </w:rPr>
        <w:tab/>
        <w:t>N/A = Not Applicable / Not Addressed yet</w:t>
      </w:r>
    </w:p>
    <w:p w14:paraId="0A32486E" w14:textId="77777777" w:rsidR="00153FF0" w:rsidRPr="00153FF0" w:rsidRDefault="00153FF0" w:rsidP="00153FF0">
      <w:pPr>
        <w:spacing w:after="0" w:line="240" w:lineRule="auto"/>
        <w:rPr>
          <w:sz w:val="20"/>
          <w:szCs w:val="20"/>
        </w:rPr>
      </w:pPr>
    </w:p>
    <w:p w14:paraId="461150C5" w14:textId="77777777" w:rsidR="00153FF0" w:rsidRPr="00153FF0" w:rsidRDefault="00153FF0" w:rsidP="00153FF0">
      <w:pPr>
        <w:tabs>
          <w:tab w:val="left" w:pos="990"/>
        </w:tabs>
        <w:spacing w:after="0" w:line="240" w:lineRule="auto"/>
        <w:ind w:firstLine="7"/>
        <w:rPr>
          <w:sz w:val="18"/>
          <w:szCs w:val="18"/>
        </w:rPr>
      </w:pPr>
      <w:r w:rsidRPr="00153FF0">
        <w:rPr>
          <w:sz w:val="20"/>
          <w:szCs w:val="20"/>
        </w:rPr>
        <w:tab/>
      </w:r>
      <w:r w:rsidRPr="00153FF0">
        <w:rPr>
          <w:sz w:val="18"/>
          <w:szCs w:val="18"/>
        </w:rPr>
        <w:t>1 = Needs 100 % Assistance/ Feedback::   Inadequate (inability to make changes)</w:t>
      </w:r>
    </w:p>
    <w:p w14:paraId="215460DF" w14:textId="77777777" w:rsidR="00153FF0" w:rsidRPr="00153FF0" w:rsidRDefault="00153FF0" w:rsidP="00153FF0">
      <w:pPr>
        <w:tabs>
          <w:tab w:val="left" w:pos="990"/>
        </w:tabs>
        <w:spacing w:after="0" w:line="240" w:lineRule="auto"/>
        <w:rPr>
          <w:sz w:val="18"/>
          <w:szCs w:val="18"/>
        </w:rPr>
      </w:pPr>
      <w:r w:rsidRPr="00153FF0">
        <w:rPr>
          <w:sz w:val="18"/>
          <w:szCs w:val="18"/>
        </w:rPr>
        <w:tab/>
        <w:t>2 = Needs 75%    Assistance/ Feedback:    Nominal (regularly needs specific direction/demonstration)</w:t>
      </w:r>
    </w:p>
    <w:p w14:paraId="3D15138B" w14:textId="05B575B0" w:rsidR="00153FF0" w:rsidRPr="00153FF0" w:rsidRDefault="00153FF0" w:rsidP="00153FF0">
      <w:pPr>
        <w:tabs>
          <w:tab w:val="left" w:pos="990"/>
        </w:tabs>
        <w:spacing w:after="0" w:line="240" w:lineRule="auto"/>
        <w:rPr>
          <w:sz w:val="18"/>
          <w:szCs w:val="18"/>
        </w:rPr>
      </w:pPr>
      <w:r w:rsidRPr="00153FF0">
        <w:rPr>
          <w:sz w:val="18"/>
          <w:szCs w:val="18"/>
        </w:rPr>
        <w:tab/>
        <w:t xml:space="preserve">3 = Needs 50%    Assistance/ Feedback:    </w:t>
      </w:r>
      <w:r w:rsidR="00E64728">
        <w:rPr>
          <w:sz w:val="18"/>
          <w:szCs w:val="18"/>
        </w:rPr>
        <w:t>Present</w:t>
      </w:r>
      <w:r w:rsidRPr="00153FF0">
        <w:rPr>
          <w:sz w:val="18"/>
          <w:szCs w:val="18"/>
        </w:rPr>
        <w:t xml:space="preserve"> (often needs some general direction/ demonstration)</w:t>
      </w:r>
    </w:p>
    <w:p w14:paraId="6C9B8EBD" w14:textId="77777777" w:rsidR="00153FF0" w:rsidRPr="00153FF0" w:rsidRDefault="00153FF0" w:rsidP="00153FF0">
      <w:pPr>
        <w:tabs>
          <w:tab w:val="left" w:pos="990"/>
        </w:tabs>
        <w:spacing w:after="0" w:line="240" w:lineRule="auto"/>
        <w:rPr>
          <w:sz w:val="18"/>
          <w:szCs w:val="18"/>
        </w:rPr>
      </w:pPr>
      <w:r w:rsidRPr="00153FF0">
        <w:rPr>
          <w:sz w:val="18"/>
          <w:szCs w:val="18"/>
        </w:rPr>
        <w:tab/>
        <w:t>4 = Needs 25%    Assistance/ Feedback:    Good (needs occasional direction/demonstration)</w:t>
      </w:r>
    </w:p>
    <w:p w14:paraId="26BFE14C" w14:textId="77777777" w:rsidR="00153FF0" w:rsidRPr="00153FF0" w:rsidRDefault="00153FF0" w:rsidP="00153FF0">
      <w:pPr>
        <w:tabs>
          <w:tab w:val="left" w:pos="990"/>
        </w:tabs>
        <w:spacing w:after="0" w:line="240" w:lineRule="auto"/>
        <w:rPr>
          <w:sz w:val="18"/>
          <w:szCs w:val="18"/>
        </w:rPr>
      </w:pPr>
      <w:r w:rsidRPr="00153FF0">
        <w:rPr>
          <w:sz w:val="18"/>
          <w:szCs w:val="18"/>
        </w:rPr>
        <w:tab/>
        <w:t>5 = Independent with Minimal Assistance/ Feedback Needed: Excellent (takes initiative and performs effectively)</w:t>
      </w:r>
    </w:p>
    <w:p w14:paraId="2A32E52C" w14:textId="77777777" w:rsidR="00153FF0" w:rsidRPr="00153FF0" w:rsidRDefault="00153FF0" w:rsidP="00153FF0">
      <w:pPr>
        <w:tabs>
          <w:tab w:val="left" w:pos="990"/>
        </w:tabs>
        <w:spacing w:after="0" w:line="240" w:lineRule="auto"/>
        <w:rPr>
          <w:sz w:val="18"/>
          <w:szCs w:val="18"/>
        </w:rPr>
      </w:pPr>
    </w:p>
    <w:p w14:paraId="7D8E842D" w14:textId="77777777" w:rsidR="00153FF0" w:rsidRPr="00153FF0" w:rsidRDefault="00153FF0" w:rsidP="00153FF0">
      <w:pPr>
        <w:tabs>
          <w:tab w:val="left" w:pos="990"/>
        </w:tabs>
        <w:spacing w:after="0" w:line="240" w:lineRule="auto"/>
        <w:rPr>
          <w:sz w:val="18"/>
          <w:szCs w:val="18"/>
        </w:rPr>
      </w:pPr>
    </w:p>
    <w:p w14:paraId="5F719F38" w14:textId="77777777" w:rsidR="00153FF0" w:rsidRPr="00153FF0" w:rsidRDefault="00153FF0" w:rsidP="00153FF0">
      <w:pPr>
        <w:tabs>
          <w:tab w:val="left" w:pos="2160"/>
        </w:tabs>
        <w:spacing w:after="0" w:line="240" w:lineRule="auto"/>
        <w:jc w:val="center"/>
        <w:rPr>
          <w:b/>
        </w:rPr>
      </w:pPr>
      <w:r w:rsidRPr="00153FF0">
        <w:rPr>
          <w:b/>
        </w:rPr>
        <w:t>Academic and Clinical Knowledge Base (10 %)</w:t>
      </w:r>
    </w:p>
    <w:p w14:paraId="24F5FE56" w14:textId="77777777" w:rsidR="00153FF0" w:rsidRPr="00153FF0" w:rsidRDefault="00153FF0" w:rsidP="00153FF0">
      <w:pPr>
        <w:tabs>
          <w:tab w:val="left" w:pos="2160"/>
        </w:tabs>
        <w:spacing w:after="0" w:line="240" w:lineRule="auto"/>
        <w:jc w:val="center"/>
        <w:rPr>
          <w:b/>
        </w:rPr>
      </w:pPr>
    </w:p>
    <w:p w14:paraId="0C2AFEAA" w14:textId="77777777" w:rsidR="00153FF0" w:rsidRPr="00153FF0" w:rsidRDefault="00153FF0" w:rsidP="00153FF0">
      <w:pPr>
        <w:tabs>
          <w:tab w:val="left" w:pos="5040"/>
          <w:tab w:val="left" w:pos="6480"/>
          <w:tab w:val="left" w:pos="7920"/>
        </w:tabs>
        <w:spacing w:after="0" w:line="240" w:lineRule="auto"/>
      </w:pPr>
      <w:r w:rsidRPr="00153FF0">
        <w:rPr>
          <w:b/>
          <w:sz w:val="20"/>
          <w:szCs w:val="20"/>
        </w:rPr>
        <w:tab/>
      </w:r>
      <w:r w:rsidRPr="00153FF0">
        <w:t>1</w:t>
      </w:r>
      <w:r w:rsidRPr="00153FF0">
        <w:rPr>
          <w:vertAlign w:val="superscript"/>
        </w:rPr>
        <w:t>st</w:t>
      </w:r>
      <w:r w:rsidRPr="00153FF0">
        <w:t xml:space="preserve"> 3 weeks</w:t>
      </w:r>
      <w:r w:rsidRPr="00153FF0">
        <w:tab/>
        <w:t>Midterm</w:t>
      </w:r>
      <w:r w:rsidRPr="00153FF0">
        <w:tab/>
        <w:t>Final</w:t>
      </w:r>
    </w:p>
    <w:p w14:paraId="687875EE" w14:textId="77777777" w:rsidR="00153FF0" w:rsidRPr="00153FF0" w:rsidRDefault="00153FF0" w:rsidP="00153FF0">
      <w:pPr>
        <w:tabs>
          <w:tab w:val="left" w:pos="5040"/>
          <w:tab w:val="left" w:pos="6480"/>
          <w:tab w:val="left" w:pos="7920"/>
        </w:tabs>
        <w:spacing w:after="0" w:line="240" w:lineRule="auto"/>
      </w:pPr>
    </w:p>
    <w:p w14:paraId="705111CF" w14:textId="77777777" w:rsidR="00153FF0" w:rsidRPr="00153FF0" w:rsidRDefault="00153FF0" w:rsidP="00153FF0">
      <w:pPr>
        <w:tabs>
          <w:tab w:val="left" w:pos="5220"/>
          <w:tab w:val="left" w:pos="6660"/>
          <w:tab w:val="left" w:pos="8010"/>
        </w:tabs>
        <w:spacing w:after="0" w:line="240" w:lineRule="auto"/>
        <w:ind w:right="-720"/>
        <w:rPr>
          <w:u w:val="single"/>
        </w:rPr>
      </w:pPr>
      <w:r w:rsidRPr="00153FF0">
        <w:t>1. Applies current course work in the clinical setting.</w:t>
      </w:r>
      <w:r w:rsidRPr="00153FF0">
        <w:tab/>
      </w:r>
      <w:bookmarkStart w:id="1" w:name="Dropdown1"/>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bookmarkStart w:id="2" w:name="Dropdown3"/>
      <w:bookmarkEnd w:id="1"/>
      <w:r w:rsidRPr="00153FF0">
        <w:tab/>
      </w:r>
      <w:r w:rsidRPr="00153FF0">
        <w:rPr>
          <w:u w:val="single"/>
        </w:rPr>
        <w:fldChar w:fldCharType="begin">
          <w:ffData>
            <w:name w:val=""/>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bookmarkEnd w:id="2"/>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7125370B" w14:textId="77777777" w:rsidR="00153FF0" w:rsidRPr="00153FF0" w:rsidRDefault="00153FF0" w:rsidP="00153FF0">
      <w:pPr>
        <w:tabs>
          <w:tab w:val="left" w:pos="5220"/>
          <w:tab w:val="left" w:pos="6660"/>
          <w:tab w:val="left" w:pos="8010"/>
        </w:tabs>
        <w:spacing w:after="0" w:line="240" w:lineRule="auto"/>
        <w:ind w:right="-720"/>
      </w:pPr>
    </w:p>
    <w:p w14:paraId="3BBDA326" w14:textId="77777777" w:rsidR="00153FF0" w:rsidRPr="00153FF0" w:rsidRDefault="00153FF0" w:rsidP="00153FF0">
      <w:pPr>
        <w:tabs>
          <w:tab w:val="left" w:pos="5220"/>
          <w:tab w:val="left" w:pos="6660"/>
          <w:tab w:val="left" w:pos="8010"/>
        </w:tabs>
        <w:spacing w:after="0" w:line="240" w:lineRule="auto"/>
        <w:ind w:right="-720"/>
        <w:rPr>
          <w:u w:val="single"/>
        </w:rPr>
      </w:pPr>
      <w:r w:rsidRPr="00153FF0">
        <w:t>2. Understands nature of disorders.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7528AFE9" w14:textId="77777777" w:rsidR="00153FF0" w:rsidRPr="00153FF0" w:rsidRDefault="00153FF0" w:rsidP="00153FF0">
      <w:pPr>
        <w:tabs>
          <w:tab w:val="left" w:pos="5220"/>
          <w:tab w:val="left" w:pos="6660"/>
          <w:tab w:val="left" w:pos="8010"/>
        </w:tabs>
        <w:spacing w:after="0" w:line="240" w:lineRule="auto"/>
        <w:ind w:right="-720"/>
      </w:pPr>
    </w:p>
    <w:p w14:paraId="34F165F2" w14:textId="77777777" w:rsidR="00153FF0" w:rsidRPr="00153FF0" w:rsidRDefault="00153FF0" w:rsidP="00153FF0">
      <w:pPr>
        <w:tabs>
          <w:tab w:val="left" w:pos="5220"/>
          <w:tab w:val="left" w:pos="6660"/>
          <w:tab w:val="left" w:pos="8010"/>
        </w:tabs>
        <w:spacing w:after="0" w:line="240" w:lineRule="auto"/>
      </w:pPr>
      <w:r w:rsidRPr="00153FF0">
        <w:t>3. Seeks to add to academic knowledge in order to</w:t>
      </w:r>
    </w:p>
    <w:p w14:paraId="2BE0C8C3" w14:textId="77777777" w:rsidR="00153FF0" w:rsidRPr="00153FF0" w:rsidRDefault="00153FF0" w:rsidP="00153FF0">
      <w:pPr>
        <w:tabs>
          <w:tab w:val="left" w:pos="5220"/>
          <w:tab w:val="left" w:pos="6660"/>
          <w:tab w:val="left" w:pos="8010"/>
        </w:tabs>
        <w:spacing w:after="0" w:line="240" w:lineRule="auto"/>
        <w:ind w:right="-720"/>
        <w:rPr>
          <w:u w:val="single"/>
        </w:rPr>
      </w:pPr>
      <w:r w:rsidRPr="00153FF0">
        <w:t>develop an effective treatment program.</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69829E21" w14:textId="77777777" w:rsidR="00153FF0" w:rsidRPr="00153FF0" w:rsidRDefault="00153FF0" w:rsidP="00153FF0">
      <w:pPr>
        <w:tabs>
          <w:tab w:val="left" w:pos="5220"/>
          <w:tab w:val="left" w:pos="6660"/>
          <w:tab w:val="left" w:pos="8010"/>
        </w:tabs>
        <w:spacing w:after="0" w:line="240" w:lineRule="auto"/>
        <w:ind w:right="-720"/>
      </w:pPr>
    </w:p>
    <w:p w14:paraId="52F94828" w14:textId="77777777" w:rsidR="00153FF0" w:rsidRPr="00153FF0" w:rsidRDefault="00153FF0" w:rsidP="00153FF0">
      <w:pPr>
        <w:tabs>
          <w:tab w:val="left" w:pos="5220"/>
          <w:tab w:val="left" w:pos="6660"/>
          <w:tab w:val="left" w:pos="8010"/>
        </w:tabs>
        <w:spacing w:after="0" w:line="240" w:lineRule="auto"/>
        <w:rPr>
          <w:sz w:val="20"/>
          <w:szCs w:val="20"/>
        </w:rPr>
      </w:pPr>
      <w:r w:rsidRPr="00153FF0">
        <w:t>4. Demonstrates increased clinical insight.</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4051FD26" w14:textId="77777777" w:rsidR="00153FF0" w:rsidRPr="00153FF0" w:rsidRDefault="00153FF0" w:rsidP="00153FF0">
      <w:pPr>
        <w:tabs>
          <w:tab w:val="left" w:pos="5220"/>
          <w:tab w:val="left" w:pos="6660"/>
          <w:tab w:val="left" w:pos="8010"/>
        </w:tabs>
        <w:spacing w:after="0" w:line="240" w:lineRule="auto"/>
        <w:ind w:right="-900"/>
        <w:rPr>
          <w:sz w:val="20"/>
          <w:szCs w:val="20"/>
        </w:rPr>
      </w:pPr>
    </w:p>
    <w:p w14:paraId="246973BF" w14:textId="77777777" w:rsidR="00153FF0" w:rsidRPr="00153FF0" w:rsidRDefault="00153FF0" w:rsidP="00153FF0">
      <w:pPr>
        <w:tabs>
          <w:tab w:val="left" w:pos="5220"/>
          <w:tab w:val="left" w:pos="6660"/>
          <w:tab w:val="left" w:pos="8010"/>
        </w:tabs>
        <w:spacing w:after="0" w:line="240" w:lineRule="auto"/>
        <w:ind w:right="-360"/>
        <w:rPr>
          <w:sz w:val="20"/>
          <w:szCs w:val="20"/>
        </w:rPr>
      </w:pPr>
      <w:r w:rsidRPr="00153FF0">
        <w:rPr>
          <w:sz w:val="20"/>
          <w:szCs w:val="20"/>
        </w:rPr>
        <w:t>Comments:</w:t>
      </w:r>
      <w:r w:rsidRPr="00153FF0">
        <w:rPr>
          <w:sz w:val="20"/>
          <w:szCs w:val="20"/>
          <w:u w:val="single"/>
        </w:rPr>
        <w:fldChar w:fldCharType="begin">
          <w:ffData>
            <w:name w:val="Text5"/>
            <w:enabled/>
            <w:calcOnExit w:val="0"/>
            <w:textInput/>
          </w:ffData>
        </w:fldChar>
      </w:r>
      <w:bookmarkStart w:id="3" w:name="Text5"/>
      <w:r w:rsidRPr="00153FF0">
        <w:rPr>
          <w:sz w:val="20"/>
          <w:szCs w:val="20"/>
          <w:u w:val="single"/>
        </w:rPr>
        <w:instrText xml:space="preserve"> FORMTEXT </w:instrText>
      </w:r>
      <w:r w:rsidRPr="00153FF0">
        <w:rPr>
          <w:sz w:val="20"/>
          <w:szCs w:val="20"/>
          <w:u w:val="single"/>
        </w:rPr>
      </w:r>
      <w:r w:rsidRPr="00153FF0">
        <w:rPr>
          <w:sz w:val="20"/>
          <w:szCs w:val="20"/>
          <w:u w:val="single"/>
        </w:rPr>
        <w:fldChar w:fldCharType="separate"/>
      </w:r>
      <w:r w:rsidRPr="00153FF0">
        <w:rPr>
          <w:noProof/>
          <w:sz w:val="20"/>
          <w:szCs w:val="20"/>
          <w:u w:val="single"/>
        </w:rPr>
        <w:t> </w:t>
      </w:r>
      <w:r w:rsidRPr="00153FF0">
        <w:rPr>
          <w:noProof/>
          <w:sz w:val="20"/>
          <w:szCs w:val="20"/>
          <w:u w:val="single"/>
        </w:rPr>
        <w:t> </w:t>
      </w:r>
      <w:r w:rsidRPr="00153FF0">
        <w:rPr>
          <w:noProof/>
          <w:sz w:val="20"/>
          <w:szCs w:val="20"/>
          <w:u w:val="single"/>
        </w:rPr>
        <w:t> </w:t>
      </w:r>
      <w:r w:rsidRPr="00153FF0">
        <w:rPr>
          <w:noProof/>
          <w:sz w:val="20"/>
          <w:szCs w:val="20"/>
          <w:u w:val="single"/>
        </w:rPr>
        <w:t> </w:t>
      </w:r>
      <w:r w:rsidRPr="00153FF0">
        <w:rPr>
          <w:noProof/>
          <w:sz w:val="20"/>
          <w:szCs w:val="20"/>
          <w:u w:val="single"/>
        </w:rPr>
        <w:t> </w:t>
      </w:r>
      <w:r w:rsidRPr="00153FF0">
        <w:rPr>
          <w:sz w:val="20"/>
          <w:szCs w:val="20"/>
          <w:u w:val="single"/>
        </w:rPr>
        <w:fldChar w:fldCharType="end"/>
      </w:r>
      <w:bookmarkEnd w:id="3"/>
    </w:p>
    <w:p w14:paraId="7C8A3129" w14:textId="77777777" w:rsidR="00153FF0" w:rsidRPr="00153FF0" w:rsidRDefault="00153FF0" w:rsidP="00153FF0">
      <w:pPr>
        <w:spacing w:after="0" w:line="240" w:lineRule="auto"/>
        <w:rPr>
          <w:b/>
        </w:rPr>
      </w:pPr>
      <w:r w:rsidRPr="00153FF0">
        <w:rPr>
          <w:b/>
        </w:rPr>
        <w:br w:type="page"/>
      </w:r>
    </w:p>
    <w:p w14:paraId="5C8CFCBC" w14:textId="77777777" w:rsidR="00153FF0" w:rsidRPr="00153FF0" w:rsidRDefault="00153FF0" w:rsidP="00153FF0">
      <w:pPr>
        <w:tabs>
          <w:tab w:val="left" w:pos="2160"/>
          <w:tab w:val="left" w:pos="5220"/>
          <w:tab w:val="left" w:pos="6660"/>
          <w:tab w:val="left" w:pos="8010"/>
        </w:tabs>
        <w:spacing w:after="0" w:line="240" w:lineRule="auto"/>
        <w:ind w:right="-360"/>
        <w:jc w:val="center"/>
        <w:rPr>
          <w:b/>
        </w:rPr>
      </w:pPr>
      <w:r w:rsidRPr="00153FF0">
        <w:rPr>
          <w:b/>
        </w:rPr>
        <w:lastRenderedPageBreak/>
        <w:t>Diagnostic Skills (10%)</w:t>
      </w:r>
    </w:p>
    <w:p w14:paraId="27C8A877" w14:textId="77777777" w:rsidR="00153FF0" w:rsidRPr="00153FF0" w:rsidRDefault="00153FF0" w:rsidP="00153FF0">
      <w:pPr>
        <w:tabs>
          <w:tab w:val="left" w:pos="2160"/>
          <w:tab w:val="left" w:pos="5220"/>
          <w:tab w:val="left" w:pos="6660"/>
          <w:tab w:val="left" w:pos="8010"/>
        </w:tabs>
        <w:spacing w:after="0" w:line="240" w:lineRule="auto"/>
        <w:ind w:right="-360"/>
        <w:jc w:val="center"/>
        <w:rPr>
          <w:b/>
        </w:rPr>
      </w:pPr>
    </w:p>
    <w:p w14:paraId="57F3B3D9" w14:textId="77777777" w:rsidR="00153FF0" w:rsidRPr="00153FF0" w:rsidRDefault="00153FF0" w:rsidP="00153FF0">
      <w:pPr>
        <w:tabs>
          <w:tab w:val="left" w:pos="5040"/>
          <w:tab w:val="left" w:pos="6480"/>
          <w:tab w:val="left" w:pos="7920"/>
        </w:tabs>
        <w:spacing w:after="0" w:line="240" w:lineRule="auto"/>
        <w:ind w:right="-360"/>
      </w:pPr>
      <w:r w:rsidRPr="00153FF0">
        <w:tab/>
        <w:t>1</w:t>
      </w:r>
      <w:r w:rsidRPr="00153FF0">
        <w:rPr>
          <w:vertAlign w:val="superscript"/>
        </w:rPr>
        <w:t>st</w:t>
      </w:r>
      <w:r w:rsidRPr="00153FF0">
        <w:t xml:space="preserve"> 3 weeks</w:t>
      </w:r>
      <w:r w:rsidRPr="00153FF0">
        <w:tab/>
        <w:t>Midterm</w:t>
      </w:r>
      <w:r w:rsidRPr="00153FF0">
        <w:tab/>
        <w:t>Final</w:t>
      </w:r>
    </w:p>
    <w:p w14:paraId="3B4764C6" w14:textId="77777777" w:rsidR="00153FF0" w:rsidRPr="00153FF0" w:rsidRDefault="00153FF0" w:rsidP="00153FF0">
      <w:pPr>
        <w:tabs>
          <w:tab w:val="left" w:pos="5220"/>
          <w:tab w:val="left" w:pos="6660"/>
          <w:tab w:val="left" w:pos="8010"/>
        </w:tabs>
        <w:spacing w:after="0" w:line="240" w:lineRule="auto"/>
        <w:ind w:right="-907"/>
      </w:pPr>
    </w:p>
    <w:p w14:paraId="3CF1CAB5" w14:textId="77777777" w:rsidR="00153FF0" w:rsidRPr="00153FF0" w:rsidRDefault="00153FF0" w:rsidP="00153FF0">
      <w:pPr>
        <w:tabs>
          <w:tab w:val="left" w:pos="5220"/>
          <w:tab w:val="left" w:pos="6660"/>
          <w:tab w:val="left" w:pos="8010"/>
        </w:tabs>
        <w:spacing w:after="0" w:line="240" w:lineRule="auto"/>
        <w:ind w:right="-907"/>
      </w:pPr>
      <w:r w:rsidRPr="00153FF0">
        <w:t>1. Conducts a thorough file review and client interview</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22FA663C" w14:textId="77777777" w:rsidR="00153FF0" w:rsidRPr="00153FF0" w:rsidRDefault="00153FF0" w:rsidP="00153FF0">
      <w:pPr>
        <w:tabs>
          <w:tab w:val="left" w:pos="5220"/>
          <w:tab w:val="left" w:pos="6660"/>
          <w:tab w:val="left" w:pos="8010"/>
        </w:tabs>
        <w:spacing w:after="0" w:line="240" w:lineRule="auto"/>
        <w:ind w:right="-907"/>
      </w:pPr>
    </w:p>
    <w:p w14:paraId="7B30D586" w14:textId="77777777" w:rsidR="00153FF0" w:rsidRPr="00153FF0" w:rsidRDefault="00153FF0" w:rsidP="00153FF0">
      <w:pPr>
        <w:tabs>
          <w:tab w:val="left" w:pos="5220"/>
          <w:tab w:val="left" w:pos="6660"/>
          <w:tab w:val="left" w:pos="8010"/>
        </w:tabs>
        <w:spacing w:after="0" w:line="240" w:lineRule="auto"/>
        <w:ind w:right="-907"/>
      </w:pPr>
      <w:r w:rsidRPr="00153FF0">
        <w:t>2. Utilizes appropriate diagnostic instruments.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1B7C6BB2" w14:textId="77777777" w:rsidR="00153FF0" w:rsidRPr="00153FF0" w:rsidRDefault="00153FF0" w:rsidP="00153FF0">
      <w:pPr>
        <w:tabs>
          <w:tab w:val="left" w:pos="5220"/>
          <w:tab w:val="left" w:pos="6660"/>
          <w:tab w:val="left" w:pos="8010"/>
        </w:tabs>
        <w:spacing w:after="0" w:line="240" w:lineRule="auto"/>
        <w:ind w:right="-907"/>
      </w:pPr>
    </w:p>
    <w:p w14:paraId="0F3C4271" w14:textId="77777777" w:rsidR="00153FF0" w:rsidRPr="00153FF0" w:rsidRDefault="00153FF0" w:rsidP="00153FF0">
      <w:pPr>
        <w:tabs>
          <w:tab w:val="left" w:pos="5220"/>
          <w:tab w:val="left" w:pos="6660"/>
          <w:tab w:val="left" w:pos="8010"/>
        </w:tabs>
        <w:spacing w:after="0" w:line="240" w:lineRule="auto"/>
        <w:ind w:right="-907"/>
      </w:pPr>
      <w:r w:rsidRPr="00153FF0">
        <w:t>3.  Effectively administers and records tests according</w:t>
      </w:r>
    </w:p>
    <w:p w14:paraId="15CD9410" w14:textId="77777777" w:rsidR="00153FF0" w:rsidRPr="00153FF0" w:rsidRDefault="00153FF0" w:rsidP="00153FF0">
      <w:pPr>
        <w:tabs>
          <w:tab w:val="left" w:pos="5220"/>
          <w:tab w:val="left" w:pos="6660"/>
          <w:tab w:val="left" w:pos="8010"/>
        </w:tabs>
        <w:spacing w:after="0" w:line="240" w:lineRule="auto"/>
        <w:ind w:right="-907"/>
      </w:pPr>
      <w:r w:rsidRPr="00153FF0">
        <w:t xml:space="preserve"> to published guidelines.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0AB5E755" w14:textId="77777777" w:rsidR="00153FF0" w:rsidRPr="00153FF0" w:rsidRDefault="00153FF0" w:rsidP="00153FF0">
      <w:pPr>
        <w:tabs>
          <w:tab w:val="left" w:pos="5220"/>
          <w:tab w:val="left" w:pos="6660"/>
          <w:tab w:val="left" w:pos="8010"/>
        </w:tabs>
        <w:spacing w:after="0" w:line="240" w:lineRule="auto"/>
        <w:ind w:right="-907"/>
      </w:pPr>
    </w:p>
    <w:p w14:paraId="7F786039" w14:textId="77777777" w:rsidR="00153FF0" w:rsidRPr="00153FF0" w:rsidRDefault="00153FF0" w:rsidP="00153FF0">
      <w:pPr>
        <w:tabs>
          <w:tab w:val="left" w:pos="5220"/>
          <w:tab w:val="left" w:pos="6660"/>
          <w:tab w:val="left" w:pos="8010"/>
        </w:tabs>
        <w:spacing w:after="0" w:line="240" w:lineRule="auto"/>
        <w:ind w:right="-907"/>
      </w:pPr>
      <w:r w:rsidRPr="00153FF0">
        <w:t>4. Accurately interprets test results.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48105B53" w14:textId="77777777" w:rsidR="00153FF0" w:rsidRPr="00153FF0" w:rsidRDefault="00153FF0" w:rsidP="00153FF0">
      <w:pPr>
        <w:tabs>
          <w:tab w:val="left" w:pos="5220"/>
          <w:tab w:val="left" w:pos="6660"/>
          <w:tab w:val="left" w:pos="8010"/>
        </w:tabs>
        <w:spacing w:after="0" w:line="240" w:lineRule="auto"/>
        <w:ind w:right="-907"/>
      </w:pPr>
    </w:p>
    <w:p w14:paraId="368C594B" w14:textId="77777777" w:rsidR="00153FF0" w:rsidRPr="00153FF0" w:rsidRDefault="00153FF0" w:rsidP="00153FF0">
      <w:pPr>
        <w:tabs>
          <w:tab w:val="left" w:pos="5220"/>
          <w:tab w:val="left" w:pos="6660"/>
          <w:tab w:val="left" w:pos="8010"/>
        </w:tabs>
        <w:spacing w:after="0" w:line="240" w:lineRule="auto"/>
        <w:ind w:right="-907"/>
      </w:pPr>
      <w:r w:rsidRPr="00153FF0">
        <w:t>5. Makes appropriate prognosis and recommendations</w:t>
      </w:r>
    </w:p>
    <w:p w14:paraId="414A596E" w14:textId="77777777" w:rsidR="00153FF0" w:rsidRPr="00153FF0" w:rsidRDefault="00153FF0" w:rsidP="00153FF0">
      <w:pPr>
        <w:tabs>
          <w:tab w:val="left" w:pos="5220"/>
          <w:tab w:val="left" w:pos="6660"/>
          <w:tab w:val="left" w:pos="8010"/>
        </w:tabs>
        <w:spacing w:after="0" w:line="240" w:lineRule="auto"/>
        <w:ind w:right="-907"/>
      </w:pPr>
      <w:r w:rsidRPr="00153FF0">
        <w:t>based on diagnostic results.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5C5599DD" w14:textId="77777777" w:rsidR="00153FF0" w:rsidRPr="00153FF0" w:rsidRDefault="00153FF0" w:rsidP="00153FF0">
      <w:pPr>
        <w:tabs>
          <w:tab w:val="left" w:pos="5220"/>
          <w:tab w:val="left" w:pos="6660"/>
          <w:tab w:val="left" w:pos="8010"/>
        </w:tabs>
        <w:spacing w:after="0" w:line="240" w:lineRule="auto"/>
        <w:ind w:right="-907"/>
      </w:pPr>
    </w:p>
    <w:p w14:paraId="5AFCA95F" w14:textId="77777777" w:rsidR="00153FF0" w:rsidRPr="00153FF0" w:rsidRDefault="00153FF0" w:rsidP="00153FF0">
      <w:pPr>
        <w:tabs>
          <w:tab w:val="left" w:pos="5220"/>
          <w:tab w:val="left" w:pos="6660"/>
          <w:tab w:val="left" w:pos="8010"/>
        </w:tabs>
        <w:spacing w:after="0" w:line="240" w:lineRule="auto"/>
        <w:ind w:right="-907"/>
      </w:pPr>
      <w:r w:rsidRPr="00153FF0">
        <w:t>6. Effectively shares results and recommendations and</w:t>
      </w:r>
    </w:p>
    <w:p w14:paraId="29FA858B" w14:textId="77777777" w:rsidR="00153FF0" w:rsidRPr="00153FF0" w:rsidRDefault="00153FF0" w:rsidP="00153FF0">
      <w:pPr>
        <w:tabs>
          <w:tab w:val="left" w:pos="5220"/>
          <w:tab w:val="left" w:pos="6660"/>
          <w:tab w:val="left" w:pos="8010"/>
        </w:tabs>
        <w:spacing w:after="0" w:line="240" w:lineRule="auto"/>
        <w:ind w:right="-907"/>
      </w:pPr>
      <w:r w:rsidRPr="00153FF0">
        <w:t>answers questions appropriately.</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0AE1EBC8" w14:textId="77777777" w:rsidR="00153FF0" w:rsidRPr="00153FF0" w:rsidRDefault="00153FF0" w:rsidP="00153FF0">
      <w:pPr>
        <w:tabs>
          <w:tab w:val="left" w:pos="5220"/>
          <w:tab w:val="left" w:pos="6660"/>
          <w:tab w:val="left" w:pos="8010"/>
        </w:tabs>
        <w:spacing w:after="0" w:line="240" w:lineRule="auto"/>
        <w:ind w:right="-907"/>
      </w:pPr>
    </w:p>
    <w:p w14:paraId="181F19AC" w14:textId="77777777" w:rsidR="00153FF0" w:rsidRPr="00153FF0" w:rsidRDefault="00153FF0" w:rsidP="00153FF0">
      <w:pPr>
        <w:tabs>
          <w:tab w:val="left" w:pos="5220"/>
          <w:tab w:val="left" w:pos="6660"/>
          <w:tab w:val="left" w:pos="8010"/>
        </w:tabs>
        <w:spacing w:after="0" w:line="240" w:lineRule="auto"/>
        <w:ind w:right="-907"/>
      </w:pPr>
      <w:r w:rsidRPr="00153FF0">
        <w:t>7. Administers informal diagnostic instrument if</w:t>
      </w:r>
    </w:p>
    <w:p w14:paraId="7C288FEE" w14:textId="77777777" w:rsidR="00153FF0" w:rsidRPr="00153FF0" w:rsidRDefault="00153FF0" w:rsidP="00153FF0">
      <w:pPr>
        <w:tabs>
          <w:tab w:val="left" w:pos="5220"/>
          <w:tab w:val="left" w:pos="6660"/>
          <w:tab w:val="left" w:pos="8010"/>
        </w:tabs>
        <w:spacing w:after="0" w:line="240" w:lineRule="auto"/>
        <w:ind w:right="-907"/>
      </w:pPr>
      <w:r w:rsidRPr="00153FF0">
        <w:t>published tests are not appropriate.</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3B26A35C" w14:textId="77777777" w:rsidR="00153FF0" w:rsidRPr="00153FF0" w:rsidRDefault="00153FF0" w:rsidP="00153FF0">
      <w:pPr>
        <w:tabs>
          <w:tab w:val="left" w:pos="5220"/>
          <w:tab w:val="left" w:pos="6660"/>
          <w:tab w:val="left" w:pos="8010"/>
        </w:tabs>
        <w:spacing w:after="0" w:line="240" w:lineRule="auto"/>
        <w:ind w:right="-907"/>
      </w:pPr>
    </w:p>
    <w:p w14:paraId="5455CAAD" w14:textId="77777777" w:rsidR="00153FF0" w:rsidRPr="00153FF0" w:rsidRDefault="00153FF0" w:rsidP="00153FF0">
      <w:pPr>
        <w:tabs>
          <w:tab w:val="left" w:pos="5220"/>
          <w:tab w:val="left" w:pos="6660"/>
          <w:tab w:val="left" w:pos="8010"/>
        </w:tabs>
        <w:spacing w:after="0" w:line="240" w:lineRule="auto"/>
        <w:ind w:right="-907"/>
      </w:pPr>
      <w:r w:rsidRPr="00153FF0">
        <w:t>8. Incorporate multiple measures to establish reliability</w:t>
      </w:r>
    </w:p>
    <w:p w14:paraId="7A4D28E9" w14:textId="77777777" w:rsidR="00153FF0" w:rsidRPr="00153FF0" w:rsidRDefault="00153FF0" w:rsidP="00153FF0">
      <w:pPr>
        <w:tabs>
          <w:tab w:val="left" w:pos="5220"/>
          <w:tab w:val="left" w:pos="6660"/>
          <w:tab w:val="left" w:pos="8010"/>
        </w:tabs>
        <w:spacing w:after="0" w:line="240" w:lineRule="auto"/>
        <w:ind w:right="-907"/>
      </w:pPr>
      <w:r w:rsidRPr="00153FF0">
        <w:t xml:space="preserve">of results.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7D275938" w14:textId="77777777" w:rsidR="00153FF0" w:rsidRPr="00153FF0" w:rsidRDefault="00153FF0" w:rsidP="00153FF0">
      <w:pPr>
        <w:tabs>
          <w:tab w:val="left" w:pos="5220"/>
          <w:tab w:val="left" w:pos="6660"/>
          <w:tab w:val="left" w:pos="8010"/>
        </w:tabs>
        <w:spacing w:after="0" w:line="240" w:lineRule="auto"/>
        <w:ind w:right="-907"/>
      </w:pPr>
    </w:p>
    <w:p w14:paraId="6996ACCE" w14:textId="77777777" w:rsidR="00153FF0" w:rsidRPr="00153FF0" w:rsidRDefault="00153FF0" w:rsidP="00153FF0">
      <w:pPr>
        <w:tabs>
          <w:tab w:val="left" w:pos="5220"/>
          <w:tab w:val="left" w:pos="6660"/>
          <w:tab w:val="left" w:pos="8010"/>
        </w:tabs>
        <w:spacing w:after="0" w:line="240" w:lineRule="auto"/>
        <w:ind w:right="-907"/>
      </w:pPr>
      <w:r w:rsidRPr="00153FF0">
        <w:t>9. Quickly learns and incorporates new tests or</w:t>
      </w:r>
    </w:p>
    <w:p w14:paraId="54705797" w14:textId="77777777" w:rsidR="00153FF0" w:rsidRPr="00153FF0" w:rsidRDefault="00153FF0" w:rsidP="00153FF0">
      <w:pPr>
        <w:tabs>
          <w:tab w:val="left" w:pos="5220"/>
          <w:tab w:val="left" w:pos="6660"/>
          <w:tab w:val="left" w:pos="8010"/>
        </w:tabs>
        <w:spacing w:after="0" w:line="240" w:lineRule="auto"/>
        <w:ind w:right="-907"/>
      </w:pPr>
      <w:r w:rsidRPr="00153FF0">
        <w:t xml:space="preserve">procedures suggested by the supervisor.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74DD2640" w14:textId="77777777" w:rsidR="00153FF0" w:rsidRPr="00153FF0" w:rsidRDefault="00153FF0" w:rsidP="00153FF0">
      <w:pPr>
        <w:tabs>
          <w:tab w:val="left" w:pos="5220"/>
          <w:tab w:val="left" w:pos="6660"/>
          <w:tab w:val="left" w:pos="8010"/>
        </w:tabs>
        <w:spacing w:after="0" w:line="240" w:lineRule="auto"/>
        <w:ind w:right="-907"/>
      </w:pPr>
    </w:p>
    <w:p w14:paraId="631162C1" w14:textId="77777777" w:rsidR="00153FF0" w:rsidRPr="00153FF0" w:rsidRDefault="00153FF0" w:rsidP="00153FF0">
      <w:pPr>
        <w:tabs>
          <w:tab w:val="left" w:pos="5220"/>
          <w:tab w:val="left" w:pos="6660"/>
          <w:tab w:val="left" w:pos="8010"/>
        </w:tabs>
        <w:spacing w:after="0" w:line="240" w:lineRule="auto"/>
        <w:ind w:right="-907"/>
      </w:pPr>
      <w:r w:rsidRPr="00153FF0">
        <w:t>10. Demonstrates on-going evaluation of client’s skills,</w:t>
      </w:r>
    </w:p>
    <w:p w14:paraId="2D06698B" w14:textId="77777777" w:rsidR="00153FF0" w:rsidRPr="00153FF0" w:rsidRDefault="00153FF0" w:rsidP="00153FF0">
      <w:pPr>
        <w:tabs>
          <w:tab w:val="left" w:pos="5220"/>
          <w:tab w:val="left" w:pos="6660"/>
          <w:tab w:val="left" w:pos="8010"/>
        </w:tabs>
        <w:spacing w:after="0" w:line="240" w:lineRule="auto"/>
        <w:ind w:right="-907"/>
      </w:pPr>
      <w:r w:rsidRPr="00153FF0">
        <w:t xml:space="preserve">task and materials.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6A0BD4C2" w14:textId="77777777" w:rsidR="00153FF0" w:rsidRPr="00153FF0" w:rsidRDefault="00153FF0" w:rsidP="00153FF0">
      <w:pPr>
        <w:tabs>
          <w:tab w:val="left" w:pos="5220"/>
          <w:tab w:val="left" w:pos="6660"/>
          <w:tab w:val="left" w:pos="8010"/>
        </w:tabs>
        <w:spacing w:after="0" w:line="240" w:lineRule="auto"/>
        <w:ind w:right="-907"/>
      </w:pPr>
    </w:p>
    <w:p w14:paraId="62EDF974" w14:textId="77777777" w:rsidR="00153FF0" w:rsidRPr="00153FF0" w:rsidRDefault="00153FF0" w:rsidP="00153FF0">
      <w:pPr>
        <w:tabs>
          <w:tab w:val="left" w:pos="5220"/>
          <w:tab w:val="left" w:pos="6660"/>
          <w:tab w:val="left" w:pos="8010"/>
        </w:tabs>
        <w:spacing w:after="0" w:line="240" w:lineRule="auto"/>
        <w:ind w:right="-907"/>
        <w:rPr>
          <w:u w:val="single"/>
        </w:rPr>
      </w:pPr>
      <w:r w:rsidRPr="00153FF0">
        <w:t>Comments:</w:t>
      </w:r>
      <w:r w:rsidRPr="00153FF0">
        <w:rPr>
          <w:u w:val="single"/>
        </w:rPr>
        <w:fldChar w:fldCharType="begin">
          <w:ffData>
            <w:name w:val="Text10"/>
            <w:enabled/>
            <w:calcOnExit w:val="0"/>
            <w:textInput/>
          </w:ffData>
        </w:fldChar>
      </w:r>
      <w:bookmarkStart w:id="4" w:name="Text10"/>
      <w:r w:rsidRPr="00153FF0">
        <w:rPr>
          <w:u w:val="single"/>
        </w:rPr>
        <w:instrText xml:space="preserve"> FORMTEXT </w:instrText>
      </w:r>
      <w:r w:rsidRPr="00153FF0">
        <w:rPr>
          <w:u w:val="single"/>
        </w:rPr>
      </w:r>
      <w:r w:rsidRPr="00153FF0">
        <w:rPr>
          <w:u w:val="single"/>
        </w:rPr>
        <w:fldChar w:fldCharType="separate"/>
      </w:r>
      <w:r w:rsidRPr="00153FF0">
        <w:rPr>
          <w:noProof/>
          <w:u w:val="single"/>
        </w:rPr>
        <w:t> </w:t>
      </w:r>
      <w:r w:rsidRPr="00153FF0">
        <w:rPr>
          <w:noProof/>
          <w:u w:val="single"/>
        </w:rPr>
        <w:t> </w:t>
      </w:r>
      <w:r w:rsidRPr="00153FF0">
        <w:rPr>
          <w:noProof/>
          <w:u w:val="single"/>
        </w:rPr>
        <w:t> </w:t>
      </w:r>
      <w:r w:rsidRPr="00153FF0">
        <w:rPr>
          <w:noProof/>
          <w:u w:val="single"/>
        </w:rPr>
        <w:t> </w:t>
      </w:r>
      <w:r w:rsidRPr="00153FF0">
        <w:rPr>
          <w:noProof/>
          <w:u w:val="single"/>
        </w:rPr>
        <w:t> </w:t>
      </w:r>
      <w:r w:rsidRPr="00153FF0">
        <w:rPr>
          <w:u w:val="single"/>
        </w:rPr>
        <w:fldChar w:fldCharType="end"/>
      </w:r>
      <w:bookmarkEnd w:id="4"/>
    </w:p>
    <w:p w14:paraId="5E87D551" w14:textId="77777777" w:rsidR="00153FF0" w:rsidRPr="00153FF0" w:rsidRDefault="00153FF0" w:rsidP="00153FF0">
      <w:pPr>
        <w:tabs>
          <w:tab w:val="left" w:pos="5220"/>
          <w:tab w:val="left" w:pos="6660"/>
          <w:tab w:val="left" w:pos="8010"/>
        </w:tabs>
        <w:spacing w:after="0" w:line="240" w:lineRule="auto"/>
        <w:ind w:right="-907"/>
      </w:pPr>
      <w:r w:rsidRPr="00153FF0">
        <w:rPr>
          <w:u w:val="single"/>
        </w:rPr>
        <w:t xml:space="preserve"> </w:t>
      </w:r>
    </w:p>
    <w:p w14:paraId="1C0F8023" w14:textId="77777777" w:rsidR="00153FF0" w:rsidRPr="00153FF0" w:rsidRDefault="00153FF0" w:rsidP="00153FF0">
      <w:pPr>
        <w:spacing w:after="0" w:line="240" w:lineRule="auto"/>
        <w:rPr>
          <w:b/>
        </w:rPr>
      </w:pPr>
      <w:r w:rsidRPr="00153FF0">
        <w:rPr>
          <w:b/>
        </w:rPr>
        <w:br w:type="page"/>
      </w:r>
    </w:p>
    <w:p w14:paraId="19B36DEC" w14:textId="77777777" w:rsidR="00153FF0" w:rsidRPr="00153FF0" w:rsidRDefault="00153FF0" w:rsidP="00153FF0">
      <w:pPr>
        <w:tabs>
          <w:tab w:val="left" w:pos="5220"/>
          <w:tab w:val="left" w:pos="6660"/>
          <w:tab w:val="left" w:pos="8010"/>
        </w:tabs>
        <w:spacing w:after="0" w:line="240" w:lineRule="auto"/>
        <w:ind w:right="-907"/>
        <w:jc w:val="center"/>
        <w:rPr>
          <w:b/>
        </w:rPr>
      </w:pPr>
      <w:r w:rsidRPr="00153FF0">
        <w:rPr>
          <w:b/>
        </w:rPr>
        <w:lastRenderedPageBreak/>
        <w:t>Treatment Skills (30%)</w:t>
      </w:r>
    </w:p>
    <w:p w14:paraId="138CBAD9" w14:textId="77777777" w:rsidR="00153FF0" w:rsidRPr="00153FF0" w:rsidRDefault="00153FF0" w:rsidP="00153FF0">
      <w:pPr>
        <w:tabs>
          <w:tab w:val="left" w:pos="5220"/>
          <w:tab w:val="left" w:pos="6660"/>
          <w:tab w:val="left" w:pos="8010"/>
        </w:tabs>
        <w:spacing w:after="0" w:line="240" w:lineRule="auto"/>
        <w:ind w:right="-907"/>
        <w:jc w:val="center"/>
        <w:rPr>
          <w:b/>
        </w:rPr>
      </w:pPr>
    </w:p>
    <w:p w14:paraId="18E8CE95" w14:textId="77777777" w:rsidR="00153FF0" w:rsidRPr="00153FF0" w:rsidRDefault="00153FF0" w:rsidP="00153FF0">
      <w:pPr>
        <w:tabs>
          <w:tab w:val="left" w:pos="5040"/>
          <w:tab w:val="left" w:pos="6480"/>
          <w:tab w:val="left" w:pos="7920"/>
        </w:tabs>
        <w:spacing w:after="0" w:line="240" w:lineRule="auto"/>
        <w:ind w:right="-907"/>
      </w:pPr>
      <w:r w:rsidRPr="00153FF0">
        <w:tab/>
        <w:t>1</w:t>
      </w:r>
      <w:r w:rsidRPr="00153FF0">
        <w:rPr>
          <w:vertAlign w:val="superscript"/>
        </w:rPr>
        <w:t>st</w:t>
      </w:r>
      <w:r w:rsidRPr="00153FF0">
        <w:t xml:space="preserve"> 3 weeks</w:t>
      </w:r>
      <w:r w:rsidRPr="00153FF0">
        <w:tab/>
        <w:t>Midterm</w:t>
      </w:r>
      <w:r w:rsidRPr="00153FF0">
        <w:tab/>
        <w:t>Final</w:t>
      </w:r>
    </w:p>
    <w:p w14:paraId="3649E300" w14:textId="77777777" w:rsidR="00153FF0" w:rsidRPr="00153FF0" w:rsidRDefault="00153FF0" w:rsidP="00153FF0">
      <w:pPr>
        <w:tabs>
          <w:tab w:val="left" w:pos="5040"/>
          <w:tab w:val="left" w:pos="6480"/>
          <w:tab w:val="left" w:pos="7920"/>
        </w:tabs>
        <w:spacing w:after="0" w:line="240" w:lineRule="auto"/>
        <w:ind w:right="-907"/>
        <w:rPr>
          <w:b/>
        </w:rPr>
      </w:pPr>
    </w:p>
    <w:p w14:paraId="4B964BAB" w14:textId="77777777" w:rsidR="00153FF0" w:rsidRPr="00153FF0" w:rsidRDefault="00153FF0" w:rsidP="00153FF0">
      <w:pPr>
        <w:tabs>
          <w:tab w:val="left" w:pos="5220"/>
          <w:tab w:val="left" w:pos="6660"/>
          <w:tab w:val="left" w:pos="8010"/>
        </w:tabs>
        <w:spacing w:after="0" w:line="240" w:lineRule="auto"/>
        <w:ind w:right="-907"/>
      </w:pPr>
      <w:r w:rsidRPr="00153FF0">
        <w:t>1. Develops and writes appropriate short-and long-term</w:t>
      </w:r>
    </w:p>
    <w:p w14:paraId="5FE1C2B3" w14:textId="77777777" w:rsidR="00153FF0" w:rsidRPr="00153FF0" w:rsidRDefault="00153FF0" w:rsidP="00153FF0">
      <w:pPr>
        <w:tabs>
          <w:tab w:val="left" w:pos="5220"/>
          <w:tab w:val="left" w:pos="6660"/>
          <w:tab w:val="left" w:pos="8010"/>
        </w:tabs>
        <w:spacing w:after="0" w:line="240" w:lineRule="auto"/>
        <w:ind w:right="-907"/>
      </w:pPr>
      <w:r w:rsidRPr="00153FF0">
        <w:t>objectives.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72F73639" w14:textId="77777777" w:rsidR="00153FF0" w:rsidRPr="00153FF0" w:rsidRDefault="00153FF0" w:rsidP="00153FF0">
      <w:pPr>
        <w:tabs>
          <w:tab w:val="left" w:pos="5220"/>
          <w:tab w:val="left" w:pos="6660"/>
          <w:tab w:val="left" w:pos="8010"/>
        </w:tabs>
        <w:spacing w:after="0" w:line="240" w:lineRule="auto"/>
        <w:ind w:right="-907"/>
      </w:pPr>
    </w:p>
    <w:p w14:paraId="10E829D0" w14:textId="77777777" w:rsidR="00153FF0" w:rsidRPr="00153FF0" w:rsidRDefault="00153FF0" w:rsidP="00153FF0">
      <w:pPr>
        <w:tabs>
          <w:tab w:val="left" w:pos="5220"/>
          <w:tab w:val="left" w:pos="6660"/>
          <w:tab w:val="left" w:pos="8010"/>
        </w:tabs>
        <w:spacing w:after="0" w:line="240" w:lineRule="auto"/>
        <w:ind w:right="-907"/>
      </w:pPr>
      <w:r w:rsidRPr="00153FF0">
        <w:t>2. Sequences treatment to meet the client’s needs and</w:t>
      </w:r>
    </w:p>
    <w:p w14:paraId="3598C2D7" w14:textId="77777777" w:rsidR="00153FF0" w:rsidRPr="00153FF0" w:rsidRDefault="00153FF0" w:rsidP="00153FF0">
      <w:pPr>
        <w:tabs>
          <w:tab w:val="left" w:pos="5220"/>
          <w:tab w:val="left" w:pos="6660"/>
          <w:tab w:val="left" w:pos="8010"/>
        </w:tabs>
        <w:spacing w:after="0" w:line="240" w:lineRule="auto"/>
        <w:ind w:right="-907"/>
      </w:pPr>
      <w:r w:rsidRPr="00153FF0">
        <w:t xml:space="preserve">the client’s performances.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40778760" w14:textId="77777777" w:rsidR="00153FF0" w:rsidRPr="00153FF0" w:rsidRDefault="00153FF0" w:rsidP="00153FF0">
      <w:pPr>
        <w:tabs>
          <w:tab w:val="left" w:pos="5220"/>
          <w:tab w:val="left" w:pos="6660"/>
          <w:tab w:val="left" w:pos="8010"/>
        </w:tabs>
        <w:spacing w:after="0" w:line="240" w:lineRule="auto"/>
        <w:ind w:right="-907"/>
      </w:pPr>
    </w:p>
    <w:p w14:paraId="44913C7A" w14:textId="77777777" w:rsidR="00153FF0" w:rsidRPr="00153FF0" w:rsidRDefault="00153FF0" w:rsidP="00153FF0">
      <w:pPr>
        <w:tabs>
          <w:tab w:val="left" w:pos="5220"/>
          <w:tab w:val="left" w:pos="6660"/>
          <w:tab w:val="left" w:pos="8010"/>
        </w:tabs>
        <w:spacing w:after="0" w:line="240" w:lineRule="auto"/>
        <w:ind w:right="-907"/>
      </w:pPr>
      <w:r w:rsidRPr="00153FF0">
        <w:t>3. Utilizes a variety of appropriate materials.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12C9DC8E" w14:textId="77777777" w:rsidR="00153FF0" w:rsidRPr="00153FF0" w:rsidRDefault="00153FF0" w:rsidP="00153FF0">
      <w:pPr>
        <w:tabs>
          <w:tab w:val="left" w:pos="5220"/>
          <w:tab w:val="left" w:pos="6660"/>
          <w:tab w:val="left" w:pos="8010"/>
        </w:tabs>
        <w:spacing w:after="0" w:line="240" w:lineRule="auto"/>
        <w:ind w:right="-907"/>
      </w:pPr>
    </w:p>
    <w:p w14:paraId="651EEAF5" w14:textId="77777777" w:rsidR="00153FF0" w:rsidRPr="00153FF0" w:rsidRDefault="00153FF0" w:rsidP="00153FF0">
      <w:pPr>
        <w:tabs>
          <w:tab w:val="left" w:pos="5220"/>
          <w:tab w:val="left" w:pos="6660"/>
          <w:tab w:val="left" w:pos="8010"/>
        </w:tabs>
        <w:spacing w:after="0" w:line="240" w:lineRule="auto"/>
        <w:ind w:right="-907"/>
      </w:pPr>
      <w:r w:rsidRPr="00153FF0">
        <w:t>4. Utilizes a variety of appropriate treatment techniques</w:t>
      </w:r>
    </w:p>
    <w:p w14:paraId="6E289BC2" w14:textId="77777777" w:rsidR="00153FF0" w:rsidRPr="00153FF0" w:rsidRDefault="00153FF0" w:rsidP="00153FF0">
      <w:pPr>
        <w:tabs>
          <w:tab w:val="left" w:pos="5220"/>
          <w:tab w:val="left" w:pos="6660"/>
          <w:tab w:val="left" w:pos="8010"/>
        </w:tabs>
        <w:spacing w:after="0" w:line="240" w:lineRule="auto"/>
        <w:ind w:right="-907"/>
      </w:pPr>
      <w:r w:rsidRPr="00153FF0">
        <w:t>and tasks that are clearly related to goals.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26EC4AC1" w14:textId="77777777" w:rsidR="00153FF0" w:rsidRPr="00153FF0" w:rsidRDefault="00153FF0" w:rsidP="00153FF0">
      <w:pPr>
        <w:tabs>
          <w:tab w:val="left" w:pos="5220"/>
          <w:tab w:val="left" w:pos="6660"/>
          <w:tab w:val="left" w:pos="8010"/>
        </w:tabs>
        <w:spacing w:after="0" w:line="240" w:lineRule="auto"/>
        <w:ind w:right="-907"/>
      </w:pPr>
    </w:p>
    <w:p w14:paraId="51FC8988" w14:textId="77777777" w:rsidR="00153FF0" w:rsidRPr="00153FF0" w:rsidRDefault="00153FF0" w:rsidP="00153FF0">
      <w:pPr>
        <w:tabs>
          <w:tab w:val="left" w:pos="5220"/>
          <w:tab w:val="left" w:pos="6660"/>
          <w:tab w:val="left" w:pos="8010"/>
        </w:tabs>
        <w:spacing w:after="0" w:line="240" w:lineRule="auto"/>
        <w:ind w:right="-907"/>
      </w:pPr>
      <w:r w:rsidRPr="00153FF0">
        <w:t>5. Effectively manages treatment contingencies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603501D1" w14:textId="77777777" w:rsidR="00153FF0" w:rsidRPr="00153FF0" w:rsidRDefault="00153FF0" w:rsidP="00153FF0">
      <w:pPr>
        <w:tabs>
          <w:tab w:val="left" w:pos="5220"/>
          <w:tab w:val="left" w:pos="6660"/>
          <w:tab w:val="left" w:pos="8010"/>
        </w:tabs>
        <w:spacing w:after="0" w:line="240" w:lineRule="auto"/>
        <w:ind w:right="-907"/>
      </w:pPr>
      <w:r w:rsidRPr="00153FF0">
        <w:t>(e.g., reinforcement) and behavior.</w:t>
      </w:r>
    </w:p>
    <w:p w14:paraId="6C939FD7" w14:textId="77777777" w:rsidR="00153FF0" w:rsidRPr="00153FF0" w:rsidRDefault="00153FF0" w:rsidP="00153FF0">
      <w:pPr>
        <w:tabs>
          <w:tab w:val="left" w:pos="5220"/>
          <w:tab w:val="left" w:pos="6660"/>
          <w:tab w:val="left" w:pos="8010"/>
        </w:tabs>
        <w:spacing w:after="0" w:line="240" w:lineRule="auto"/>
        <w:ind w:right="-907"/>
      </w:pPr>
    </w:p>
    <w:p w14:paraId="7667F10A" w14:textId="77777777" w:rsidR="00153FF0" w:rsidRPr="00153FF0" w:rsidRDefault="00153FF0" w:rsidP="00153FF0">
      <w:pPr>
        <w:tabs>
          <w:tab w:val="left" w:pos="5220"/>
          <w:tab w:val="left" w:pos="6660"/>
          <w:tab w:val="left" w:pos="8010"/>
        </w:tabs>
        <w:spacing w:after="0" w:line="240" w:lineRule="auto"/>
        <w:ind w:right="-907"/>
      </w:pPr>
      <w:r w:rsidRPr="00153FF0">
        <w:t>6. Accurately and appropriately uses data collection</w:t>
      </w:r>
    </w:p>
    <w:p w14:paraId="0C97093E" w14:textId="77777777" w:rsidR="00153FF0" w:rsidRPr="00153FF0" w:rsidRDefault="00153FF0" w:rsidP="00153FF0">
      <w:pPr>
        <w:tabs>
          <w:tab w:val="left" w:pos="5220"/>
          <w:tab w:val="left" w:pos="6660"/>
          <w:tab w:val="left" w:pos="8010"/>
        </w:tabs>
        <w:spacing w:after="0" w:line="240" w:lineRule="auto"/>
        <w:ind w:right="-907"/>
      </w:pPr>
      <w:r w:rsidRPr="00153FF0">
        <w:t xml:space="preserve">methods.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194A45B3" w14:textId="77777777" w:rsidR="00153FF0" w:rsidRPr="00153FF0" w:rsidRDefault="00153FF0" w:rsidP="00153FF0">
      <w:pPr>
        <w:tabs>
          <w:tab w:val="left" w:pos="5220"/>
          <w:tab w:val="left" w:pos="6660"/>
          <w:tab w:val="left" w:pos="8010"/>
        </w:tabs>
        <w:spacing w:after="0" w:line="240" w:lineRule="auto"/>
        <w:ind w:right="-907"/>
      </w:pPr>
    </w:p>
    <w:p w14:paraId="5160A404" w14:textId="77777777" w:rsidR="00153FF0" w:rsidRPr="00153FF0" w:rsidRDefault="00153FF0" w:rsidP="00153FF0">
      <w:pPr>
        <w:tabs>
          <w:tab w:val="left" w:pos="5220"/>
          <w:tab w:val="left" w:pos="6660"/>
          <w:tab w:val="left" w:pos="8010"/>
        </w:tabs>
        <w:spacing w:after="0" w:line="240" w:lineRule="auto"/>
        <w:ind w:right="-907"/>
      </w:pPr>
      <w:r w:rsidRPr="00153FF0">
        <w:t>7. Provides consistent and appropriate feedback to clients</w:t>
      </w:r>
    </w:p>
    <w:p w14:paraId="03810BF1" w14:textId="77777777" w:rsidR="00153FF0" w:rsidRPr="00153FF0" w:rsidRDefault="00153FF0" w:rsidP="00153FF0">
      <w:pPr>
        <w:tabs>
          <w:tab w:val="left" w:pos="5220"/>
          <w:tab w:val="left" w:pos="6660"/>
          <w:tab w:val="left" w:pos="8010"/>
        </w:tabs>
        <w:spacing w:after="0" w:line="240" w:lineRule="auto"/>
        <w:ind w:right="-907"/>
      </w:pPr>
      <w:r w:rsidRPr="00153FF0">
        <w:t>regarding results of treatment session and overall</w:t>
      </w:r>
    </w:p>
    <w:p w14:paraId="08B3D1E7" w14:textId="77777777" w:rsidR="00153FF0" w:rsidRPr="00153FF0" w:rsidRDefault="00153FF0" w:rsidP="00153FF0">
      <w:pPr>
        <w:tabs>
          <w:tab w:val="left" w:pos="5220"/>
          <w:tab w:val="left" w:pos="6660"/>
          <w:tab w:val="left" w:pos="8010"/>
        </w:tabs>
        <w:spacing w:after="0" w:line="240" w:lineRule="auto"/>
        <w:ind w:right="-907"/>
      </w:pPr>
      <w:r w:rsidRPr="00153FF0">
        <w:t>programs.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75884AFB" w14:textId="77777777" w:rsidR="00153FF0" w:rsidRPr="00153FF0" w:rsidRDefault="00153FF0" w:rsidP="00153FF0">
      <w:pPr>
        <w:tabs>
          <w:tab w:val="left" w:pos="5220"/>
          <w:tab w:val="left" w:pos="6660"/>
          <w:tab w:val="left" w:pos="8010"/>
        </w:tabs>
        <w:spacing w:after="0" w:line="240" w:lineRule="auto"/>
        <w:ind w:right="-907"/>
      </w:pPr>
    </w:p>
    <w:p w14:paraId="08B164A4" w14:textId="77777777" w:rsidR="00153FF0" w:rsidRPr="00153FF0" w:rsidRDefault="00153FF0" w:rsidP="00153FF0">
      <w:pPr>
        <w:tabs>
          <w:tab w:val="left" w:pos="5220"/>
          <w:tab w:val="left" w:pos="6660"/>
          <w:tab w:val="left" w:pos="8010"/>
        </w:tabs>
        <w:spacing w:after="0" w:line="240" w:lineRule="auto"/>
        <w:ind w:right="-907"/>
      </w:pPr>
      <w:r w:rsidRPr="00153FF0">
        <w:t>8. Actively involves client in treatment by training</w:t>
      </w:r>
    </w:p>
    <w:p w14:paraId="186E98F5" w14:textId="77777777" w:rsidR="00153FF0" w:rsidRPr="00153FF0" w:rsidRDefault="00153FF0" w:rsidP="00153FF0">
      <w:pPr>
        <w:tabs>
          <w:tab w:val="left" w:pos="5220"/>
          <w:tab w:val="left" w:pos="6660"/>
          <w:tab w:val="left" w:pos="8010"/>
        </w:tabs>
        <w:spacing w:after="0" w:line="240" w:lineRule="auto"/>
        <w:ind w:right="-907"/>
      </w:pPr>
      <w:r w:rsidRPr="00153FF0">
        <w:t xml:space="preserve">self-charting, providing regular home assignments, etc.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65EEBD60" w14:textId="77777777" w:rsidR="00153FF0" w:rsidRPr="00153FF0" w:rsidRDefault="00153FF0" w:rsidP="00153FF0">
      <w:pPr>
        <w:tabs>
          <w:tab w:val="left" w:pos="5220"/>
          <w:tab w:val="left" w:pos="6660"/>
          <w:tab w:val="left" w:pos="8010"/>
        </w:tabs>
        <w:spacing w:after="0" w:line="240" w:lineRule="auto"/>
        <w:ind w:right="-907"/>
      </w:pPr>
    </w:p>
    <w:p w14:paraId="12E40BEE" w14:textId="77777777" w:rsidR="00153FF0" w:rsidRPr="00153FF0" w:rsidRDefault="00153FF0" w:rsidP="00153FF0">
      <w:pPr>
        <w:tabs>
          <w:tab w:val="left" w:pos="5220"/>
          <w:tab w:val="left" w:pos="6660"/>
          <w:tab w:val="left" w:pos="8010"/>
        </w:tabs>
        <w:spacing w:after="0" w:line="240" w:lineRule="auto"/>
        <w:ind w:right="-907"/>
      </w:pPr>
      <w:r w:rsidRPr="00153FF0">
        <w:t>9. Adapts treatment methods based on ongoing assessment</w:t>
      </w:r>
    </w:p>
    <w:p w14:paraId="51AA6D32" w14:textId="77777777" w:rsidR="00153FF0" w:rsidRPr="00153FF0" w:rsidRDefault="00153FF0" w:rsidP="00153FF0">
      <w:pPr>
        <w:tabs>
          <w:tab w:val="left" w:pos="5220"/>
          <w:tab w:val="left" w:pos="6660"/>
          <w:tab w:val="left" w:pos="8010"/>
        </w:tabs>
        <w:spacing w:after="0" w:line="240" w:lineRule="auto"/>
        <w:ind w:right="-907"/>
      </w:pPr>
      <w:r w:rsidRPr="00153FF0">
        <w:t xml:space="preserve">of client’s needs and adjusts pacing when needed.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122BF8CC" w14:textId="77777777" w:rsidR="00153FF0" w:rsidRPr="00153FF0" w:rsidRDefault="00153FF0" w:rsidP="00153FF0">
      <w:pPr>
        <w:tabs>
          <w:tab w:val="left" w:pos="5220"/>
          <w:tab w:val="left" w:pos="6660"/>
          <w:tab w:val="left" w:pos="8010"/>
        </w:tabs>
        <w:spacing w:after="0" w:line="240" w:lineRule="auto"/>
        <w:ind w:right="-907"/>
      </w:pPr>
    </w:p>
    <w:p w14:paraId="3BF47796" w14:textId="77777777" w:rsidR="00153FF0" w:rsidRPr="00153FF0" w:rsidRDefault="00153FF0" w:rsidP="00153FF0">
      <w:pPr>
        <w:tabs>
          <w:tab w:val="left" w:pos="5220"/>
          <w:tab w:val="left" w:pos="6660"/>
          <w:tab w:val="left" w:pos="8010"/>
        </w:tabs>
        <w:spacing w:after="0" w:line="240" w:lineRule="auto"/>
        <w:ind w:right="-907"/>
      </w:pPr>
      <w:r w:rsidRPr="00153FF0">
        <w:t>10. Respects scheduling restrictions by beginning and ending</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2C9C884A" w14:textId="77777777" w:rsidR="00153FF0" w:rsidRPr="00153FF0" w:rsidRDefault="00153FF0" w:rsidP="00153FF0">
      <w:pPr>
        <w:tabs>
          <w:tab w:val="left" w:pos="5220"/>
          <w:tab w:val="left" w:pos="6660"/>
          <w:tab w:val="left" w:pos="8010"/>
        </w:tabs>
        <w:spacing w:after="0" w:line="240" w:lineRule="auto"/>
        <w:ind w:right="-907"/>
      </w:pPr>
      <w:r w:rsidRPr="00153FF0">
        <w:t>treatment on time.</w:t>
      </w:r>
    </w:p>
    <w:p w14:paraId="0C254DB6" w14:textId="77777777" w:rsidR="00153FF0" w:rsidRPr="00153FF0" w:rsidRDefault="00153FF0" w:rsidP="00153FF0">
      <w:pPr>
        <w:tabs>
          <w:tab w:val="left" w:pos="5220"/>
          <w:tab w:val="left" w:pos="6660"/>
          <w:tab w:val="left" w:pos="8010"/>
        </w:tabs>
        <w:spacing w:after="0" w:line="240" w:lineRule="auto"/>
        <w:ind w:right="-907"/>
      </w:pPr>
    </w:p>
    <w:p w14:paraId="0E22F5E5" w14:textId="77777777" w:rsidR="00153FF0" w:rsidRPr="00153FF0" w:rsidRDefault="00153FF0" w:rsidP="00153FF0">
      <w:pPr>
        <w:tabs>
          <w:tab w:val="left" w:pos="5220"/>
          <w:tab w:val="left" w:pos="6660"/>
          <w:tab w:val="left" w:pos="8010"/>
        </w:tabs>
        <w:spacing w:after="0" w:line="240" w:lineRule="auto"/>
        <w:ind w:right="-360"/>
        <w:rPr>
          <w:u w:val="single"/>
        </w:rPr>
      </w:pPr>
      <w:r w:rsidRPr="00153FF0">
        <w:t>Comments:</w:t>
      </w:r>
      <w:r w:rsidRPr="00153FF0">
        <w:rPr>
          <w:u w:val="single"/>
        </w:rPr>
        <w:fldChar w:fldCharType="begin">
          <w:ffData>
            <w:name w:val="Text6"/>
            <w:enabled/>
            <w:calcOnExit w:val="0"/>
            <w:textInput/>
          </w:ffData>
        </w:fldChar>
      </w:r>
      <w:bookmarkStart w:id="5" w:name="Text6"/>
      <w:r w:rsidRPr="00153FF0">
        <w:rPr>
          <w:u w:val="single"/>
        </w:rPr>
        <w:instrText xml:space="preserve"> FORMTEXT </w:instrText>
      </w:r>
      <w:r w:rsidRPr="00153FF0">
        <w:rPr>
          <w:u w:val="single"/>
        </w:rPr>
      </w:r>
      <w:r w:rsidRPr="00153FF0">
        <w:rPr>
          <w:u w:val="single"/>
        </w:rPr>
        <w:fldChar w:fldCharType="separate"/>
      </w:r>
      <w:r w:rsidRPr="00153FF0">
        <w:rPr>
          <w:noProof/>
          <w:u w:val="single"/>
        </w:rPr>
        <w:t> </w:t>
      </w:r>
      <w:r w:rsidRPr="00153FF0">
        <w:rPr>
          <w:noProof/>
          <w:u w:val="single"/>
        </w:rPr>
        <w:t> </w:t>
      </w:r>
      <w:r w:rsidRPr="00153FF0">
        <w:rPr>
          <w:noProof/>
          <w:u w:val="single"/>
        </w:rPr>
        <w:t> </w:t>
      </w:r>
      <w:r w:rsidRPr="00153FF0">
        <w:rPr>
          <w:noProof/>
          <w:u w:val="single"/>
        </w:rPr>
        <w:t> </w:t>
      </w:r>
      <w:r w:rsidRPr="00153FF0">
        <w:rPr>
          <w:noProof/>
          <w:u w:val="single"/>
        </w:rPr>
        <w:t> </w:t>
      </w:r>
      <w:r w:rsidRPr="00153FF0">
        <w:rPr>
          <w:u w:val="single"/>
        </w:rPr>
        <w:fldChar w:fldCharType="end"/>
      </w:r>
      <w:bookmarkEnd w:id="5"/>
    </w:p>
    <w:p w14:paraId="6E3FFD33" w14:textId="77777777" w:rsidR="00153FF0" w:rsidRPr="00153FF0" w:rsidRDefault="00153FF0" w:rsidP="00153FF0">
      <w:pPr>
        <w:spacing w:after="0" w:line="240" w:lineRule="auto"/>
        <w:rPr>
          <w:b/>
        </w:rPr>
      </w:pPr>
      <w:r w:rsidRPr="00153FF0">
        <w:rPr>
          <w:b/>
        </w:rPr>
        <w:br w:type="page"/>
      </w:r>
    </w:p>
    <w:p w14:paraId="27E17169" w14:textId="77777777" w:rsidR="00153FF0" w:rsidRPr="00153FF0" w:rsidRDefault="00153FF0" w:rsidP="00153FF0">
      <w:pPr>
        <w:tabs>
          <w:tab w:val="left" w:pos="5220"/>
          <w:tab w:val="left" w:pos="6660"/>
          <w:tab w:val="left" w:pos="8010"/>
        </w:tabs>
        <w:spacing w:after="0" w:line="240" w:lineRule="auto"/>
        <w:ind w:right="-907"/>
        <w:jc w:val="center"/>
        <w:rPr>
          <w:b/>
        </w:rPr>
      </w:pPr>
      <w:r w:rsidRPr="00153FF0">
        <w:rPr>
          <w:b/>
        </w:rPr>
        <w:lastRenderedPageBreak/>
        <w:t>Writing Skills (20%)</w:t>
      </w:r>
    </w:p>
    <w:p w14:paraId="0EC88192" w14:textId="77777777" w:rsidR="00153FF0" w:rsidRPr="00153FF0" w:rsidRDefault="00153FF0" w:rsidP="00153FF0">
      <w:pPr>
        <w:tabs>
          <w:tab w:val="left" w:pos="5220"/>
          <w:tab w:val="left" w:pos="6660"/>
          <w:tab w:val="left" w:pos="8010"/>
        </w:tabs>
        <w:spacing w:after="0" w:line="240" w:lineRule="auto"/>
        <w:ind w:right="-907"/>
        <w:jc w:val="center"/>
        <w:rPr>
          <w:b/>
        </w:rPr>
      </w:pPr>
    </w:p>
    <w:p w14:paraId="3D1F68E6" w14:textId="77777777" w:rsidR="00153FF0" w:rsidRPr="00153FF0" w:rsidRDefault="00153FF0" w:rsidP="00153FF0">
      <w:pPr>
        <w:tabs>
          <w:tab w:val="left" w:pos="5040"/>
          <w:tab w:val="left" w:pos="6480"/>
          <w:tab w:val="left" w:pos="7920"/>
        </w:tabs>
        <w:spacing w:after="0" w:line="240" w:lineRule="auto"/>
        <w:ind w:right="-907"/>
      </w:pPr>
      <w:r w:rsidRPr="00153FF0">
        <w:tab/>
        <w:t>1</w:t>
      </w:r>
      <w:r w:rsidRPr="00153FF0">
        <w:rPr>
          <w:vertAlign w:val="superscript"/>
        </w:rPr>
        <w:t>st</w:t>
      </w:r>
      <w:r w:rsidRPr="00153FF0">
        <w:t xml:space="preserve"> 3 weeks</w:t>
      </w:r>
      <w:r w:rsidRPr="00153FF0">
        <w:tab/>
        <w:t>Midterm</w:t>
      </w:r>
      <w:r w:rsidRPr="00153FF0">
        <w:tab/>
        <w:t>Final</w:t>
      </w:r>
    </w:p>
    <w:p w14:paraId="7908157F" w14:textId="77777777" w:rsidR="00153FF0" w:rsidRPr="00153FF0" w:rsidRDefault="00153FF0" w:rsidP="00153FF0">
      <w:pPr>
        <w:tabs>
          <w:tab w:val="left" w:pos="5040"/>
          <w:tab w:val="left" w:pos="6480"/>
          <w:tab w:val="left" w:pos="7920"/>
        </w:tabs>
        <w:spacing w:after="0" w:line="240" w:lineRule="auto"/>
        <w:ind w:right="-907"/>
      </w:pPr>
    </w:p>
    <w:p w14:paraId="462D9017" w14:textId="77777777" w:rsidR="00153FF0" w:rsidRPr="00153FF0" w:rsidRDefault="00153FF0" w:rsidP="00153FF0">
      <w:pPr>
        <w:tabs>
          <w:tab w:val="left" w:pos="5220"/>
          <w:tab w:val="left" w:pos="6660"/>
          <w:tab w:val="left" w:pos="8010"/>
        </w:tabs>
        <w:spacing w:after="0" w:line="240" w:lineRule="auto"/>
        <w:ind w:right="-907"/>
      </w:pPr>
      <w:r w:rsidRPr="00153FF0">
        <w:t xml:space="preserve">1. Maintains accurate and appropriate progress notes.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5CFD8C02" w14:textId="77777777" w:rsidR="00153FF0" w:rsidRPr="00153FF0" w:rsidRDefault="00153FF0" w:rsidP="00153FF0">
      <w:pPr>
        <w:tabs>
          <w:tab w:val="left" w:pos="5220"/>
          <w:tab w:val="left" w:pos="6660"/>
          <w:tab w:val="left" w:pos="8010"/>
        </w:tabs>
        <w:spacing w:after="0" w:line="240" w:lineRule="auto"/>
        <w:ind w:right="-907"/>
      </w:pPr>
    </w:p>
    <w:p w14:paraId="05F117C6" w14:textId="77777777" w:rsidR="00153FF0" w:rsidRPr="00153FF0" w:rsidRDefault="00153FF0" w:rsidP="00153FF0">
      <w:pPr>
        <w:tabs>
          <w:tab w:val="left" w:pos="5220"/>
          <w:tab w:val="left" w:pos="6660"/>
          <w:tab w:val="left" w:pos="8010"/>
        </w:tabs>
        <w:spacing w:after="0" w:line="240" w:lineRule="auto"/>
        <w:ind w:right="-907"/>
      </w:pPr>
      <w:r w:rsidRPr="00153FF0">
        <w:t>2. Prepares complete, well-organized reports.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0D29C1C0" w14:textId="77777777" w:rsidR="00153FF0" w:rsidRPr="00153FF0" w:rsidRDefault="00153FF0" w:rsidP="00153FF0">
      <w:pPr>
        <w:tabs>
          <w:tab w:val="left" w:pos="5220"/>
          <w:tab w:val="left" w:pos="6660"/>
          <w:tab w:val="left" w:pos="8010"/>
        </w:tabs>
        <w:spacing w:after="0" w:line="240" w:lineRule="auto"/>
        <w:ind w:right="-907"/>
      </w:pPr>
    </w:p>
    <w:p w14:paraId="15FAACC8" w14:textId="77777777" w:rsidR="00153FF0" w:rsidRPr="00153FF0" w:rsidRDefault="00153FF0" w:rsidP="00153FF0">
      <w:pPr>
        <w:tabs>
          <w:tab w:val="left" w:pos="5220"/>
          <w:tab w:val="left" w:pos="6660"/>
          <w:tab w:val="left" w:pos="8010"/>
        </w:tabs>
        <w:spacing w:after="0" w:line="240" w:lineRule="auto"/>
        <w:ind w:right="-907"/>
        <w:rPr>
          <w:u w:val="single"/>
        </w:rPr>
      </w:pPr>
      <w:r w:rsidRPr="00153FF0">
        <w:t>3. Submits written assignments in a timely manner.</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4CC339D1" w14:textId="77777777" w:rsidR="00153FF0" w:rsidRPr="00153FF0" w:rsidRDefault="00153FF0" w:rsidP="00153FF0">
      <w:pPr>
        <w:tabs>
          <w:tab w:val="left" w:pos="5220"/>
          <w:tab w:val="left" w:pos="6660"/>
          <w:tab w:val="left" w:pos="8010"/>
        </w:tabs>
        <w:spacing w:after="0" w:line="240" w:lineRule="auto"/>
        <w:ind w:right="-907"/>
      </w:pPr>
    </w:p>
    <w:p w14:paraId="788DD380" w14:textId="77777777" w:rsidR="00153FF0" w:rsidRPr="00153FF0" w:rsidRDefault="00153FF0" w:rsidP="00153FF0">
      <w:pPr>
        <w:tabs>
          <w:tab w:val="left" w:pos="5220"/>
          <w:tab w:val="left" w:pos="6660"/>
          <w:tab w:val="left" w:pos="8010"/>
        </w:tabs>
        <w:spacing w:after="0" w:line="240" w:lineRule="auto"/>
        <w:ind w:right="-907"/>
      </w:pPr>
      <w:r w:rsidRPr="00153FF0">
        <w:t>4. Uses correct and appropriate grammar, form, style, and</w:t>
      </w:r>
    </w:p>
    <w:p w14:paraId="73F7C7C3" w14:textId="77777777" w:rsidR="00153FF0" w:rsidRPr="00153FF0" w:rsidRDefault="00153FF0" w:rsidP="00153FF0">
      <w:pPr>
        <w:tabs>
          <w:tab w:val="left" w:pos="5220"/>
          <w:tab w:val="left" w:pos="6660"/>
          <w:tab w:val="left" w:pos="8010"/>
        </w:tabs>
        <w:spacing w:after="0" w:line="240" w:lineRule="auto"/>
        <w:ind w:right="-907"/>
      </w:pPr>
      <w:r w:rsidRPr="00153FF0">
        <w:t>spelling in written reports.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03B78432" w14:textId="77777777" w:rsidR="00153FF0" w:rsidRPr="00153FF0" w:rsidRDefault="00153FF0" w:rsidP="00153FF0">
      <w:pPr>
        <w:tabs>
          <w:tab w:val="left" w:pos="5220"/>
          <w:tab w:val="left" w:pos="6660"/>
          <w:tab w:val="left" w:pos="8010"/>
        </w:tabs>
        <w:spacing w:after="0" w:line="240" w:lineRule="auto"/>
        <w:ind w:right="-907"/>
      </w:pPr>
    </w:p>
    <w:p w14:paraId="32572B7C" w14:textId="77777777" w:rsidR="00153FF0" w:rsidRPr="00153FF0" w:rsidRDefault="00153FF0" w:rsidP="00153FF0">
      <w:pPr>
        <w:tabs>
          <w:tab w:val="left" w:pos="5220"/>
          <w:tab w:val="left" w:pos="6660"/>
          <w:tab w:val="left" w:pos="8010"/>
        </w:tabs>
        <w:spacing w:after="0" w:line="240" w:lineRule="auto"/>
        <w:ind w:right="-907"/>
      </w:pPr>
      <w:r w:rsidRPr="00153FF0">
        <w:t xml:space="preserve">5. Uses language that is understood by client and family.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552C0C29" w14:textId="77777777" w:rsidR="00153FF0" w:rsidRPr="00153FF0" w:rsidRDefault="00153FF0" w:rsidP="00153FF0">
      <w:pPr>
        <w:tabs>
          <w:tab w:val="left" w:pos="5220"/>
          <w:tab w:val="left" w:pos="6660"/>
          <w:tab w:val="left" w:pos="8010"/>
        </w:tabs>
        <w:spacing w:after="0" w:line="240" w:lineRule="auto"/>
        <w:ind w:right="-907"/>
      </w:pPr>
    </w:p>
    <w:p w14:paraId="15DB721D" w14:textId="77777777" w:rsidR="00153FF0" w:rsidRPr="00153FF0" w:rsidRDefault="00153FF0" w:rsidP="00153FF0">
      <w:pPr>
        <w:tabs>
          <w:tab w:val="left" w:pos="5220"/>
          <w:tab w:val="left" w:pos="6660"/>
          <w:tab w:val="left" w:pos="8010"/>
        </w:tabs>
        <w:spacing w:after="0" w:line="240" w:lineRule="auto"/>
        <w:ind w:right="-907"/>
        <w:rPr>
          <w:u w:val="single"/>
        </w:rPr>
      </w:pPr>
      <w:r w:rsidRPr="00153FF0">
        <w:t>Comments:</w:t>
      </w:r>
      <w:r w:rsidRPr="00153FF0">
        <w:rPr>
          <w:u w:val="single"/>
        </w:rPr>
        <w:fldChar w:fldCharType="begin">
          <w:ffData>
            <w:name w:val="Text7"/>
            <w:enabled/>
            <w:calcOnExit w:val="0"/>
            <w:textInput/>
          </w:ffData>
        </w:fldChar>
      </w:r>
      <w:bookmarkStart w:id="6" w:name="Text7"/>
      <w:r w:rsidRPr="00153FF0">
        <w:rPr>
          <w:u w:val="single"/>
        </w:rPr>
        <w:instrText xml:space="preserve"> FORMTEXT </w:instrText>
      </w:r>
      <w:r w:rsidRPr="00153FF0">
        <w:rPr>
          <w:u w:val="single"/>
        </w:rPr>
      </w:r>
      <w:r w:rsidRPr="00153FF0">
        <w:rPr>
          <w:u w:val="single"/>
        </w:rPr>
        <w:fldChar w:fldCharType="separate"/>
      </w:r>
      <w:r w:rsidRPr="00153FF0">
        <w:rPr>
          <w:noProof/>
          <w:u w:val="single"/>
        </w:rPr>
        <w:t> </w:t>
      </w:r>
      <w:r w:rsidRPr="00153FF0">
        <w:rPr>
          <w:noProof/>
          <w:u w:val="single"/>
        </w:rPr>
        <w:t> </w:t>
      </w:r>
      <w:r w:rsidRPr="00153FF0">
        <w:rPr>
          <w:noProof/>
          <w:u w:val="single"/>
        </w:rPr>
        <w:t> </w:t>
      </w:r>
      <w:r w:rsidRPr="00153FF0">
        <w:rPr>
          <w:noProof/>
          <w:u w:val="single"/>
        </w:rPr>
        <w:t> </w:t>
      </w:r>
      <w:r w:rsidRPr="00153FF0">
        <w:rPr>
          <w:noProof/>
          <w:u w:val="single"/>
        </w:rPr>
        <w:t> </w:t>
      </w:r>
      <w:r w:rsidRPr="00153FF0">
        <w:rPr>
          <w:u w:val="single"/>
        </w:rPr>
        <w:fldChar w:fldCharType="end"/>
      </w:r>
      <w:bookmarkEnd w:id="6"/>
    </w:p>
    <w:p w14:paraId="1EB5879F" w14:textId="77777777" w:rsidR="00153FF0" w:rsidRPr="00153FF0" w:rsidRDefault="00153FF0" w:rsidP="00153FF0">
      <w:pPr>
        <w:tabs>
          <w:tab w:val="left" w:pos="5220"/>
          <w:tab w:val="left" w:pos="6660"/>
          <w:tab w:val="left" w:pos="8010"/>
        </w:tabs>
        <w:spacing w:after="0" w:line="240" w:lineRule="auto"/>
        <w:ind w:right="-907"/>
        <w:rPr>
          <w:u w:val="single"/>
        </w:rPr>
      </w:pPr>
    </w:p>
    <w:p w14:paraId="3520A45F" w14:textId="77777777" w:rsidR="00153FF0" w:rsidRPr="00153FF0" w:rsidRDefault="00153FF0" w:rsidP="00153FF0">
      <w:pPr>
        <w:tabs>
          <w:tab w:val="left" w:pos="5220"/>
          <w:tab w:val="left" w:pos="6660"/>
          <w:tab w:val="left" w:pos="8010"/>
        </w:tabs>
        <w:spacing w:after="0" w:line="240" w:lineRule="auto"/>
        <w:ind w:right="-907"/>
        <w:jc w:val="center"/>
        <w:rPr>
          <w:b/>
        </w:rPr>
      </w:pPr>
      <w:r w:rsidRPr="00153FF0">
        <w:rPr>
          <w:b/>
        </w:rPr>
        <w:t>Practicum as a Learning Experience (20%)</w:t>
      </w:r>
    </w:p>
    <w:p w14:paraId="404EA089" w14:textId="77777777" w:rsidR="00153FF0" w:rsidRPr="00153FF0" w:rsidRDefault="00153FF0" w:rsidP="00153FF0">
      <w:pPr>
        <w:tabs>
          <w:tab w:val="left" w:pos="5040"/>
          <w:tab w:val="left" w:pos="6480"/>
          <w:tab w:val="left" w:pos="7920"/>
        </w:tabs>
        <w:spacing w:after="0" w:line="240" w:lineRule="auto"/>
        <w:ind w:right="-907"/>
        <w:jc w:val="center"/>
      </w:pPr>
    </w:p>
    <w:p w14:paraId="23718150" w14:textId="77777777" w:rsidR="00153FF0" w:rsidRPr="00153FF0" w:rsidRDefault="00153FF0" w:rsidP="00153FF0">
      <w:pPr>
        <w:tabs>
          <w:tab w:val="left" w:pos="5040"/>
          <w:tab w:val="left" w:pos="6480"/>
          <w:tab w:val="left" w:pos="7920"/>
        </w:tabs>
        <w:spacing w:after="0" w:line="240" w:lineRule="auto"/>
        <w:ind w:right="-907"/>
        <w:rPr>
          <w:b/>
        </w:rPr>
      </w:pPr>
      <w:r w:rsidRPr="00153FF0">
        <w:tab/>
        <w:t>1</w:t>
      </w:r>
      <w:r w:rsidRPr="00153FF0">
        <w:rPr>
          <w:vertAlign w:val="superscript"/>
        </w:rPr>
        <w:t>st</w:t>
      </w:r>
      <w:r w:rsidRPr="00153FF0">
        <w:t xml:space="preserve"> 3 weeks</w:t>
      </w:r>
      <w:r w:rsidRPr="00153FF0">
        <w:tab/>
        <w:t>Midterm</w:t>
      </w:r>
      <w:r w:rsidRPr="00153FF0">
        <w:tab/>
        <w:t>Final</w:t>
      </w:r>
      <w:r w:rsidRPr="00153FF0">
        <w:tab/>
      </w:r>
    </w:p>
    <w:p w14:paraId="547A8FDC" w14:textId="77777777" w:rsidR="00153FF0" w:rsidRPr="00153FF0" w:rsidRDefault="00153FF0" w:rsidP="00153FF0">
      <w:pPr>
        <w:tabs>
          <w:tab w:val="left" w:pos="5220"/>
          <w:tab w:val="left" w:pos="6660"/>
          <w:tab w:val="left" w:pos="8010"/>
        </w:tabs>
        <w:spacing w:after="0" w:line="240" w:lineRule="auto"/>
        <w:ind w:right="-907"/>
        <w:jc w:val="center"/>
        <w:rPr>
          <w:b/>
        </w:rPr>
      </w:pPr>
    </w:p>
    <w:p w14:paraId="7CEDD4CB" w14:textId="77777777" w:rsidR="00153FF0" w:rsidRPr="00153FF0" w:rsidRDefault="00153FF0" w:rsidP="00153FF0">
      <w:pPr>
        <w:tabs>
          <w:tab w:val="left" w:pos="5220"/>
          <w:tab w:val="left" w:pos="6660"/>
          <w:tab w:val="left" w:pos="8010"/>
        </w:tabs>
        <w:spacing w:after="0" w:line="240" w:lineRule="auto"/>
        <w:ind w:right="-907"/>
      </w:pPr>
      <w:r w:rsidRPr="00153FF0">
        <w:t>1. Implements recommendations quickly.</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4B0962D6" w14:textId="77777777" w:rsidR="00153FF0" w:rsidRPr="00153FF0" w:rsidRDefault="00153FF0" w:rsidP="00153FF0">
      <w:pPr>
        <w:tabs>
          <w:tab w:val="left" w:pos="5220"/>
          <w:tab w:val="left" w:pos="6660"/>
          <w:tab w:val="left" w:pos="8010"/>
        </w:tabs>
        <w:spacing w:after="0" w:line="240" w:lineRule="auto"/>
        <w:ind w:right="-907"/>
      </w:pPr>
    </w:p>
    <w:p w14:paraId="42218595" w14:textId="77777777" w:rsidR="00153FF0" w:rsidRPr="00153FF0" w:rsidRDefault="00153FF0" w:rsidP="00153FF0">
      <w:pPr>
        <w:tabs>
          <w:tab w:val="left" w:pos="5220"/>
          <w:tab w:val="left" w:pos="6660"/>
          <w:tab w:val="left" w:pos="8010"/>
        </w:tabs>
        <w:spacing w:after="0" w:line="240" w:lineRule="auto"/>
        <w:ind w:right="-907"/>
        <w:rPr>
          <w:u w:val="single"/>
        </w:rPr>
      </w:pPr>
      <w:r w:rsidRPr="00153FF0">
        <w:t>2. Seeks clarification when in doubt.</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1B0E76CE" w14:textId="77777777" w:rsidR="00153FF0" w:rsidRPr="00153FF0" w:rsidRDefault="00153FF0" w:rsidP="00153FF0">
      <w:pPr>
        <w:tabs>
          <w:tab w:val="left" w:pos="5220"/>
          <w:tab w:val="left" w:pos="6660"/>
          <w:tab w:val="left" w:pos="8010"/>
        </w:tabs>
        <w:spacing w:after="0" w:line="240" w:lineRule="auto"/>
        <w:ind w:right="-907"/>
      </w:pPr>
    </w:p>
    <w:p w14:paraId="14F06FDD" w14:textId="77777777" w:rsidR="00153FF0" w:rsidRPr="00153FF0" w:rsidRDefault="00153FF0" w:rsidP="00153FF0">
      <w:pPr>
        <w:tabs>
          <w:tab w:val="left" w:pos="5220"/>
          <w:tab w:val="left" w:pos="6660"/>
          <w:tab w:val="left" w:pos="7740"/>
          <w:tab w:val="left" w:pos="8010"/>
        </w:tabs>
        <w:spacing w:after="0" w:line="240" w:lineRule="auto"/>
        <w:ind w:right="-907"/>
      </w:pPr>
      <w:r w:rsidRPr="00153FF0">
        <w:t>3. Develops original and/or appropriate solutions to clinical</w:t>
      </w:r>
    </w:p>
    <w:p w14:paraId="67003F82" w14:textId="77777777" w:rsidR="00153FF0" w:rsidRPr="00153FF0" w:rsidRDefault="00153FF0" w:rsidP="00153FF0">
      <w:pPr>
        <w:tabs>
          <w:tab w:val="left" w:pos="5220"/>
          <w:tab w:val="left" w:pos="6660"/>
          <w:tab w:val="left" w:pos="8010"/>
        </w:tabs>
        <w:spacing w:after="0" w:line="240" w:lineRule="auto"/>
        <w:ind w:right="-907"/>
      </w:pPr>
      <w:r w:rsidRPr="00153FF0">
        <w:t>problems.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0F915058" w14:textId="77777777" w:rsidR="00153FF0" w:rsidRPr="00153FF0" w:rsidRDefault="00153FF0" w:rsidP="00153FF0">
      <w:pPr>
        <w:tabs>
          <w:tab w:val="left" w:pos="5220"/>
          <w:tab w:val="left" w:pos="6660"/>
          <w:tab w:val="left" w:pos="8010"/>
        </w:tabs>
        <w:spacing w:after="0" w:line="240" w:lineRule="auto"/>
        <w:ind w:right="-907"/>
      </w:pPr>
    </w:p>
    <w:p w14:paraId="54C40BF2" w14:textId="77777777" w:rsidR="00153FF0" w:rsidRPr="00153FF0" w:rsidRDefault="00153FF0" w:rsidP="00153FF0">
      <w:pPr>
        <w:tabs>
          <w:tab w:val="left" w:pos="5220"/>
          <w:tab w:val="left" w:pos="6660"/>
          <w:tab w:val="left" w:pos="8010"/>
        </w:tabs>
        <w:spacing w:after="0" w:line="240" w:lineRule="auto"/>
        <w:ind w:right="-907"/>
      </w:pPr>
      <w:r w:rsidRPr="00153FF0">
        <w:t>4. Generalizes information to other clients and situations.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000B23CD" w14:textId="77777777" w:rsidR="00153FF0" w:rsidRPr="00153FF0" w:rsidRDefault="00153FF0" w:rsidP="00153FF0">
      <w:pPr>
        <w:tabs>
          <w:tab w:val="left" w:pos="5220"/>
          <w:tab w:val="left" w:pos="6660"/>
          <w:tab w:val="left" w:pos="8010"/>
        </w:tabs>
        <w:spacing w:after="0" w:line="240" w:lineRule="auto"/>
        <w:ind w:right="-907"/>
      </w:pPr>
    </w:p>
    <w:p w14:paraId="46691DA1" w14:textId="77777777" w:rsidR="00153FF0" w:rsidRPr="00153FF0" w:rsidRDefault="00153FF0" w:rsidP="00153FF0">
      <w:pPr>
        <w:tabs>
          <w:tab w:val="left" w:pos="5220"/>
          <w:tab w:val="left" w:pos="6660"/>
          <w:tab w:val="left" w:pos="8010"/>
        </w:tabs>
        <w:spacing w:after="0" w:line="240" w:lineRule="auto"/>
        <w:ind w:right="-907"/>
      </w:pPr>
      <w:r w:rsidRPr="00153FF0">
        <w:t>5.  Improves and learns as a result of experience and from</w:t>
      </w:r>
    </w:p>
    <w:p w14:paraId="49A27F22" w14:textId="77777777" w:rsidR="00153FF0" w:rsidRPr="00153FF0" w:rsidRDefault="00153FF0" w:rsidP="00153FF0">
      <w:pPr>
        <w:tabs>
          <w:tab w:val="left" w:pos="5220"/>
          <w:tab w:val="left" w:pos="6660"/>
          <w:tab w:val="left" w:pos="8010"/>
        </w:tabs>
        <w:spacing w:after="0" w:line="240" w:lineRule="auto"/>
        <w:ind w:right="-907"/>
      </w:pPr>
      <w:r w:rsidRPr="00153FF0">
        <w:t>supervisory suggestions.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79F41410" w14:textId="77777777" w:rsidR="00153FF0" w:rsidRPr="00153FF0" w:rsidRDefault="00153FF0" w:rsidP="00153FF0">
      <w:pPr>
        <w:tabs>
          <w:tab w:val="left" w:pos="5220"/>
          <w:tab w:val="left" w:pos="6660"/>
          <w:tab w:val="left" w:pos="8010"/>
        </w:tabs>
        <w:spacing w:after="0" w:line="240" w:lineRule="auto"/>
        <w:ind w:right="-907"/>
      </w:pPr>
    </w:p>
    <w:p w14:paraId="23B2AC6A" w14:textId="77777777" w:rsidR="00153FF0" w:rsidRPr="00153FF0" w:rsidRDefault="00153FF0" w:rsidP="00153FF0">
      <w:pPr>
        <w:tabs>
          <w:tab w:val="left" w:pos="5220"/>
          <w:tab w:val="left" w:pos="6660"/>
          <w:tab w:val="left" w:pos="8010"/>
        </w:tabs>
        <w:spacing w:after="0" w:line="240" w:lineRule="auto"/>
        <w:ind w:right="-907"/>
      </w:pPr>
      <w:r w:rsidRPr="00153FF0">
        <w:t>6. Demonstrates careful planning &amp; consideration of</w:t>
      </w:r>
    </w:p>
    <w:p w14:paraId="188D2910" w14:textId="77777777" w:rsidR="00153FF0" w:rsidRPr="00153FF0" w:rsidRDefault="00153FF0" w:rsidP="00153FF0">
      <w:pPr>
        <w:tabs>
          <w:tab w:val="left" w:pos="5220"/>
          <w:tab w:val="left" w:pos="6660"/>
          <w:tab w:val="left" w:pos="8010"/>
        </w:tabs>
        <w:spacing w:after="0" w:line="240" w:lineRule="auto"/>
        <w:ind w:right="-907"/>
      </w:pPr>
      <w:r w:rsidRPr="00153FF0">
        <w:t>consequences.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7A6D1A62" w14:textId="77777777" w:rsidR="00153FF0" w:rsidRPr="00153FF0" w:rsidRDefault="00153FF0" w:rsidP="00153FF0">
      <w:pPr>
        <w:tabs>
          <w:tab w:val="left" w:pos="5220"/>
          <w:tab w:val="left" w:pos="6660"/>
          <w:tab w:val="left" w:pos="8010"/>
        </w:tabs>
        <w:spacing w:after="0" w:line="240" w:lineRule="auto"/>
        <w:ind w:right="-907"/>
      </w:pPr>
    </w:p>
    <w:p w14:paraId="469A1E0F" w14:textId="77777777" w:rsidR="00153FF0" w:rsidRPr="00153FF0" w:rsidRDefault="00153FF0" w:rsidP="00153FF0">
      <w:pPr>
        <w:tabs>
          <w:tab w:val="left" w:pos="5220"/>
          <w:tab w:val="left" w:pos="6660"/>
          <w:tab w:val="left" w:pos="8010"/>
        </w:tabs>
        <w:spacing w:after="0" w:line="240" w:lineRule="auto"/>
        <w:ind w:right="-907"/>
      </w:pPr>
      <w:r w:rsidRPr="00153FF0">
        <w:t>7. Receives constructive suggestions without resistance.</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217FF40D" w14:textId="77777777" w:rsidR="00153FF0" w:rsidRPr="00153FF0" w:rsidRDefault="00153FF0" w:rsidP="00153FF0">
      <w:pPr>
        <w:tabs>
          <w:tab w:val="left" w:pos="5220"/>
          <w:tab w:val="left" w:pos="6660"/>
          <w:tab w:val="left" w:pos="8010"/>
        </w:tabs>
        <w:spacing w:after="0" w:line="240" w:lineRule="auto"/>
        <w:ind w:right="-907"/>
      </w:pPr>
    </w:p>
    <w:p w14:paraId="44C25EF4" w14:textId="77777777" w:rsidR="00153FF0" w:rsidRPr="00153FF0" w:rsidRDefault="00153FF0" w:rsidP="00153FF0">
      <w:pPr>
        <w:tabs>
          <w:tab w:val="left" w:pos="5220"/>
          <w:tab w:val="left" w:pos="6660"/>
          <w:tab w:val="left" w:pos="8010"/>
        </w:tabs>
        <w:spacing w:after="0" w:line="240" w:lineRule="auto"/>
        <w:ind w:right="-907"/>
      </w:pPr>
      <w:r w:rsidRPr="00153FF0">
        <w:t>8. Conducts on-going self-analysis to meet personal goals.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6FC19460" w14:textId="77777777" w:rsidR="00153FF0" w:rsidRPr="00153FF0" w:rsidRDefault="00153FF0" w:rsidP="00153FF0">
      <w:pPr>
        <w:tabs>
          <w:tab w:val="left" w:pos="5220"/>
          <w:tab w:val="left" w:pos="6660"/>
          <w:tab w:val="left" w:pos="8010"/>
        </w:tabs>
        <w:spacing w:after="0" w:line="240" w:lineRule="auto"/>
        <w:ind w:right="-907"/>
      </w:pPr>
    </w:p>
    <w:p w14:paraId="706609A1" w14:textId="77777777" w:rsidR="00153FF0" w:rsidRPr="00153FF0" w:rsidRDefault="00153FF0" w:rsidP="00153FF0">
      <w:pPr>
        <w:tabs>
          <w:tab w:val="left" w:pos="5220"/>
          <w:tab w:val="left" w:pos="6660"/>
          <w:tab w:val="left" w:pos="8010"/>
        </w:tabs>
        <w:spacing w:after="0" w:line="240" w:lineRule="auto"/>
        <w:ind w:right="-907"/>
      </w:pPr>
      <w:r w:rsidRPr="00153FF0">
        <w:t>9.  Demonstrates appropriate organizational skills.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158C4EEA" w14:textId="77777777" w:rsidR="00153FF0" w:rsidRPr="00153FF0" w:rsidRDefault="00153FF0" w:rsidP="00153FF0">
      <w:pPr>
        <w:tabs>
          <w:tab w:val="left" w:pos="5220"/>
          <w:tab w:val="left" w:pos="6660"/>
          <w:tab w:val="left" w:pos="8010"/>
        </w:tabs>
        <w:spacing w:after="0" w:line="240" w:lineRule="auto"/>
        <w:ind w:right="-907"/>
      </w:pPr>
    </w:p>
    <w:p w14:paraId="42BC305D" w14:textId="77777777" w:rsidR="00153FF0" w:rsidRPr="00153FF0" w:rsidRDefault="00153FF0" w:rsidP="00153FF0">
      <w:pPr>
        <w:tabs>
          <w:tab w:val="left" w:pos="5220"/>
          <w:tab w:val="left" w:pos="6660"/>
          <w:tab w:val="left" w:pos="8010"/>
        </w:tabs>
        <w:spacing w:after="0" w:line="240" w:lineRule="auto"/>
        <w:ind w:right="-907"/>
      </w:pPr>
      <w:r w:rsidRPr="00153FF0">
        <w:t>10. Identifies areas of competencies and areas that need</w:t>
      </w:r>
    </w:p>
    <w:p w14:paraId="489832F5" w14:textId="77777777" w:rsidR="00153FF0" w:rsidRPr="00153FF0" w:rsidRDefault="00153FF0" w:rsidP="00153FF0">
      <w:pPr>
        <w:tabs>
          <w:tab w:val="left" w:pos="5220"/>
          <w:tab w:val="left" w:pos="6660"/>
          <w:tab w:val="left" w:pos="8010"/>
        </w:tabs>
        <w:spacing w:after="0" w:line="240" w:lineRule="auto"/>
        <w:ind w:right="-907"/>
      </w:pPr>
      <w:r w:rsidRPr="00153FF0">
        <w:t>improvement (i.g., self-awareness).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11E7AC4F" w14:textId="77777777" w:rsidR="00153FF0" w:rsidRPr="00153FF0" w:rsidRDefault="00153FF0" w:rsidP="00153FF0">
      <w:pPr>
        <w:tabs>
          <w:tab w:val="left" w:pos="5220"/>
          <w:tab w:val="left" w:pos="6660"/>
          <w:tab w:val="left" w:pos="8010"/>
        </w:tabs>
        <w:spacing w:after="0" w:line="240" w:lineRule="auto"/>
        <w:ind w:right="-907"/>
      </w:pPr>
    </w:p>
    <w:p w14:paraId="7FCA1B3A" w14:textId="77777777" w:rsidR="00153FF0" w:rsidRPr="00153FF0" w:rsidRDefault="00153FF0" w:rsidP="00153FF0">
      <w:pPr>
        <w:tabs>
          <w:tab w:val="left" w:pos="5220"/>
          <w:tab w:val="left" w:pos="6660"/>
          <w:tab w:val="left" w:pos="8010"/>
        </w:tabs>
        <w:spacing w:after="0" w:line="240" w:lineRule="auto"/>
        <w:ind w:right="-907"/>
        <w:rPr>
          <w:u w:val="single"/>
        </w:rPr>
      </w:pPr>
      <w:r w:rsidRPr="00153FF0">
        <w:t>Comments:</w:t>
      </w:r>
      <w:r w:rsidRPr="00153FF0">
        <w:rPr>
          <w:u w:val="single"/>
        </w:rPr>
        <w:fldChar w:fldCharType="begin">
          <w:ffData>
            <w:name w:val="Text8"/>
            <w:enabled/>
            <w:calcOnExit w:val="0"/>
            <w:textInput/>
          </w:ffData>
        </w:fldChar>
      </w:r>
      <w:bookmarkStart w:id="7" w:name="Text8"/>
      <w:r w:rsidRPr="00153FF0">
        <w:rPr>
          <w:u w:val="single"/>
        </w:rPr>
        <w:instrText xml:space="preserve"> FORMTEXT </w:instrText>
      </w:r>
      <w:r w:rsidRPr="00153FF0">
        <w:rPr>
          <w:u w:val="single"/>
        </w:rPr>
      </w:r>
      <w:r w:rsidRPr="00153FF0">
        <w:rPr>
          <w:u w:val="single"/>
        </w:rPr>
        <w:fldChar w:fldCharType="separate"/>
      </w:r>
      <w:r w:rsidRPr="00153FF0">
        <w:rPr>
          <w:noProof/>
          <w:u w:val="single"/>
        </w:rPr>
        <w:t> </w:t>
      </w:r>
      <w:r w:rsidRPr="00153FF0">
        <w:rPr>
          <w:noProof/>
          <w:u w:val="single"/>
        </w:rPr>
        <w:t> </w:t>
      </w:r>
      <w:r w:rsidRPr="00153FF0">
        <w:rPr>
          <w:noProof/>
          <w:u w:val="single"/>
        </w:rPr>
        <w:t> </w:t>
      </w:r>
      <w:r w:rsidRPr="00153FF0">
        <w:rPr>
          <w:noProof/>
          <w:u w:val="single"/>
        </w:rPr>
        <w:t> </w:t>
      </w:r>
      <w:r w:rsidRPr="00153FF0">
        <w:rPr>
          <w:noProof/>
          <w:u w:val="single"/>
        </w:rPr>
        <w:t> </w:t>
      </w:r>
      <w:r w:rsidRPr="00153FF0">
        <w:rPr>
          <w:u w:val="single"/>
        </w:rPr>
        <w:fldChar w:fldCharType="end"/>
      </w:r>
      <w:bookmarkEnd w:id="7"/>
    </w:p>
    <w:p w14:paraId="078379AF" w14:textId="77777777" w:rsidR="00153FF0" w:rsidRPr="00153FF0" w:rsidRDefault="00153FF0" w:rsidP="00153FF0">
      <w:pPr>
        <w:spacing w:after="0" w:line="240" w:lineRule="auto"/>
        <w:rPr>
          <w:b/>
        </w:rPr>
      </w:pPr>
      <w:r w:rsidRPr="00153FF0">
        <w:rPr>
          <w:b/>
        </w:rPr>
        <w:br w:type="page"/>
      </w:r>
    </w:p>
    <w:p w14:paraId="59DFDA8E" w14:textId="77777777" w:rsidR="00153FF0" w:rsidRPr="00153FF0" w:rsidRDefault="00153FF0" w:rsidP="00153FF0">
      <w:pPr>
        <w:tabs>
          <w:tab w:val="left" w:pos="5220"/>
          <w:tab w:val="left" w:pos="6660"/>
          <w:tab w:val="left" w:pos="8010"/>
        </w:tabs>
        <w:spacing w:after="0" w:line="240" w:lineRule="auto"/>
        <w:ind w:right="-907"/>
        <w:jc w:val="center"/>
        <w:rPr>
          <w:b/>
        </w:rPr>
      </w:pPr>
      <w:r w:rsidRPr="00153FF0">
        <w:rPr>
          <w:b/>
        </w:rPr>
        <w:lastRenderedPageBreak/>
        <w:t>Professionalism &amp; Ethics ( 10%)</w:t>
      </w:r>
    </w:p>
    <w:p w14:paraId="7BD06B53" w14:textId="77777777" w:rsidR="00153FF0" w:rsidRPr="00153FF0" w:rsidRDefault="00153FF0" w:rsidP="00153FF0">
      <w:pPr>
        <w:tabs>
          <w:tab w:val="left" w:pos="5220"/>
          <w:tab w:val="left" w:pos="6660"/>
          <w:tab w:val="left" w:pos="8010"/>
        </w:tabs>
        <w:spacing w:after="0" w:line="240" w:lineRule="auto"/>
        <w:ind w:right="-907"/>
        <w:jc w:val="center"/>
        <w:rPr>
          <w:b/>
        </w:rPr>
      </w:pPr>
    </w:p>
    <w:p w14:paraId="05B24505" w14:textId="77777777" w:rsidR="00153FF0" w:rsidRPr="00153FF0" w:rsidRDefault="00153FF0" w:rsidP="00153FF0">
      <w:pPr>
        <w:tabs>
          <w:tab w:val="left" w:pos="5040"/>
          <w:tab w:val="left" w:pos="6480"/>
          <w:tab w:val="left" w:pos="7920"/>
          <w:tab w:val="left" w:pos="8010"/>
        </w:tabs>
        <w:spacing w:after="0" w:line="240" w:lineRule="auto"/>
        <w:ind w:right="-907"/>
      </w:pPr>
      <w:r w:rsidRPr="00153FF0">
        <w:tab/>
        <w:t>1</w:t>
      </w:r>
      <w:r w:rsidRPr="00153FF0">
        <w:rPr>
          <w:vertAlign w:val="superscript"/>
        </w:rPr>
        <w:t>st</w:t>
      </w:r>
      <w:r w:rsidRPr="00153FF0">
        <w:t xml:space="preserve"> 3 weeks</w:t>
      </w:r>
      <w:r w:rsidRPr="00153FF0">
        <w:tab/>
        <w:t>Midterm</w:t>
      </w:r>
      <w:r w:rsidRPr="00153FF0">
        <w:tab/>
        <w:t>Final</w:t>
      </w:r>
    </w:p>
    <w:p w14:paraId="230E79A8" w14:textId="77777777" w:rsidR="00153FF0" w:rsidRPr="00153FF0" w:rsidRDefault="00153FF0" w:rsidP="00153FF0">
      <w:pPr>
        <w:tabs>
          <w:tab w:val="left" w:pos="5040"/>
          <w:tab w:val="left" w:pos="6480"/>
          <w:tab w:val="left" w:pos="7920"/>
          <w:tab w:val="left" w:pos="8010"/>
        </w:tabs>
        <w:spacing w:after="0" w:line="240" w:lineRule="auto"/>
        <w:ind w:right="-907"/>
        <w:rPr>
          <w:b/>
        </w:rPr>
      </w:pPr>
    </w:p>
    <w:p w14:paraId="7D5DD547" w14:textId="77777777" w:rsidR="00153FF0" w:rsidRPr="00153FF0" w:rsidRDefault="00153FF0" w:rsidP="00153FF0">
      <w:pPr>
        <w:tabs>
          <w:tab w:val="left" w:pos="5220"/>
          <w:tab w:val="left" w:pos="6660"/>
          <w:tab w:val="left" w:pos="8010"/>
        </w:tabs>
        <w:spacing w:after="0" w:line="240" w:lineRule="auto"/>
        <w:ind w:right="-907"/>
      </w:pPr>
      <w:r w:rsidRPr="00153FF0">
        <w:t>1. Communication effectively using appropriate levels</w:t>
      </w:r>
    </w:p>
    <w:p w14:paraId="13CC0E4A" w14:textId="77777777" w:rsidR="00153FF0" w:rsidRPr="00153FF0" w:rsidRDefault="00153FF0" w:rsidP="00153FF0">
      <w:pPr>
        <w:tabs>
          <w:tab w:val="left" w:pos="5220"/>
          <w:tab w:val="left" w:pos="6660"/>
          <w:tab w:val="left" w:pos="8010"/>
        </w:tabs>
        <w:spacing w:after="0" w:line="240" w:lineRule="auto"/>
        <w:ind w:right="-907"/>
      </w:pPr>
      <w:r w:rsidRPr="00153FF0">
        <w:t>with a variety of individuals (e.g., parents, clients/patients,</w:t>
      </w:r>
    </w:p>
    <w:p w14:paraId="164CEC5A" w14:textId="77777777" w:rsidR="00153FF0" w:rsidRPr="00153FF0" w:rsidRDefault="00153FF0" w:rsidP="00153FF0">
      <w:pPr>
        <w:tabs>
          <w:tab w:val="left" w:pos="5220"/>
          <w:tab w:val="left" w:pos="6660"/>
          <w:tab w:val="left" w:pos="8010"/>
        </w:tabs>
        <w:spacing w:after="0" w:line="240" w:lineRule="auto"/>
        <w:ind w:right="-907"/>
        <w:rPr>
          <w:u w:val="single"/>
        </w:rPr>
      </w:pPr>
      <w:r w:rsidRPr="00153FF0">
        <w:t>supervisors).</w:t>
      </w:r>
      <w:r w:rsidRPr="00153FF0">
        <w:tab/>
      </w:r>
      <w:r w:rsidRPr="00153FF0">
        <w:rPr>
          <w:u w:val="single"/>
        </w:rPr>
        <w:fldChar w:fldCharType="begin">
          <w:ffData>
            <w:name w:val=""/>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2013E667" w14:textId="77777777" w:rsidR="00153FF0" w:rsidRPr="00153FF0" w:rsidRDefault="00153FF0" w:rsidP="00153FF0">
      <w:pPr>
        <w:tabs>
          <w:tab w:val="left" w:pos="5220"/>
          <w:tab w:val="left" w:pos="6660"/>
          <w:tab w:val="left" w:pos="8010"/>
        </w:tabs>
        <w:spacing w:after="0" w:line="240" w:lineRule="auto"/>
        <w:ind w:right="-907"/>
      </w:pPr>
    </w:p>
    <w:p w14:paraId="367ACF9D" w14:textId="77777777" w:rsidR="00153FF0" w:rsidRPr="00153FF0" w:rsidRDefault="00153FF0" w:rsidP="00153FF0">
      <w:pPr>
        <w:tabs>
          <w:tab w:val="left" w:pos="5220"/>
          <w:tab w:val="left" w:pos="6660"/>
          <w:tab w:val="left" w:pos="8010"/>
        </w:tabs>
        <w:spacing w:after="0" w:line="240" w:lineRule="auto"/>
        <w:ind w:right="-907"/>
      </w:pPr>
      <w:r w:rsidRPr="00153FF0">
        <w:t>2. Establishes and maintains rapport with clients and</w:t>
      </w:r>
    </w:p>
    <w:p w14:paraId="207B9DD8" w14:textId="77777777" w:rsidR="00153FF0" w:rsidRPr="00153FF0" w:rsidRDefault="00153FF0" w:rsidP="00153FF0">
      <w:pPr>
        <w:tabs>
          <w:tab w:val="left" w:pos="5220"/>
          <w:tab w:val="left" w:pos="6660"/>
          <w:tab w:val="left" w:pos="8010"/>
        </w:tabs>
        <w:spacing w:after="0" w:line="240" w:lineRule="auto"/>
        <w:ind w:right="-907"/>
      </w:pPr>
      <w:r w:rsidRPr="00153FF0">
        <w:t>professionals.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416318D9" w14:textId="77777777" w:rsidR="00153FF0" w:rsidRPr="00153FF0" w:rsidRDefault="00153FF0" w:rsidP="00153FF0">
      <w:pPr>
        <w:tabs>
          <w:tab w:val="left" w:pos="5220"/>
          <w:tab w:val="left" w:pos="6660"/>
          <w:tab w:val="left" w:pos="8010"/>
        </w:tabs>
        <w:spacing w:after="0" w:line="240" w:lineRule="auto"/>
        <w:ind w:right="-907"/>
      </w:pPr>
    </w:p>
    <w:p w14:paraId="11BD0B36" w14:textId="77777777" w:rsidR="00153FF0" w:rsidRPr="00153FF0" w:rsidRDefault="00153FF0" w:rsidP="00153FF0">
      <w:pPr>
        <w:tabs>
          <w:tab w:val="left" w:pos="5220"/>
          <w:tab w:val="left" w:pos="6660"/>
          <w:tab w:val="left" w:pos="8010"/>
        </w:tabs>
        <w:spacing w:after="0" w:line="240" w:lineRule="auto"/>
        <w:ind w:right="-907"/>
      </w:pPr>
      <w:r w:rsidRPr="00153FF0">
        <w:t xml:space="preserve">3. Complies with established clinic or on-site procedures.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1C63C9F2" w14:textId="77777777" w:rsidR="00153FF0" w:rsidRPr="00153FF0" w:rsidRDefault="00153FF0" w:rsidP="00153FF0">
      <w:pPr>
        <w:tabs>
          <w:tab w:val="left" w:pos="5220"/>
          <w:tab w:val="left" w:pos="6660"/>
          <w:tab w:val="left" w:pos="8010"/>
        </w:tabs>
        <w:spacing w:after="0" w:line="240" w:lineRule="auto"/>
        <w:ind w:right="-907"/>
      </w:pPr>
    </w:p>
    <w:p w14:paraId="3B470CA6" w14:textId="77777777" w:rsidR="00153FF0" w:rsidRPr="00153FF0" w:rsidRDefault="00153FF0" w:rsidP="00153FF0">
      <w:pPr>
        <w:tabs>
          <w:tab w:val="left" w:pos="5220"/>
          <w:tab w:val="left" w:pos="6660"/>
          <w:tab w:val="left" w:pos="8010"/>
        </w:tabs>
        <w:spacing w:after="0" w:line="240" w:lineRule="auto"/>
        <w:ind w:right="-907"/>
      </w:pPr>
      <w:r w:rsidRPr="00153FF0">
        <w:t>4. Demonstrates knowledge of ASHA’s Code of Ethics</w:t>
      </w:r>
    </w:p>
    <w:p w14:paraId="2FBD1DF0" w14:textId="77777777" w:rsidR="00153FF0" w:rsidRPr="00153FF0" w:rsidRDefault="00153FF0" w:rsidP="00153FF0">
      <w:pPr>
        <w:tabs>
          <w:tab w:val="left" w:pos="5220"/>
          <w:tab w:val="left" w:pos="6660"/>
          <w:tab w:val="left" w:pos="8010"/>
        </w:tabs>
        <w:spacing w:after="0" w:line="240" w:lineRule="auto"/>
        <w:ind w:right="-907"/>
      </w:pPr>
      <w:r w:rsidRPr="00153FF0">
        <w:t xml:space="preserve">by applying ethical standard in all professional </w:t>
      </w:r>
    </w:p>
    <w:p w14:paraId="05324DAB" w14:textId="77777777" w:rsidR="00153FF0" w:rsidRPr="00153FF0" w:rsidRDefault="00153FF0" w:rsidP="00153FF0">
      <w:pPr>
        <w:tabs>
          <w:tab w:val="left" w:pos="5220"/>
          <w:tab w:val="left" w:pos="6660"/>
          <w:tab w:val="left" w:pos="8010"/>
        </w:tabs>
        <w:spacing w:after="0" w:line="240" w:lineRule="auto"/>
        <w:ind w:right="-907"/>
      </w:pPr>
      <w:r w:rsidRPr="00153FF0">
        <w:t>relationships.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75DA458D" w14:textId="77777777" w:rsidR="00153FF0" w:rsidRPr="00153FF0" w:rsidRDefault="00153FF0" w:rsidP="00153FF0">
      <w:pPr>
        <w:tabs>
          <w:tab w:val="left" w:pos="5220"/>
          <w:tab w:val="left" w:pos="6660"/>
          <w:tab w:val="left" w:pos="8010"/>
        </w:tabs>
        <w:spacing w:after="0" w:line="240" w:lineRule="auto"/>
        <w:ind w:right="-907"/>
      </w:pPr>
    </w:p>
    <w:p w14:paraId="51AB2769" w14:textId="77777777" w:rsidR="00153FF0" w:rsidRPr="00153FF0" w:rsidRDefault="00153FF0" w:rsidP="00153FF0">
      <w:pPr>
        <w:tabs>
          <w:tab w:val="left" w:pos="5220"/>
          <w:tab w:val="left" w:pos="6660"/>
          <w:tab w:val="left" w:pos="8010"/>
        </w:tabs>
        <w:spacing w:after="0" w:line="240" w:lineRule="auto"/>
        <w:ind w:right="-907"/>
      </w:pPr>
      <w:r w:rsidRPr="00153FF0">
        <w:t xml:space="preserve">5. Maintains a professional appearance.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2E13C448" w14:textId="77777777" w:rsidR="00153FF0" w:rsidRPr="00153FF0" w:rsidRDefault="00153FF0" w:rsidP="00153FF0">
      <w:pPr>
        <w:tabs>
          <w:tab w:val="left" w:pos="5220"/>
          <w:tab w:val="left" w:pos="6660"/>
          <w:tab w:val="left" w:pos="8010"/>
        </w:tabs>
        <w:spacing w:after="0" w:line="240" w:lineRule="auto"/>
        <w:ind w:right="-907"/>
      </w:pPr>
    </w:p>
    <w:p w14:paraId="475DCF87" w14:textId="77777777" w:rsidR="00153FF0" w:rsidRPr="00153FF0" w:rsidRDefault="00153FF0" w:rsidP="00153FF0">
      <w:pPr>
        <w:tabs>
          <w:tab w:val="left" w:pos="5220"/>
          <w:tab w:val="left" w:pos="6660"/>
          <w:tab w:val="left" w:pos="8010"/>
        </w:tabs>
        <w:spacing w:after="0" w:line="240" w:lineRule="auto"/>
        <w:ind w:right="-907"/>
      </w:pPr>
      <w:r w:rsidRPr="00153FF0">
        <w:t xml:space="preserve">6. Attends and is on time for all meetings. </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74EF51EB" w14:textId="77777777" w:rsidR="00153FF0" w:rsidRPr="00153FF0" w:rsidRDefault="00153FF0" w:rsidP="00153FF0">
      <w:pPr>
        <w:tabs>
          <w:tab w:val="left" w:pos="5220"/>
          <w:tab w:val="left" w:pos="6660"/>
          <w:tab w:val="left" w:pos="8010"/>
        </w:tabs>
        <w:spacing w:after="0" w:line="240" w:lineRule="auto"/>
        <w:ind w:right="-907"/>
      </w:pPr>
    </w:p>
    <w:p w14:paraId="1C26A972" w14:textId="77777777" w:rsidR="00153FF0" w:rsidRPr="00153FF0" w:rsidRDefault="00153FF0" w:rsidP="00153FF0">
      <w:pPr>
        <w:tabs>
          <w:tab w:val="left" w:pos="5220"/>
          <w:tab w:val="left" w:pos="6660"/>
          <w:tab w:val="left" w:pos="8010"/>
        </w:tabs>
        <w:spacing w:after="0" w:line="240" w:lineRule="auto"/>
        <w:ind w:right="-907"/>
      </w:pPr>
      <w:r w:rsidRPr="00153FF0">
        <w:t>7. Treats all people with respect &amp; safeguards confidentiality.</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123F44AC" w14:textId="77777777" w:rsidR="00153FF0" w:rsidRPr="00153FF0" w:rsidRDefault="00153FF0" w:rsidP="00153FF0">
      <w:pPr>
        <w:tabs>
          <w:tab w:val="left" w:pos="5220"/>
          <w:tab w:val="left" w:pos="6660"/>
          <w:tab w:val="left" w:pos="8010"/>
        </w:tabs>
        <w:spacing w:after="0" w:line="240" w:lineRule="auto"/>
        <w:ind w:right="-907"/>
      </w:pPr>
    </w:p>
    <w:p w14:paraId="203A2E30" w14:textId="77777777" w:rsidR="00153FF0" w:rsidRPr="00153FF0" w:rsidRDefault="00153FF0" w:rsidP="00153FF0">
      <w:pPr>
        <w:tabs>
          <w:tab w:val="left" w:pos="5220"/>
          <w:tab w:val="left" w:pos="6660"/>
          <w:tab w:val="left" w:pos="8010"/>
        </w:tabs>
        <w:spacing w:after="0" w:line="240" w:lineRule="auto"/>
        <w:ind w:right="-907"/>
      </w:pPr>
      <w:r w:rsidRPr="00153FF0">
        <w:t>8. Conducts sessions effectively with confidence.</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730AA7A6" w14:textId="77777777" w:rsidR="00153FF0" w:rsidRPr="00153FF0" w:rsidRDefault="00153FF0" w:rsidP="00153FF0">
      <w:pPr>
        <w:tabs>
          <w:tab w:val="left" w:pos="5220"/>
          <w:tab w:val="left" w:pos="6660"/>
          <w:tab w:val="left" w:pos="8010"/>
        </w:tabs>
        <w:spacing w:after="0" w:line="240" w:lineRule="auto"/>
        <w:ind w:right="-907"/>
      </w:pPr>
    </w:p>
    <w:p w14:paraId="7ACE7EB1" w14:textId="77777777" w:rsidR="00153FF0" w:rsidRPr="00153FF0" w:rsidRDefault="00153FF0" w:rsidP="00153FF0">
      <w:pPr>
        <w:tabs>
          <w:tab w:val="left" w:pos="5220"/>
          <w:tab w:val="left" w:pos="6660"/>
          <w:tab w:val="left" w:pos="8010"/>
        </w:tabs>
        <w:spacing w:after="0" w:line="240" w:lineRule="auto"/>
        <w:ind w:right="-907"/>
      </w:pPr>
      <w:r w:rsidRPr="00153FF0">
        <w:t>9. Demonstrates careful planning &amp; consideration of</w:t>
      </w:r>
    </w:p>
    <w:p w14:paraId="5EDF4203" w14:textId="77777777" w:rsidR="00153FF0" w:rsidRPr="00153FF0" w:rsidRDefault="00153FF0" w:rsidP="00153FF0">
      <w:pPr>
        <w:tabs>
          <w:tab w:val="left" w:pos="5220"/>
          <w:tab w:val="left" w:pos="6660"/>
          <w:tab w:val="left" w:pos="8010"/>
        </w:tabs>
        <w:spacing w:after="0" w:line="240" w:lineRule="auto"/>
        <w:ind w:right="-907"/>
      </w:pPr>
      <w:r w:rsidRPr="00153FF0">
        <w:t>consequences.</w:t>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p>
    <w:p w14:paraId="35F454B7" w14:textId="77777777" w:rsidR="00153FF0" w:rsidRPr="00153FF0" w:rsidRDefault="00153FF0" w:rsidP="00153FF0">
      <w:pPr>
        <w:tabs>
          <w:tab w:val="left" w:pos="5220"/>
          <w:tab w:val="left" w:pos="6660"/>
          <w:tab w:val="left" w:pos="8010"/>
        </w:tabs>
        <w:spacing w:after="0" w:line="240" w:lineRule="auto"/>
        <w:ind w:right="-907"/>
      </w:pPr>
    </w:p>
    <w:p w14:paraId="7962D255" w14:textId="77777777" w:rsidR="00153FF0" w:rsidRPr="00153FF0" w:rsidRDefault="00153FF0" w:rsidP="00153FF0">
      <w:pPr>
        <w:tabs>
          <w:tab w:val="left" w:pos="5220"/>
          <w:tab w:val="left" w:pos="6660"/>
          <w:tab w:val="left" w:pos="8010"/>
        </w:tabs>
        <w:spacing w:after="0" w:line="240" w:lineRule="auto"/>
        <w:ind w:right="-907"/>
      </w:pPr>
      <w:r w:rsidRPr="00153FF0">
        <w:t>10. Maintains professional focus on client’s needs (including</w:t>
      </w:r>
    </w:p>
    <w:p w14:paraId="5F2C0F9F" w14:textId="77777777" w:rsidR="00153FF0" w:rsidRPr="00153FF0" w:rsidRDefault="00153FF0" w:rsidP="00153FF0">
      <w:pPr>
        <w:tabs>
          <w:tab w:val="left" w:pos="5220"/>
          <w:tab w:val="left" w:pos="6660"/>
          <w:tab w:val="left" w:pos="8010"/>
        </w:tabs>
        <w:spacing w:after="0" w:line="240" w:lineRule="auto"/>
        <w:ind w:right="-907"/>
      </w:pPr>
      <w:r w:rsidRPr="00153FF0">
        <w:t xml:space="preserve">physical, psychological and spiritual). </w:t>
      </w:r>
      <w:r w:rsidRPr="00153FF0">
        <w:tab/>
      </w:r>
      <w:r w:rsidRPr="00153FF0">
        <w:rPr>
          <w:u w:val="single"/>
        </w:rPr>
        <w:fldChar w:fldCharType="begin">
          <w:ffData>
            <w:name w:val=""/>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rPr>
          <w:u w:val="single"/>
        </w:rPr>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rPr>
          <w:u w:val="single"/>
        </w:rPr>
        <w:instrText xml:space="preserve"> FORMDROPDOWN </w:instrText>
      </w:r>
      <w:r w:rsidR="00824A81">
        <w:rPr>
          <w:u w:val="single"/>
        </w:rPr>
      </w:r>
      <w:r w:rsidR="00824A81">
        <w:rPr>
          <w:u w:val="single"/>
        </w:rPr>
        <w:fldChar w:fldCharType="separate"/>
      </w:r>
      <w:r w:rsidRPr="00153FF0">
        <w:rPr>
          <w:u w:val="single"/>
        </w:rPr>
        <w:fldChar w:fldCharType="end"/>
      </w:r>
      <w:r w:rsidRPr="00153FF0">
        <w:tab/>
      </w:r>
      <w:r w:rsidRPr="00153FF0">
        <w:fldChar w:fldCharType="begin">
          <w:ffData>
            <w:name w:val="Dropdown1"/>
            <w:enabled/>
            <w:calcOnExit w:val="0"/>
            <w:ddList>
              <w:listEntry w:val="N/A"/>
              <w:listEntry w:val="1"/>
              <w:listEntry w:val="1.5"/>
              <w:listEntry w:val="2"/>
              <w:listEntry w:val="2.5"/>
              <w:listEntry w:val="3"/>
              <w:listEntry w:val="3.5"/>
              <w:listEntry w:val="4"/>
              <w:listEntry w:val="4.5"/>
              <w:listEntry w:val="5"/>
            </w:ddList>
          </w:ffData>
        </w:fldChar>
      </w:r>
      <w:r w:rsidRPr="00153FF0">
        <w:instrText xml:space="preserve"> FORMDROPDOWN </w:instrText>
      </w:r>
      <w:r w:rsidR="00824A81">
        <w:fldChar w:fldCharType="separate"/>
      </w:r>
      <w:r w:rsidRPr="00153FF0">
        <w:fldChar w:fldCharType="end"/>
      </w:r>
    </w:p>
    <w:p w14:paraId="386033A2" w14:textId="77777777" w:rsidR="00153FF0" w:rsidRPr="00153FF0" w:rsidRDefault="00153FF0" w:rsidP="00153FF0">
      <w:pPr>
        <w:tabs>
          <w:tab w:val="left" w:pos="5220"/>
          <w:tab w:val="left" w:pos="6660"/>
          <w:tab w:val="left" w:pos="8010"/>
        </w:tabs>
        <w:spacing w:after="0" w:line="240" w:lineRule="auto"/>
      </w:pPr>
    </w:p>
    <w:p w14:paraId="5DA9A4C4" w14:textId="77777777" w:rsidR="00153FF0" w:rsidRPr="00153FF0" w:rsidRDefault="00153FF0" w:rsidP="00153FF0">
      <w:pPr>
        <w:tabs>
          <w:tab w:val="left" w:pos="5220"/>
          <w:tab w:val="left" w:pos="6660"/>
          <w:tab w:val="left" w:pos="8010"/>
        </w:tabs>
        <w:spacing w:after="0" w:line="240" w:lineRule="auto"/>
        <w:ind w:right="-360"/>
      </w:pPr>
      <w:r w:rsidRPr="00153FF0">
        <w:t>Comments:</w:t>
      </w:r>
      <w:r w:rsidRPr="00153FF0">
        <w:rPr>
          <w:u w:val="single"/>
        </w:rPr>
        <w:fldChar w:fldCharType="begin">
          <w:ffData>
            <w:name w:val="Text9"/>
            <w:enabled/>
            <w:calcOnExit w:val="0"/>
            <w:textInput/>
          </w:ffData>
        </w:fldChar>
      </w:r>
      <w:bookmarkStart w:id="8" w:name="Text9"/>
      <w:r w:rsidRPr="00153FF0">
        <w:rPr>
          <w:u w:val="single"/>
        </w:rPr>
        <w:instrText xml:space="preserve"> FORMTEXT </w:instrText>
      </w:r>
      <w:r w:rsidRPr="00153FF0">
        <w:rPr>
          <w:u w:val="single"/>
        </w:rPr>
      </w:r>
      <w:r w:rsidRPr="00153FF0">
        <w:rPr>
          <w:u w:val="single"/>
        </w:rPr>
        <w:fldChar w:fldCharType="separate"/>
      </w:r>
      <w:r w:rsidRPr="00153FF0">
        <w:rPr>
          <w:noProof/>
          <w:u w:val="single"/>
        </w:rPr>
        <w:t> </w:t>
      </w:r>
      <w:r w:rsidRPr="00153FF0">
        <w:rPr>
          <w:noProof/>
          <w:u w:val="single"/>
        </w:rPr>
        <w:t> </w:t>
      </w:r>
      <w:r w:rsidRPr="00153FF0">
        <w:rPr>
          <w:noProof/>
          <w:u w:val="single"/>
        </w:rPr>
        <w:t> </w:t>
      </w:r>
      <w:r w:rsidRPr="00153FF0">
        <w:rPr>
          <w:noProof/>
          <w:u w:val="single"/>
        </w:rPr>
        <w:t> </w:t>
      </w:r>
      <w:r w:rsidRPr="00153FF0">
        <w:rPr>
          <w:noProof/>
          <w:u w:val="single"/>
        </w:rPr>
        <w:t> </w:t>
      </w:r>
      <w:r w:rsidRPr="00153FF0">
        <w:rPr>
          <w:u w:val="single"/>
        </w:rPr>
        <w:fldChar w:fldCharType="end"/>
      </w:r>
      <w:bookmarkEnd w:id="8"/>
    </w:p>
    <w:p w14:paraId="5022E804" w14:textId="77777777" w:rsidR="00153FF0" w:rsidRPr="00153FF0" w:rsidRDefault="00153FF0" w:rsidP="00153FF0">
      <w:pPr>
        <w:spacing w:after="0" w:line="240" w:lineRule="auto"/>
        <w:ind w:right="-360"/>
      </w:pPr>
    </w:p>
    <w:p w14:paraId="662BC21C" w14:textId="77777777" w:rsidR="00153FF0" w:rsidRPr="00153FF0" w:rsidRDefault="00153FF0" w:rsidP="00153FF0">
      <w:pPr>
        <w:spacing w:after="0" w:line="240" w:lineRule="auto"/>
        <w:ind w:right="-360"/>
      </w:pPr>
    </w:p>
    <w:p w14:paraId="37C29226" w14:textId="77777777" w:rsidR="00153FF0" w:rsidRPr="00153FF0" w:rsidRDefault="00153FF0" w:rsidP="00153FF0">
      <w:pPr>
        <w:tabs>
          <w:tab w:val="left" w:pos="5760"/>
        </w:tabs>
        <w:spacing w:after="0" w:line="240" w:lineRule="auto"/>
        <w:ind w:right="-360"/>
      </w:pPr>
      <w:r w:rsidRPr="00153FF0">
        <w:t>Supervisor’s Signature:______________________</w:t>
      </w:r>
      <w:r w:rsidRPr="00153FF0">
        <w:rPr>
          <w:u w:val="single"/>
        </w:rPr>
        <w:tab/>
      </w:r>
      <w:r w:rsidRPr="00153FF0">
        <w:t>Date: ____________________________</w:t>
      </w:r>
    </w:p>
    <w:p w14:paraId="3E6D9DD0" w14:textId="77777777" w:rsidR="00153FF0" w:rsidRPr="00153FF0" w:rsidRDefault="00153FF0" w:rsidP="00153FF0">
      <w:pPr>
        <w:spacing w:after="0" w:line="240" w:lineRule="auto"/>
        <w:ind w:right="-360"/>
      </w:pPr>
    </w:p>
    <w:p w14:paraId="0E4BFE85" w14:textId="77777777" w:rsidR="00153FF0" w:rsidRPr="00153FF0" w:rsidRDefault="00153FF0" w:rsidP="00153FF0">
      <w:pPr>
        <w:spacing w:after="0" w:line="240" w:lineRule="auto"/>
        <w:ind w:right="-360"/>
        <w:rPr>
          <w:rFonts w:ascii="Arial" w:hAnsi="Arial" w:cs="Arial"/>
        </w:rPr>
      </w:pPr>
      <w:r w:rsidRPr="00153FF0">
        <w:rPr>
          <w:rFonts w:ascii="Arial" w:hAnsi="Arial" w:cs="Arial"/>
          <w:sz w:val="16"/>
          <w:szCs w:val="16"/>
        </w:rPr>
        <w:t>Adapted from the American Speech-Language-Hearing Association’s “Clinical Fellowship Year Performance Rating Observation Scale” and “Handbook for Student Interns &amp; Instructors in Speech Pathology and Audiology.”</w:t>
      </w:r>
    </w:p>
    <w:p w14:paraId="146FF283" w14:textId="77777777" w:rsidR="00153FF0" w:rsidRPr="00153FF0" w:rsidRDefault="00153FF0" w:rsidP="00153FF0">
      <w:pPr>
        <w:spacing w:after="0" w:line="240" w:lineRule="auto"/>
      </w:pPr>
      <w:r w:rsidRPr="00153FF0">
        <w:br w:type="page"/>
      </w:r>
    </w:p>
    <w:p w14:paraId="6F0AB745" w14:textId="77777777" w:rsidR="00E56FF3" w:rsidRDefault="00E56FF3">
      <w:pPr>
        <w:spacing w:after="0" w:line="240" w:lineRule="auto"/>
        <w:rPr>
          <w:rFonts w:ascii="Times New Roman" w:hAnsi="Times New Roman"/>
          <w:b/>
          <w:sz w:val="24"/>
          <w:szCs w:val="24"/>
        </w:rPr>
      </w:pPr>
    </w:p>
    <w:p w14:paraId="0925CEAD" w14:textId="77777777" w:rsidR="00E56FF3" w:rsidRDefault="00E56FF3" w:rsidP="00AD7AFB">
      <w:pPr>
        <w:jc w:val="center"/>
        <w:rPr>
          <w:rFonts w:ascii="Times New Roman" w:hAnsi="Times New Roman"/>
          <w:b/>
          <w:sz w:val="24"/>
          <w:szCs w:val="24"/>
        </w:rPr>
      </w:pPr>
      <w:r>
        <w:rPr>
          <w:rFonts w:ascii="Times New Roman" w:hAnsi="Times New Roman"/>
          <w:b/>
          <w:sz w:val="24"/>
          <w:szCs w:val="24"/>
        </w:rPr>
        <w:t>Appendix C</w:t>
      </w:r>
    </w:p>
    <w:p w14:paraId="5B14F549" w14:textId="5F7788A3" w:rsidR="004D73AF" w:rsidRPr="00DE1523" w:rsidRDefault="009E5F43" w:rsidP="009E5F43">
      <w:pPr>
        <w:widowControl w:val="0"/>
        <w:tabs>
          <w:tab w:val="center" w:pos="4680"/>
        </w:tabs>
        <w:spacing w:after="0" w:line="240" w:lineRule="auto"/>
        <w:jc w:val="center"/>
        <w:rPr>
          <w:b/>
          <w:sz w:val="24"/>
          <w:szCs w:val="24"/>
        </w:rPr>
      </w:pPr>
      <w:r w:rsidRPr="00DE1523">
        <w:rPr>
          <w:b/>
          <w:sz w:val="24"/>
          <w:szCs w:val="24"/>
        </w:rPr>
        <w:t>Employer Evaluation of Program</w:t>
      </w:r>
    </w:p>
    <w:p w14:paraId="7E0D9B2A" w14:textId="52F0C1D5" w:rsidR="009E5F43" w:rsidRDefault="009E5F43" w:rsidP="009E5F43">
      <w:pPr>
        <w:widowControl w:val="0"/>
        <w:tabs>
          <w:tab w:val="center" w:pos="4680"/>
        </w:tabs>
        <w:spacing w:after="0" w:line="240" w:lineRule="auto"/>
      </w:pPr>
      <w:r>
        <w:rPr>
          <w:b/>
        </w:rPr>
        <w:tab/>
      </w:r>
      <w:r>
        <w:t xml:space="preserve">Department of Communicative </w:t>
      </w:r>
      <w:r w:rsidR="00860374">
        <w:t>Sciences</w:t>
      </w:r>
      <w:r>
        <w:t xml:space="preserve"> and Deaf Studies</w:t>
      </w:r>
    </w:p>
    <w:p w14:paraId="6B069F1A" w14:textId="77777777" w:rsidR="009E5F43" w:rsidRDefault="009E5F43" w:rsidP="009E5F43">
      <w:pPr>
        <w:widowControl w:val="0"/>
        <w:tabs>
          <w:tab w:val="center" w:pos="4680"/>
        </w:tabs>
        <w:spacing w:after="0" w:line="240" w:lineRule="auto"/>
      </w:pPr>
      <w:r>
        <w:tab/>
        <w:t>California State University, Fresno</w:t>
      </w:r>
    </w:p>
    <w:p w14:paraId="7812AA98" w14:textId="77777777" w:rsidR="009E5F43"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Dear Employer:</w:t>
      </w:r>
    </w:p>
    <w:p w14:paraId="7F2776AF" w14:textId="640197F3" w:rsidR="009E5F43"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Our records show that your employee, </w:t>
      </w:r>
      <w:r>
        <w:rPr>
          <w:u w:val="single"/>
        </w:rPr>
        <w:tab/>
      </w:r>
      <w:r>
        <w:rPr>
          <w:u w:val="single"/>
        </w:rPr>
        <w:tab/>
      </w:r>
      <w:r>
        <w:rPr>
          <w:u w:val="single"/>
        </w:rPr>
        <w:tab/>
      </w:r>
      <w:r>
        <w:rPr>
          <w:u w:val="single"/>
        </w:rPr>
        <w:tab/>
      </w:r>
      <w:r>
        <w:t xml:space="preserve">, took courses in the Dept. of Communicative </w:t>
      </w:r>
      <w:r w:rsidR="00860374">
        <w:t>Sciences</w:t>
      </w:r>
      <w:r>
        <w:t xml:space="preserve"> and Deaf Studies.  As a requirement of our accreditation process, this evaluation is being sent to employers of our graduates to secure data which will help us evaluate and improve our program. The results will be confidential, and in any reporting of data, your </w:t>
      </w:r>
      <w:r w:rsidR="00DE1523">
        <w:t>employee’s</w:t>
      </w:r>
      <w:r>
        <w:t xml:space="preserve"> name will not be used. Please rate on the scale below.  Thank you in advance for your assistance.</w:t>
      </w:r>
    </w:p>
    <w:tbl>
      <w:tblPr>
        <w:tblW w:w="0" w:type="auto"/>
        <w:tblInd w:w="58" w:type="dxa"/>
        <w:tblBorders>
          <w:top w:val="nil"/>
          <w:left w:val="nil"/>
          <w:bottom w:val="nil"/>
          <w:right w:val="nil"/>
          <w:insideH w:val="nil"/>
          <w:insideV w:val="nil"/>
        </w:tblBorders>
        <w:tblLayout w:type="fixed"/>
        <w:tblCellMar>
          <w:left w:w="58" w:type="dxa"/>
          <w:right w:w="58" w:type="dxa"/>
        </w:tblCellMar>
        <w:tblLook w:val="0000" w:firstRow="0" w:lastRow="0" w:firstColumn="0" w:lastColumn="0" w:noHBand="0" w:noVBand="0"/>
      </w:tblPr>
      <w:tblGrid>
        <w:gridCol w:w="7020"/>
        <w:gridCol w:w="468"/>
        <w:gridCol w:w="468"/>
        <w:gridCol w:w="468"/>
        <w:gridCol w:w="468"/>
        <w:gridCol w:w="468"/>
      </w:tblGrid>
      <w:tr w:rsidR="009E5F43" w14:paraId="73C2EB8C" w14:textId="77777777" w:rsidTr="007C07CA">
        <w:trPr>
          <w:cantSplit/>
          <w:trHeight w:hRule="exact" w:val="931"/>
        </w:trPr>
        <w:tc>
          <w:tcPr>
            <w:tcW w:w="7020" w:type="dxa"/>
            <w:tcBorders>
              <w:top w:val="nil"/>
              <w:left w:val="nil"/>
              <w:bottom w:val="nil"/>
              <w:right w:val="nil"/>
            </w:tcBorders>
            <w:tcMar>
              <w:top w:w="58" w:type="dxa"/>
              <w:left w:w="58" w:type="dxa"/>
              <w:bottom w:w="58" w:type="dxa"/>
              <w:right w:w="58" w:type="dxa"/>
            </w:tcMar>
          </w:tcPr>
          <w:p w14:paraId="28012650"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68" w:type="dxa"/>
            <w:tcBorders>
              <w:top w:val="nil"/>
              <w:left w:val="nil"/>
              <w:bottom w:val="nil"/>
              <w:right w:val="nil"/>
            </w:tcBorders>
            <w:tcMar>
              <w:top w:w="58" w:type="dxa"/>
              <w:left w:w="58" w:type="dxa"/>
              <w:bottom w:w="58" w:type="dxa"/>
              <w:right w:w="58" w:type="dxa"/>
            </w:tcMar>
            <w:textDirection w:val="btLr"/>
          </w:tcPr>
          <w:p w14:paraId="4F27A5F3"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Excellent</w:t>
            </w:r>
          </w:p>
        </w:tc>
        <w:tc>
          <w:tcPr>
            <w:tcW w:w="468" w:type="dxa"/>
            <w:tcBorders>
              <w:top w:val="nil"/>
              <w:left w:val="nil"/>
              <w:bottom w:val="nil"/>
              <w:right w:val="nil"/>
            </w:tcBorders>
            <w:tcMar>
              <w:top w:w="58" w:type="dxa"/>
              <w:left w:w="58" w:type="dxa"/>
              <w:bottom w:w="58" w:type="dxa"/>
              <w:right w:w="58" w:type="dxa"/>
            </w:tcMar>
            <w:textDirection w:val="btLr"/>
          </w:tcPr>
          <w:p w14:paraId="3F1641C8"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c>
          <w:tcPr>
            <w:tcW w:w="468" w:type="dxa"/>
            <w:tcBorders>
              <w:top w:val="nil"/>
              <w:left w:val="nil"/>
              <w:bottom w:val="nil"/>
              <w:right w:val="nil"/>
            </w:tcBorders>
            <w:tcMar>
              <w:top w:w="58" w:type="dxa"/>
              <w:left w:w="58" w:type="dxa"/>
              <w:bottom w:w="58" w:type="dxa"/>
              <w:right w:w="58" w:type="dxa"/>
            </w:tcMar>
            <w:textDirection w:val="btLr"/>
          </w:tcPr>
          <w:p w14:paraId="53E65BB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Fair</w:t>
            </w:r>
          </w:p>
        </w:tc>
        <w:tc>
          <w:tcPr>
            <w:tcW w:w="468" w:type="dxa"/>
            <w:tcBorders>
              <w:top w:val="nil"/>
              <w:left w:val="nil"/>
              <w:bottom w:val="nil"/>
              <w:right w:val="nil"/>
            </w:tcBorders>
            <w:tcMar>
              <w:top w:w="58" w:type="dxa"/>
              <w:left w:w="58" w:type="dxa"/>
              <w:bottom w:w="58" w:type="dxa"/>
              <w:right w:w="58" w:type="dxa"/>
            </w:tcMar>
            <w:textDirection w:val="btLr"/>
          </w:tcPr>
          <w:p w14:paraId="47594EF3"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Poor</w:t>
            </w:r>
          </w:p>
        </w:tc>
        <w:tc>
          <w:tcPr>
            <w:tcW w:w="468" w:type="dxa"/>
            <w:tcBorders>
              <w:top w:val="nil"/>
              <w:left w:val="nil"/>
              <w:bottom w:val="nil"/>
              <w:right w:val="nil"/>
            </w:tcBorders>
            <w:tcMar>
              <w:top w:w="58" w:type="dxa"/>
              <w:left w:w="58" w:type="dxa"/>
              <w:bottom w:w="58" w:type="dxa"/>
              <w:right w:w="58" w:type="dxa"/>
            </w:tcMar>
            <w:textDirection w:val="btLr"/>
          </w:tcPr>
          <w:p w14:paraId="4836A77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N/A</w:t>
            </w:r>
          </w:p>
        </w:tc>
      </w:tr>
      <w:tr w:rsidR="009E5F43" w14:paraId="59D70C36"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17D354F8" w14:textId="77777777" w:rsidR="009E5F43" w:rsidRPr="001900C6" w:rsidRDefault="009E5F43" w:rsidP="006E335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2" w:hanging="752"/>
              <w:rPr>
                <w:sz w:val="22"/>
              </w:rPr>
            </w:pPr>
            <w:r>
              <w:tab/>
              <w:t>Skill in Treatment / Teaching Ability to develop a treatment or educational program appropriate to client’s or student’s needs.</w:t>
            </w:r>
          </w:p>
        </w:tc>
        <w:tc>
          <w:tcPr>
            <w:tcW w:w="468" w:type="dxa"/>
            <w:tcBorders>
              <w:top w:val="nil"/>
              <w:left w:val="nil"/>
              <w:bottom w:val="nil"/>
              <w:right w:val="nil"/>
            </w:tcBorders>
            <w:tcMar>
              <w:top w:w="58" w:type="dxa"/>
              <w:left w:w="58" w:type="dxa"/>
              <w:bottom w:w="58" w:type="dxa"/>
              <w:right w:w="58" w:type="dxa"/>
            </w:tcMar>
            <w:vAlign w:val="center"/>
          </w:tcPr>
          <w:p w14:paraId="216F725B"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4B82D2B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4DB9A03"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7B060E0"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481278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0D353240"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29FC521A" w14:textId="77777777" w:rsidR="009E5F43" w:rsidRPr="001900C6" w:rsidRDefault="009E5F43" w:rsidP="006E335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sz w:val="22"/>
              </w:rPr>
            </w:pPr>
            <w:r>
              <w:tab/>
              <w:t>Skill in Management of Behavior (maintain on-task behavior.)</w:t>
            </w:r>
          </w:p>
        </w:tc>
        <w:tc>
          <w:tcPr>
            <w:tcW w:w="468" w:type="dxa"/>
            <w:tcBorders>
              <w:top w:val="nil"/>
              <w:left w:val="nil"/>
              <w:bottom w:val="nil"/>
              <w:right w:val="nil"/>
            </w:tcBorders>
            <w:tcMar>
              <w:top w:w="58" w:type="dxa"/>
              <w:left w:w="58" w:type="dxa"/>
              <w:bottom w:w="58" w:type="dxa"/>
              <w:right w:w="58" w:type="dxa"/>
            </w:tcMar>
            <w:vAlign w:val="center"/>
          </w:tcPr>
          <w:p w14:paraId="4FE68B28"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A7563F5"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488937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68DC718"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81BCA85"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7DEBEE74"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4CD5843C" w14:textId="77777777" w:rsidR="009E5F43" w:rsidRPr="001900C6" w:rsidRDefault="009E5F43" w:rsidP="006E335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sz w:val="22"/>
              </w:rPr>
            </w:pPr>
            <w:r>
              <w:tab/>
              <w:t>Skill in Assessment (assessment is ongoing in nature, using observational, recorded, standardized and non-standardized measurement procedures and techniques.</w:t>
            </w:r>
          </w:p>
        </w:tc>
        <w:tc>
          <w:tcPr>
            <w:tcW w:w="468" w:type="dxa"/>
            <w:tcBorders>
              <w:top w:val="nil"/>
              <w:left w:val="nil"/>
              <w:bottom w:val="nil"/>
              <w:right w:val="nil"/>
            </w:tcBorders>
            <w:tcMar>
              <w:top w:w="58" w:type="dxa"/>
              <w:left w:w="58" w:type="dxa"/>
              <w:bottom w:w="58" w:type="dxa"/>
              <w:right w:w="58" w:type="dxa"/>
            </w:tcMar>
            <w:vAlign w:val="center"/>
          </w:tcPr>
          <w:p w14:paraId="363EDA79"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4502448"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18CAD35"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CDD95E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BCDB6D5"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76E0B539"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5F27D99D" w14:textId="77777777" w:rsidR="009E5F43" w:rsidRPr="001900C6" w:rsidRDefault="009E5F43" w:rsidP="006E335D">
            <w:pPr>
              <w:pStyle w:val="Level2"/>
              <w:numPr>
                <w:ilvl w:val="1"/>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98" w:hanging="720"/>
              <w:rPr>
                <w:sz w:val="22"/>
              </w:rPr>
            </w:pPr>
            <w:r>
              <w:tab/>
              <w:t>Knowledge and implementation of diagnostic tools available.</w:t>
            </w:r>
          </w:p>
        </w:tc>
        <w:tc>
          <w:tcPr>
            <w:tcW w:w="468" w:type="dxa"/>
            <w:tcBorders>
              <w:top w:val="nil"/>
              <w:left w:val="nil"/>
              <w:bottom w:val="nil"/>
              <w:right w:val="nil"/>
            </w:tcBorders>
            <w:tcMar>
              <w:top w:w="58" w:type="dxa"/>
              <w:left w:w="58" w:type="dxa"/>
              <w:bottom w:w="58" w:type="dxa"/>
              <w:right w:w="58" w:type="dxa"/>
            </w:tcMar>
            <w:vAlign w:val="center"/>
          </w:tcPr>
          <w:p w14:paraId="16D45772"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B2B6A1B"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B9288C3"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F95A3E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ABD2FD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7281A238"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25954A6A" w14:textId="77777777" w:rsidR="009E5F43" w:rsidRPr="001900C6" w:rsidRDefault="009E5F43" w:rsidP="006E335D">
            <w:pPr>
              <w:pStyle w:val="Level2"/>
              <w:numPr>
                <w:ilvl w:val="1"/>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98" w:hanging="720"/>
              <w:rPr>
                <w:sz w:val="22"/>
              </w:rPr>
            </w:pPr>
            <w:r>
              <w:tab/>
              <w:t>Adequate knowledge of specific characteristics of type of population served.</w:t>
            </w:r>
          </w:p>
        </w:tc>
        <w:tc>
          <w:tcPr>
            <w:tcW w:w="468" w:type="dxa"/>
            <w:tcBorders>
              <w:top w:val="nil"/>
              <w:left w:val="nil"/>
              <w:bottom w:val="nil"/>
              <w:right w:val="nil"/>
            </w:tcBorders>
            <w:tcMar>
              <w:top w:w="58" w:type="dxa"/>
              <w:left w:w="58" w:type="dxa"/>
              <w:bottom w:w="58" w:type="dxa"/>
              <w:right w:w="58" w:type="dxa"/>
            </w:tcMar>
            <w:vAlign w:val="center"/>
          </w:tcPr>
          <w:p w14:paraId="6B547DFA"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371C5E0"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EC0E522"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923437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48E0C8BC"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21D2C2FF"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72393AF2" w14:textId="77777777" w:rsidR="009E5F43" w:rsidRPr="001900C6" w:rsidRDefault="009E5F43" w:rsidP="006E335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sz w:val="22"/>
              </w:rPr>
            </w:pPr>
            <w:r>
              <w:tab/>
              <w:t>Skill in Reporting (written reports pertinent</w:t>
            </w:r>
            <w:r>
              <w:rPr>
                <w:b/>
              </w:rPr>
              <w:t xml:space="preserve"> </w:t>
            </w:r>
            <w:r>
              <w:t>and accurate.)</w:t>
            </w:r>
          </w:p>
        </w:tc>
        <w:tc>
          <w:tcPr>
            <w:tcW w:w="468" w:type="dxa"/>
            <w:tcBorders>
              <w:top w:val="nil"/>
              <w:left w:val="nil"/>
              <w:bottom w:val="nil"/>
              <w:right w:val="nil"/>
            </w:tcBorders>
            <w:tcMar>
              <w:top w:w="58" w:type="dxa"/>
              <w:left w:w="58" w:type="dxa"/>
              <w:bottom w:w="58" w:type="dxa"/>
              <w:right w:w="58" w:type="dxa"/>
            </w:tcMar>
            <w:vAlign w:val="center"/>
          </w:tcPr>
          <w:p w14:paraId="189758D1"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013709F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787145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4250B60"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C32542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113CACD0"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2D8F62EA" w14:textId="77777777" w:rsidR="009E5F43" w:rsidRPr="001900C6" w:rsidRDefault="009E5F43" w:rsidP="006E335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sz w:val="22"/>
              </w:rPr>
            </w:pPr>
            <w:r>
              <w:tab/>
              <w:t>Organizational Skills</w:t>
            </w:r>
          </w:p>
        </w:tc>
        <w:tc>
          <w:tcPr>
            <w:tcW w:w="468" w:type="dxa"/>
            <w:tcBorders>
              <w:top w:val="nil"/>
              <w:left w:val="nil"/>
              <w:bottom w:val="nil"/>
              <w:right w:val="nil"/>
            </w:tcBorders>
            <w:tcMar>
              <w:top w:w="58" w:type="dxa"/>
              <w:left w:w="58" w:type="dxa"/>
              <w:bottom w:w="58" w:type="dxa"/>
              <w:right w:w="58" w:type="dxa"/>
            </w:tcMar>
            <w:vAlign w:val="center"/>
          </w:tcPr>
          <w:p w14:paraId="70D28046"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68FF26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B52D4FF"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3C21F5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9392B3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5647952E"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5FBE5F62" w14:textId="77777777" w:rsidR="009E5F43" w:rsidRPr="001900C6" w:rsidRDefault="009E5F43" w:rsidP="007C07C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t>6.</w:t>
            </w:r>
            <w:r>
              <w:tab/>
              <w:t>Ability to communicate with families.</w:t>
            </w:r>
          </w:p>
        </w:tc>
        <w:tc>
          <w:tcPr>
            <w:tcW w:w="468" w:type="dxa"/>
            <w:tcBorders>
              <w:top w:val="nil"/>
              <w:left w:val="nil"/>
              <w:bottom w:val="nil"/>
              <w:right w:val="nil"/>
            </w:tcBorders>
            <w:tcMar>
              <w:top w:w="58" w:type="dxa"/>
              <w:left w:w="58" w:type="dxa"/>
              <w:bottom w:w="58" w:type="dxa"/>
              <w:right w:w="58" w:type="dxa"/>
            </w:tcMar>
            <w:vAlign w:val="center"/>
          </w:tcPr>
          <w:p w14:paraId="255E18C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5EA6763"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C8CFE8F"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80E734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1D68BDD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72ED29E7"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1332E8C5" w14:textId="77777777" w:rsidR="009E5F43" w:rsidRPr="001900C6" w:rsidRDefault="009E5F43" w:rsidP="007C07C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t>7.</w:t>
            </w:r>
            <w:r>
              <w:tab/>
              <w:t xml:space="preserve">Ability </w:t>
            </w:r>
            <w:r>
              <w:rPr>
                <w:b/>
              </w:rPr>
              <w:t xml:space="preserve">to </w:t>
            </w:r>
            <w:r>
              <w:t>communicate with colleagues and other disciplines</w:t>
            </w:r>
            <w:r>
              <w:br/>
              <w:t xml:space="preserve">            on a professional level.</w:t>
            </w:r>
          </w:p>
        </w:tc>
        <w:tc>
          <w:tcPr>
            <w:tcW w:w="468" w:type="dxa"/>
            <w:tcBorders>
              <w:top w:val="nil"/>
              <w:left w:val="nil"/>
              <w:bottom w:val="nil"/>
              <w:right w:val="nil"/>
            </w:tcBorders>
            <w:tcMar>
              <w:top w:w="58" w:type="dxa"/>
              <w:left w:w="58" w:type="dxa"/>
              <w:bottom w:w="58" w:type="dxa"/>
              <w:right w:w="58" w:type="dxa"/>
            </w:tcMar>
            <w:vAlign w:val="center"/>
          </w:tcPr>
          <w:p w14:paraId="231885F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ED90C21"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7B34A4B"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4360645"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079B7BE8"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2ECBA263"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0F6D6CB8" w14:textId="77777777" w:rsidR="009E5F43" w:rsidRPr="001900C6" w:rsidRDefault="009E5F43" w:rsidP="007C07C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t>8.</w:t>
            </w:r>
            <w:r>
              <w:tab/>
              <w:t>Ability to communicate with clients or students.</w:t>
            </w:r>
          </w:p>
        </w:tc>
        <w:tc>
          <w:tcPr>
            <w:tcW w:w="468" w:type="dxa"/>
            <w:tcBorders>
              <w:top w:val="nil"/>
              <w:left w:val="nil"/>
              <w:bottom w:val="nil"/>
              <w:right w:val="nil"/>
            </w:tcBorders>
            <w:tcMar>
              <w:top w:w="58" w:type="dxa"/>
              <w:left w:w="58" w:type="dxa"/>
              <w:bottom w:w="58" w:type="dxa"/>
              <w:right w:w="58" w:type="dxa"/>
            </w:tcMar>
            <w:vAlign w:val="center"/>
          </w:tcPr>
          <w:p w14:paraId="73F09499"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F81B5E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E2C56BA"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608087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D3AAB5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7A6173A4"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552186E1"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Overall, how would you rate the quality of service rendered by this person?</w:t>
            </w:r>
            <w:r>
              <w:t xml:space="preserve"> </w:t>
            </w:r>
          </w:p>
        </w:tc>
        <w:tc>
          <w:tcPr>
            <w:tcW w:w="468" w:type="dxa"/>
            <w:tcBorders>
              <w:top w:val="nil"/>
              <w:left w:val="nil"/>
              <w:bottom w:val="nil"/>
              <w:right w:val="nil"/>
            </w:tcBorders>
            <w:tcMar>
              <w:top w:w="58" w:type="dxa"/>
              <w:left w:w="58" w:type="dxa"/>
              <w:bottom w:w="58" w:type="dxa"/>
              <w:right w:w="58" w:type="dxa"/>
            </w:tcMar>
            <w:vAlign w:val="center"/>
          </w:tcPr>
          <w:p w14:paraId="02405A8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9DEB3E0"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FA7A4B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0D66F97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427E17B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bl>
    <w:p w14:paraId="079E4D72" w14:textId="77777777" w:rsidR="009E5F43"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0DD36C" w14:textId="77777777" w:rsidR="009E5F43"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 xml:space="preserve"> What is the number of clients or students presently served by this person?</w:t>
      </w:r>
      <w:r>
        <w:rPr>
          <w:u w:val="single"/>
        </w:rPr>
        <w:tab/>
      </w:r>
      <w:r>
        <w:rPr>
          <w:u w:val="single"/>
        </w:rPr>
        <w:tab/>
      </w:r>
    </w:p>
    <w:p w14:paraId="3074BB3D" w14:textId="77777777" w:rsidR="00E56FF3" w:rsidRDefault="00E56FF3">
      <w:pPr>
        <w:spacing w:after="0" w:line="240" w:lineRule="auto"/>
        <w:rPr>
          <w:rFonts w:ascii="Times New Roman" w:hAnsi="Times New Roman"/>
          <w:b/>
          <w:sz w:val="24"/>
          <w:szCs w:val="24"/>
        </w:rPr>
      </w:pPr>
    </w:p>
    <w:p w14:paraId="093FE74F" w14:textId="77777777" w:rsidR="00E56FF3" w:rsidRDefault="00E56FF3" w:rsidP="00AD7AFB">
      <w:pPr>
        <w:jc w:val="center"/>
        <w:rPr>
          <w:rFonts w:ascii="Times New Roman" w:hAnsi="Times New Roman"/>
          <w:b/>
          <w:sz w:val="24"/>
          <w:szCs w:val="24"/>
        </w:rPr>
      </w:pPr>
      <w:r>
        <w:rPr>
          <w:rFonts w:ascii="Times New Roman" w:hAnsi="Times New Roman"/>
          <w:b/>
          <w:sz w:val="24"/>
          <w:szCs w:val="24"/>
        </w:rPr>
        <w:t>Appendix D</w:t>
      </w:r>
    </w:p>
    <w:p w14:paraId="6117322F" w14:textId="5112D8D3" w:rsidR="00E56FF3" w:rsidRDefault="00E56FF3" w:rsidP="004D73AF">
      <w:pPr>
        <w:jc w:val="center"/>
        <w:rPr>
          <w:rFonts w:ascii="Times New Roman" w:hAnsi="Times New Roman"/>
          <w:b/>
          <w:sz w:val="24"/>
          <w:szCs w:val="24"/>
        </w:rPr>
      </w:pPr>
      <w:r>
        <w:rPr>
          <w:rFonts w:ascii="Times New Roman" w:hAnsi="Times New Roman"/>
          <w:b/>
          <w:sz w:val="24"/>
          <w:szCs w:val="24"/>
        </w:rPr>
        <w:t>Alumni Survey</w:t>
      </w:r>
    </w:p>
    <w:p w14:paraId="51ED0D44" w14:textId="77777777" w:rsidR="009E5F43" w:rsidRDefault="009E5F43" w:rsidP="009E5F43">
      <w:pPr>
        <w:widowControl w:val="0"/>
        <w:tabs>
          <w:tab w:val="center" w:pos="4680"/>
        </w:tabs>
        <w:spacing w:after="0" w:line="240" w:lineRule="auto"/>
        <w:jc w:val="center"/>
        <w:rPr>
          <w:b/>
        </w:rPr>
      </w:pPr>
      <w:r>
        <w:rPr>
          <w:b/>
        </w:rPr>
        <w:t>Alumni Survey</w:t>
      </w:r>
    </w:p>
    <w:p w14:paraId="0E22BB87" w14:textId="38B4D612" w:rsidR="009E5F43" w:rsidRDefault="009E5F43" w:rsidP="009E5F43">
      <w:pPr>
        <w:widowControl w:val="0"/>
        <w:tabs>
          <w:tab w:val="center" w:pos="4680"/>
        </w:tabs>
        <w:spacing w:after="0" w:line="240" w:lineRule="auto"/>
      </w:pPr>
      <w:r>
        <w:rPr>
          <w:b/>
        </w:rPr>
        <w:tab/>
      </w:r>
      <w:r>
        <w:t xml:space="preserve">Department of Communicative </w:t>
      </w:r>
      <w:r w:rsidR="00860374">
        <w:t>Sciences</w:t>
      </w:r>
      <w:r>
        <w:t xml:space="preserve"> and Deaf Studies</w:t>
      </w:r>
    </w:p>
    <w:p w14:paraId="6580EB01" w14:textId="77777777" w:rsidR="009E5F43" w:rsidRDefault="009E5F43" w:rsidP="009E5F43">
      <w:pPr>
        <w:widowControl w:val="0"/>
        <w:tabs>
          <w:tab w:val="center" w:pos="4680"/>
        </w:tabs>
        <w:spacing w:after="0" w:line="240" w:lineRule="auto"/>
      </w:pPr>
      <w:r>
        <w:tab/>
        <w:t>California State University, Fresno</w:t>
      </w:r>
    </w:p>
    <w:p w14:paraId="1DC471B6" w14:textId="77777777" w:rsidR="009E5F43" w:rsidRDefault="009E5F43" w:rsidP="009E5F43">
      <w:pPr>
        <w:widowControl w:val="0"/>
      </w:pPr>
      <w:r>
        <w:t>Dear Graduate:</w:t>
      </w:r>
    </w:p>
    <w:p w14:paraId="144B1F9F" w14:textId="5CC29F2D" w:rsidR="009E5F43" w:rsidRDefault="009E5F43" w:rsidP="009E5F43">
      <w:pPr>
        <w:widowControl w:val="0"/>
      </w:pPr>
      <w:r>
        <w:t xml:space="preserve">As an alumnus of the Communicative </w:t>
      </w:r>
      <w:r w:rsidR="00860374">
        <w:t>Sciences and Deaf S</w:t>
      </w:r>
      <w:r>
        <w:t xml:space="preserve">tudies department, would like you to look back and evaluate the preparation you received while a student in the department. Please evaluate the education you received in the Dept. of Communicative </w:t>
      </w:r>
      <w:r w:rsidR="00860374">
        <w:t>Sciences</w:t>
      </w:r>
      <w:r>
        <w:t xml:space="preserve"> and Deaf Studies by checking either “excellent,” “good,” “fair,” “poor,” or “N/A.”   You may return this form in the enclosed envelope.</w:t>
      </w:r>
    </w:p>
    <w:p w14:paraId="2108DBB3" w14:textId="77777777" w:rsidR="009E5F43" w:rsidRDefault="009E5F43" w:rsidP="009E5F43">
      <w:pPr>
        <w:widowControl w:val="0"/>
        <w:tabs>
          <w:tab w:val="center" w:pos="3600"/>
          <w:tab w:val="center" w:pos="4590"/>
          <w:tab w:val="center" w:pos="5760"/>
        </w:tabs>
        <w:ind w:left="5760" w:hanging="5760"/>
      </w:pPr>
      <w:r>
        <w:rPr>
          <w:i/>
        </w:rPr>
        <w:t xml:space="preserve">Check all that you have </w:t>
      </w:r>
      <w:r>
        <w:rPr>
          <w:i/>
          <w:u w:val="single"/>
        </w:rPr>
        <w:t>completed</w:t>
      </w:r>
      <w:r>
        <w:rPr>
          <w:i/>
        </w:rPr>
        <w:t>:</w:t>
      </w:r>
      <w:r>
        <w:rPr>
          <w:i/>
        </w:rPr>
        <w:tab/>
      </w:r>
      <w:r>
        <w:t>B.A. ❒</w:t>
      </w:r>
      <w:r>
        <w:tab/>
        <w:t>M.A. ❒</w:t>
      </w:r>
      <w:r>
        <w:tab/>
        <w:t>Credential ❒</w:t>
      </w:r>
    </w:p>
    <w:p w14:paraId="6BE119B2" w14:textId="77777777" w:rsidR="009E5F43" w:rsidRDefault="009E5F43" w:rsidP="009E5F43">
      <w:pPr>
        <w:widowControl w:val="0"/>
        <w:tabs>
          <w:tab w:val="center" w:pos="3600"/>
          <w:tab w:val="center" w:pos="4590"/>
          <w:tab w:val="center" w:pos="5760"/>
        </w:tabs>
        <w:ind w:left="4590" w:hanging="4590"/>
      </w:pPr>
      <w:r>
        <w:rPr>
          <w:i/>
        </w:rPr>
        <w:t xml:space="preserve">Check your option: </w:t>
      </w:r>
      <w:r>
        <w:tab/>
        <w:t>Deaf Education ❒</w:t>
      </w:r>
      <w:r>
        <w:tab/>
        <w:t>Speech-Language Pathology ❒</w:t>
      </w:r>
    </w:p>
    <w:p w14:paraId="35A3C04B" w14:textId="77777777" w:rsidR="009E5F43"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58" w:type="dxa"/>
        <w:tblBorders>
          <w:top w:val="nil"/>
          <w:left w:val="nil"/>
          <w:bottom w:val="nil"/>
          <w:right w:val="nil"/>
          <w:insideH w:val="nil"/>
          <w:insideV w:val="nil"/>
        </w:tblBorders>
        <w:tblLayout w:type="fixed"/>
        <w:tblCellMar>
          <w:left w:w="58" w:type="dxa"/>
          <w:right w:w="58" w:type="dxa"/>
        </w:tblCellMar>
        <w:tblLook w:val="0000" w:firstRow="0" w:lastRow="0" w:firstColumn="0" w:lastColumn="0" w:noHBand="0" w:noVBand="0"/>
      </w:tblPr>
      <w:tblGrid>
        <w:gridCol w:w="7020"/>
        <w:gridCol w:w="468"/>
        <w:gridCol w:w="468"/>
        <w:gridCol w:w="468"/>
        <w:gridCol w:w="468"/>
        <w:gridCol w:w="468"/>
      </w:tblGrid>
      <w:tr w:rsidR="009E5F43" w14:paraId="1412E78B" w14:textId="77777777" w:rsidTr="007C07CA">
        <w:trPr>
          <w:cantSplit/>
          <w:trHeight w:val="1121"/>
        </w:trPr>
        <w:tc>
          <w:tcPr>
            <w:tcW w:w="7020" w:type="dxa"/>
            <w:tcBorders>
              <w:top w:val="nil"/>
              <w:left w:val="nil"/>
              <w:bottom w:val="nil"/>
              <w:right w:val="nil"/>
            </w:tcBorders>
            <w:tcMar>
              <w:top w:w="58" w:type="dxa"/>
              <w:left w:w="58" w:type="dxa"/>
              <w:bottom w:w="58" w:type="dxa"/>
              <w:right w:w="58" w:type="dxa"/>
            </w:tcMar>
          </w:tcPr>
          <w:p w14:paraId="6614D62F"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68" w:type="dxa"/>
            <w:tcBorders>
              <w:top w:val="nil"/>
              <w:left w:val="nil"/>
              <w:bottom w:val="nil"/>
              <w:right w:val="nil"/>
            </w:tcBorders>
            <w:tcMar>
              <w:top w:w="58" w:type="dxa"/>
              <w:left w:w="58" w:type="dxa"/>
              <w:bottom w:w="58" w:type="dxa"/>
              <w:right w:w="58" w:type="dxa"/>
            </w:tcMar>
            <w:textDirection w:val="btLr"/>
          </w:tcPr>
          <w:p w14:paraId="4869BA3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Excellent</w:t>
            </w:r>
          </w:p>
        </w:tc>
        <w:tc>
          <w:tcPr>
            <w:tcW w:w="468" w:type="dxa"/>
            <w:tcBorders>
              <w:top w:val="nil"/>
              <w:left w:val="nil"/>
              <w:bottom w:val="nil"/>
              <w:right w:val="nil"/>
            </w:tcBorders>
            <w:tcMar>
              <w:top w:w="58" w:type="dxa"/>
              <w:left w:w="58" w:type="dxa"/>
              <w:bottom w:w="58" w:type="dxa"/>
              <w:right w:w="58" w:type="dxa"/>
            </w:tcMar>
            <w:textDirection w:val="btLr"/>
          </w:tcPr>
          <w:p w14:paraId="1B19B476"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c>
          <w:tcPr>
            <w:tcW w:w="468" w:type="dxa"/>
            <w:tcBorders>
              <w:top w:val="nil"/>
              <w:left w:val="nil"/>
              <w:bottom w:val="nil"/>
              <w:right w:val="nil"/>
            </w:tcBorders>
            <w:tcMar>
              <w:top w:w="58" w:type="dxa"/>
              <w:left w:w="58" w:type="dxa"/>
              <w:bottom w:w="58" w:type="dxa"/>
              <w:right w:w="58" w:type="dxa"/>
            </w:tcMar>
            <w:textDirection w:val="btLr"/>
          </w:tcPr>
          <w:p w14:paraId="442CDC99"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Fair</w:t>
            </w:r>
          </w:p>
        </w:tc>
        <w:tc>
          <w:tcPr>
            <w:tcW w:w="468" w:type="dxa"/>
            <w:tcBorders>
              <w:top w:val="nil"/>
              <w:left w:val="nil"/>
              <w:bottom w:val="nil"/>
              <w:right w:val="nil"/>
            </w:tcBorders>
            <w:tcMar>
              <w:top w:w="58" w:type="dxa"/>
              <w:left w:w="58" w:type="dxa"/>
              <w:bottom w:w="58" w:type="dxa"/>
              <w:right w:w="58" w:type="dxa"/>
            </w:tcMar>
            <w:textDirection w:val="btLr"/>
          </w:tcPr>
          <w:p w14:paraId="0817A93C"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Poor</w:t>
            </w:r>
          </w:p>
        </w:tc>
        <w:tc>
          <w:tcPr>
            <w:tcW w:w="468" w:type="dxa"/>
            <w:tcBorders>
              <w:top w:val="nil"/>
              <w:left w:val="nil"/>
              <w:bottom w:val="nil"/>
              <w:right w:val="nil"/>
            </w:tcBorders>
            <w:tcMar>
              <w:top w:w="58" w:type="dxa"/>
              <w:left w:w="58" w:type="dxa"/>
              <w:bottom w:w="58" w:type="dxa"/>
              <w:right w:w="58" w:type="dxa"/>
            </w:tcMar>
            <w:textDirection w:val="btLr"/>
          </w:tcPr>
          <w:p w14:paraId="0EC4197F"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N/A</w:t>
            </w:r>
          </w:p>
        </w:tc>
      </w:tr>
      <w:tr w:rsidR="009E5F43" w14:paraId="38896C57"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34498122" w14:textId="77777777" w:rsidR="009E5F43" w:rsidRPr="00381F49"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381F49">
              <w:rPr>
                <w:b/>
                <w:i/>
              </w:rPr>
              <w:t>Professional/Technical:</w:t>
            </w:r>
          </w:p>
        </w:tc>
        <w:tc>
          <w:tcPr>
            <w:tcW w:w="468" w:type="dxa"/>
            <w:tcBorders>
              <w:top w:val="nil"/>
              <w:left w:val="nil"/>
              <w:bottom w:val="nil"/>
              <w:right w:val="nil"/>
            </w:tcBorders>
            <w:tcMar>
              <w:top w:w="58" w:type="dxa"/>
              <w:left w:w="58" w:type="dxa"/>
              <w:bottom w:w="58" w:type="dxa"/>
              <w:right w:w="58" w:type="dxa"/>
            </w:tcMar>
            <w:vAlign w:val="center"/>
          </w:tcPr>
          <w:p w14:paraId="02EBD3B1"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468" w:type="dxa"/>
            <w:tcBorders>
              <w:top w:val="nil"/>
              <w:left w:val="nil"/>
              <w:bottom w:val="nil"/>
              <w:right w:val="nil"/>
            </w:tcBorders>
            <w:tcMar>
              <w:top w:w="58" w:type="dxa"/>
              <w:left w:w="58" w:type="dxa"/>
              <w:bottom w:w="58" w:type="dxa"/>
              <w:right w:w="58" w:type="dxa"/>
            </w:tcMar>
            <w:vAlign w:val="center"/>
          </w:tcPr>
          <w:p w14:paraId="2C24D4B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468" w:type="dxa"/>
            <w:tcBorders>
              <w:top w:val="nil"/>
              <w:left w:val="nil"/>
              <w:bottom w:val="nil"/>
              <w:right w:val="nil"/>
            </w:tcBorders>
            <w:tcMar>
              <w:top w:w="58" w:type="dxa"/>
              <w:left w:w="58" w:type="dxa"/>
              <w:bottom w:w="58" w:type="dxa"/>
              <w:right w:w="58" w:type="dxa"/>
            </w:tcMar>
            <w:vAlign w:val="center"/>
          </w:tcPr>
          <w:p w14:paraId="1C0138CB"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468" w:type="dxa"/>
            <w:tcBorders>
              <w:top w:val="nil"/>
              <w:left w:val="nil"/>
              <w:bottom w:val="nil"/>
              <w:right w:val="nil"/>
            </w:tcBorders>
            <w:tcMar>
              <w:top w:w="58" w:type="dxa"/>
              <w:left w:w="58" w:type="dxa"/>
              <w:bottom w:w="58" w:type="dxa"/>
              <w:right w:w="58" w:type="dxa"/>
            </w:tcMar>
            <w:vAlign w:val="center"/>
          </w:tcPr>
          <w:p w14:paraId="75EC72B9"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468" w:type="dxa"/>
            <w:tcBorders>
              <w:top w:val="nil"/>
              <w:left w:val="nil"/>
              <w:bottom w:val="nil"/>
              <w:right w:val="nil"/>
            </w:tcBorders>
            <w:tcMar>
              <w:top w:w="58" w:type="dxa"/>
              <w:left w:w="58" w:type="dxa"/>
              <w:bottom w:w="58" w:type="dxa"/>
              <w:right w:w="58" w:type="dxa"/>
            </w:tcMar>
            <w:vAlign w:val="center"/>
          </w:tcPr>
          <w:p w14:paraId="0AFA1F2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9E5F43" w14:paraId="132CD0D5"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0B0E0B4B" w14:textId="77777777" w:rsidR="009E5F43" w:rsidRPr="001900C6" w:rsidRDefault="009E5F43" w:rsidP="006E335D">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r>
              <w:tab/>
              <w:t>Skill in Treatment / Teaching Ability to develop a treatment</w:t>
            </w:r>
            <w:r>
              <w:br/>
              <w:t xml:space="preserve">    or educational program appropriate to client’s or student’s needs.</w:t>
            </w:r>
          </w:p>
        </w:tc>
        <w:tc>
          <w:tcPr>
            <w:tcW w:w="468" w:type="dxa"/>
            <w:tcBorders>
              <w:top w:val="nil"/>
              <w:left w:val="nil"/>
              <w:bottom w:val="nil"/>
              <w:right w:val="nil"/>
            </w:tcBorders>
            <w:tcMar>
              <w:top w:w="58" w:type="dxa"/>
              <w:left w:w="58" w:type="dxa"/>
              <w:bottom w:w="58" w:type="dxa"/>
              <w:right w:w="58" w:type="dxa"/>
            </w:tcMar>
            <w:vAlign w:val="center"/>
          </w:tcPr>
          <w:p w14:paraId="34D3ECE0"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413322CB"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1CAA248"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5C08A82"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68E7BB6"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4FCEF5DC"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39543B71" w14:textId="77777777" w:rsidR="009E5F43" w:rsidRPr="001900C6" w:rsidRDefault="009E5F43" w:rsidP="006E335D">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sz w:val="22"/>
              </w:rPr>
            </w:pPr>
            <w:r>
              <w:tab/>
              <w:t>Skill in Management of Behavior (maintain on-task behavior.)</w:t>
            </w:r>
          </w:p>
        </w:tc>
        <w:tc>
          <w:tcPr>
            <w:tcW w:w="468" w:type="dxa"/>
            <w:tcBorders>
              <w:top w:val="nil"/>
              <w:left w:val="nil"/>
              <w:bottom w:val="nil"/>
              <w:right w:val="nil"/>
            </w:tcBorders>
            <w:tcMar>
              <w:top w:w="58" w:type="dxa"/>
              <w:left w:w="58" w:type="dxa"/>
              <w:bottom w:w="58" w:type="dxa"/>
              <w:right w:w="58" w:type="dxa"/>
            </w:tcMar>
            <w:vAlign w:val="center"/>
          </w:tcPr>
          <w:p w14:paraId="6F794380"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1A1F8375"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4602E00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758E25A"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7F07BE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640E40DA"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51BACCB1" w14:textId="77777777" w:rsidR="009E5F43" w:rsidRPr="001900C6" w:rsidRDefault="009E5F43" w:rsidP="006E335D">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sz w:val="22"/>
              </w:rPr>
            </w:pPr>
            <w:r>
              <w:tab/>
              <w:t>Skill in Assessment (assessment is ongoing in nature, using observational, recorded, standardized and non-standardized measurement procedures and techniques.)</w:t>
            </w:r>
          </w:p>
        </w:tc>
        <w:tc>
          <w:tcPr>
            <w:tcW w:w="468" w:type="dxa"/>
            <w:tcBorders>
              <w:top w:val="nil"/>
              <w:left w:val="nil"/>
              <w:bottom w:val="nil"/>
              <w:right w:val="nil"/>
            </w:tcBorders>
            <w:tcMar>
              <w:top w:w="58" w:type="dxa"/>
              <w:left w:w="58" w:type="dxa"/>
              <w:bottom w:w="58" w:type="dxa"/>
              <w:right w:w="58" w:type="dxa"/>
            </w:tcMar>
            <w:vAlign w:val="center"/>
          </w:tcPr>
          <w:p w14:paraId="064B7EF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19537DD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30F50FC"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DA2B002"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15471C1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081D6795"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11DACD81" w14:textId="77777777" w:rsidR="009E5F43" w:rsidRPr="001900C6" w:rsidRDefault="009E5F43" w:rsidP="006E335D">
            <w:pPr>
              <w:pStyle w:val="Level2"/>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98" w:hanging="720"/>
              <w:rPr>
                <w:sz w:val="22"/>
              </w:rPr>
            </w:pPr>
            <w:r>
              <w:tab/>
              <w:t>Knowledge and implementation of diagnostic tools available.</w:t>
            </w:r>
          </w:p>
        </w:tc>
        <w:tc>
          <w:tcPr>
            <w:tcW w:w="468" w:type="dxa"/>
            <w:tcBorders>
              <w:top w:val="nil"/>
              <w:left w:val="nil"/>
              <w:bottom w:val="nil"/>
              <w:right w:val="nil"/>
            </w:tcBorders>
            <w:tcMar>
              <w:top w:w="58" w:type="dxa"/>
              <w:left w:w="58" w:type="dxa"/>
              <w:bottom w:w="58" w:type="dxa"/>
              <w:right w:w="58" w:type="dxa"/>
            </w:tcMar>
            <w:vAlign w:val="center"/>
          </w:tcPr>
          <w:p w14:paraId="120A8D55"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9DCA396"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07C83B0"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3D4DAB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7D882C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06FCA914"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6B1B7274" w14:textId="77777777" w:rsidR="009E5F43" w:rsidRPr="001900C6" w:rsidRDefault="009E5F43" w:rsidP="006E335D">
            <w:pPr>
              <w:pStyle w:val="Level2"/>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98" w:hanging="720"/>
              <w:rPr>
                <w:sz w:val="22"/>
              </w:rPr>
            </w:pPr>
            <w:r>
              <w:tab/>
              <w:t>Adequate knowledge of specific characteristics of type of population served.</w:t>
            </w:r>
          </w:p>
        </w:tc>
        <w:tc>
          <w:tcPr>
            <w:tcW w:w="468" w:type="dxa"/>
            <w:tcBorders>
              <w:top w:val="nil"/>
              <w:left w:val="nil"/>
              <w:bottom w:val="nil"/>
              <w:right w:val="nil"/>
            </w:tcBorders>
            <w:tcMar>
              <w:top w:w="58" w:type="dxa"/>
              <w:left w:w="58" w:type="dxa"/>
              <w:bottom w:w="58" w:type="dxa"/>
              <w:right w:w="58" w:type="dxa"/>
            </w:tcMar>
            <w:vAlign w:val="center"/>
          </w:tcPr>
          <w:p w14:paraId="1702B63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E1623CA"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1267F03A"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8778D81"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D7C5CB0"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0D03E85A"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25EF0F47" w14:textId="77777777" w:rsidR="009E5F43" w:rsidRPr="001900C6" w:rsidRDefault="009E5F43" w:rsidP="006E335D">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sz w:val="22"/>
              </w:rPr>
            </w:pPr>
            <w:r>
              <w:tab/>
              <w:t>Skill in Reporting (written reports pertinent</w:t>
            </w:r>
            <w:r>
              <w:rPr>
                <w:b/>
              </w:rPr>
              <w:t xml:space="preserve"> </w:t>
            </w:r>
            <w:r>
              <w:t>and accurate.)</w:t>
            </w:r>
          </w:p>
        </w:tc>
        <w:tc>
          <w:tcPr>
            <w:tcW w:w="468" w:type="dxa"/>
            <w:tcBorders>
              <w:top w:val="nil"/>
              <w:left w:val="nil"/>
              <w:bottom w:val="nil"/>
              <w:right w:val="nil"/>
            </w:tcBorders>
            <w:tcMar>
              <w:top w:w="58" w:type="dxa"/>
              <w:left w:w="58" w:type="dxa"/>
              <w:bottom w:w="58" w:type="dxa"/>
              <w:right w:w="58" w:type="dxa"/>
            </w:tcMar>
            <w:vAlign w:val="center"/>
          </w:tcPr>
          <w:p w14:paraId="5F29D44F"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2C2B968"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34FBB66"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04D5121F"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D24EF79"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25F54ECB"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69F56DAE" w14:textId="77777777" w:rsidR="009E5F43" w:rsidRPr="001900C6" w:rsidRDefault="009E5F43" w:rsidP="006E335D">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sz w:val="22"/>
              </w:rPr>
            </w:pPr>
            <w:r>
              <w:tab/>
              <w:t>Organizational Skills.</w:t>
            </w:r>
          </w:p>
        </w:tc>
        <w:tc>
          <w:tcPr>
            <w:tcW w:w="468" w:type="dxa"/>
            <w:tcBorders>
              <w:top w:val="nil"/>
              <w:left w:val="nil"/>
              <w:bottom w:val="nil"/>
              <w:right w:val="nil"/>
            </w:tcBorders>
            <w:tcMar>
              <w:top w:w="58" w:type="dxa"/>
              <w:left w:w="58" w:type="dxa"/>
              <w:bottom w:w="58" w:type="dxa"/>
              <w:right w:w="58" w:type="dxa"/>
            </w:tcMar>
            <w:vAlign w:val="center"/>
          </w:tcPr>
          <w:p w14:paraId="077D93C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79A7ABA"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C631812"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009F56F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BD7EEE9"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44EF8BF8"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4EDC8136"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Pr>
                <w:b/>
                <w:i/>
              </w:rPr>
              <w:t>Interpersonal Communication:</w:t>
            </w:r>
          </w:p>
        </w:tc>
        <w:tc>
          <w:tcPr>
            <w:tcW w:w="468" w:type="dxa"/>
            <w:tcBorders>
              <w:top w:val="nil"/>
              <w:left w:val="nil"/>
              <w:bottom w:val="nil"/>
              <w:right w:val="nil"/>
            </w:tcBorders>
            <w:tcMar>
              <w:top w:w="58" w:type="dxa"/>
              <w:left w:w="58" w:type="dxa"/>
              <w:bottom w:w="58" w:type="dxa"/>
              <w:right w:w="58" w:type="dxa"/>
            </w:tcMar>
            <w:vAlign w:val="center"/>
          </w:tcPr>
          <w:p w14:paraId="7C55C8AF"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p>
        </w:tc>
        <w:tc>
          <w:tcPr>
            <w:tcW w:w="468" w:type="dxa"/>
            <w:tcBorders>
              <w:top w:val="nil"/>
              <w:left w:val="nil"/>
              <w:bottom w:val="nil"/>
              <w:right w:val="nil"/>
            </w:tcBorders>
            <w:tcMar>
              <w:top w:w="58" w:type="dxa"/>
              <w:left w:w="58" w:type="dxa"/>
              <w:bottom w:w="58" w:type="dxa"/>
              <w:right w:w="58" w:type="dxa"/>
            </w:tcMar>
            <w:vAlign w:val="center"/>
          </w:tcPr>
          <w:p w14:paraId="0200DA23"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p>
        </w:tc>
        <w:tc>
          <w:tcPr>
            <w:tcW w:w="468" w:type="dxa"/>
            <w:tcBorders>
              <w:top w:val="nil"/>
              <w:left w:val="nil"/>
              <w:bottom w:val="nil"/>
              <w:right w:val="nil"/>
            </w:tcBorders>
            <w:tcMar>
              <w:top w:w="58" w:type="dxa"/>
              <w:left w:w="58" w:type="dxa"/>
              <w:bottom w:w="58" w:type="dxa"/>
              <w:right w:w="58" w:type="dxa"/>
            </w:tcMar>
            <w:vAlign w:val="center"/>
          </w:tcPr>
          <w:p w14:paraId="75BD2E3A"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p>
        </w:tc>
        <w:tc>
          <w:tcPr>
            <w:tcW w:w="468" w:type="dxa"/>
            <w:tcBorders>
              <w:top w:val="nil"/>
              <w:left w:val="nil"/>
              <w:bottom w:val="nil"/>
              <w:right w:val="nil"/>
            </w:tcBorders>
            <w:tcMar>
              <w:top w:w="58" w:type="dxa"/>
              <w:left w:w="58" w:type="dxa"/>
              <w:bottom w:w="58" w:type="dxa"/>
              <w:right w:w="58" w:type="dxa"/>
            </w:tcMar>
            <w:vAlign w:val="center"/>
          </w:tcPr>
          <w:p w14:paraId="75A36C2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p>
        </w:tc>
        <w:tc>
          <w:tcPr>
            <w:tcW w:w="468" w:type="dxa"/>
            <w:tcBorders>
              <w:top w:val="nil"/>
              <w:left w:val="nil"/>
              <w:bottom w:val="nil"/>
              <w:right w:val="nil"/>
            </w:tcBorders>
            <w:tcMar>
              <w:top w:w="58" w:type="dxa"/>
              <w:left w:w="58" w:type="dxa"/>
              <w:bottom w:w="58" w:type="dxa"/>
              <w:right w:w="58" w:type="dxa"/>
            </w:tcMar>
            <w:vAlign w:val="center"/>
          </w:tcPr>
          <w:p w14:paraId="1978A8C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p>
        </w:tc>
      </w:tr>
      <w:tr w:rsidR="009E5F43" w14:paraId="545E6369"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34D99358" w14:textId="77777777" w:rsidR="009E5F43" w:rsidRPr="001900C6" w:rsidRDefault="009E5F43" w:rsidP="006E335D">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sz w:val="22"/>
              </w:rPr>
            </w:pPr>
            <w:r>
              <w:t>Ability to communicate with families.</w:t>
            </w:r>
          </w:p>
        </w:tc>
        <w:tc>
          <w:tcPr>
            <w:tcW w:w="468" w:type="dxa"/>
            <w:tcBorders>
              <w:top w:val="nil"/>
              <w:left w:val="nil"/>
              <w:bottom w:val="nil"/>
              <w:right w:val="nil"/>
            </w:tcBorders>
            <w:tcMar>
              <w:top w:w="58" w:type="dxa"/>
              <w:left w:w="58" w:type="dxa"/>
              <w:bottom w:w="58" w:type="dxa"/>
              <w:right w:w="58" w:type="dxa"/>
            </w:tcMar>
            <w:vAlign w:val="center"/>
          </w:tcPr>
          <w:p w14:paraId="19F6602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1BD46395"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DFD1EA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328E9AA1"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3CEECC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7541F83D"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44189A2C" w14:textId="77777777" w:rsidR="009E5F43" w:rsidRPr="001900C6" w:rsidRDefault="009E5F43" w:rsidP="006E335D">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sz w:val="22"/>
              </w:rPr>
            </w:pPr>
            <w:r>
              <w:lastRenderedPageBreak/>
              <w:tab/>
              <w:t>Ability to communicate with colleagues and other disciplines on a professional level.</w:t>
            </w:r>
          </w:p>
        </w:tc>
        <w:tc>
          <w:tcPr>
            <w:tcW w:w="468" w:type="dxa"/>
            <w:tcBorders>
              <w:top w:val="nil"/>
              <w:left w:val="nil"/>
              <w:bottom w:val="nil"/>
              <w:right w:val="nil"/>
            </w:tcBorders>
            <w:tcMar>
              <w:top w:w="58" w:type="dxa"/>
              <w:left w:w="58" w:type="dxa"/>
              <w:bottom w:w="58" w:type="dxa"/>
              <w:right w:w="58" w:type="dxa"/>
            </w:tcMar>
            <w:vAlign w:val="center"/>
          </w:tcPr>
          <w:p w14:paraId="7EDF5A74"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99E177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0F80049"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52FBD3F"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37BF3B9"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2B7E96FD"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7EDD3C0F" w14:textId="77777777" w:rsidR="009E5F43" w:rsidRPr="001900C6" w:rsidRDefault="009E5F43" w:rsidP="006E335D">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sz w:val="22"/>
              </w:rPr>
            </w:pPr>
            <w:r>
              <w:tab/>
              <w:t>Ability to communicate with clients or students.</w:t>
            </w:r>
          </w:p>
        </w:tc>
        <w:tc>
          <w:tcPr>
            <w:tcW w:w="468" w:type="dxa"/>
            <w:tcBorders>
              <w:top w:val="nil"/>
              <w:left w:val="nil"/>
              <w:bottom w:val="nil"/>
              <w:right w:val="nil"/>
            </w:tcBorders>
            <w:tcMar>
              <w:top w:w="58" w:type="dxa"/>
              <w:left w:w="58" w:type="dxa"/>
              <w:bottom w:w="58" w:type="dxa"/>
              <w:right w:w="58" w:type="dxa"/>
            </w:tcMar>
            <w:vAlign w:val="center"/>
          </w:tcPr>
          <w:p w14:paraId="08560E0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865D346"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25671A5E"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7F6B5E3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50B3F0C"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r w:rsidR="009E5F43" w14:paraId="2F6C7571"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32732368"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Overall, How would you rate the quality of you education in the Department?</w:t>
            </w:r>
          </w:p>
        </w:tc>
        <w:tc>
          <w:tcPr>
            <w:tcW w:w="468" w:type="dxa"/>
            <w:tcBorders>
              <w:top w:val="nil"/>
              <w:left w:val="nil"/>
              <w:bottom w:val="nil"/>
              <w:right w:val="nil"/>
            </w:tcBorders>
            <w:tcMar>
              <w:top w:w="58" w:type="dxa"/>
              <w:left w:w="58" w:type="dxa"/>
              <w:bottom w:w="58" w:type="dxa"/>
              <w:right w:w="58" w:type="dxa"/>
            </w:tcMar>
            <w:vAlign w:val="center"/>
          </w:tcPr>
          <w:p w14:paraId="062208CD"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62B866E7"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5750A23B"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4B6C8401"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468" w:type="dxa"/>
            <w:tcBorders>
              <w:top w:val="nil"/>
              <w:left w:val="nil"/>
              <w:bottom w:val="nil"/>
              <w:right w:val="nil"/>
            </w:tcBorders>
            <w:tcMar>
              <w:top w:w="58" w:type="dxa"/>
              <w:left w:w="58" w:type="dxa"/>
              <w:bottom w:w="58" w:type="dxa"/>
              <w:right w:w="58" w:type="dxa"/>
            </w:tcMar>
            <w:vAlign w:val="center"/>
          </w:tcPr>
          <w:p w14:paraId="1D10FAA6" w14:textId="77777777" w:rsidR="009E5F43"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r>
    </w:tbl>
    <w:p w14:paraId="6EE2404C" w14:textId="77777777" w:rsidR="009E5F43" w:rsidRDefault="009E5F43" w:rsidP="009E5F4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r>
        <w:rPr>
          <w:sz w:val="22"/>
        </w:rPr>
        <w:tab/>
      </w:r>
    </w:p>
    <w:p w14:paraId="78C9920D" w14:textId="77777777" w:rsidR="009E5F43" w:rsidRDefault="009E5F43" w:rsidP="009E5F4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Check (✔) if you currently have completed or have been granted any of the following:</w:t>
      </w:r>
    </w:p>
    <w:p w14:paraId="67F4F308"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p>
    <w:p w14:paraId="3B1C72EB"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r>
        <w:rPr>
          <w:u w:val="single"/>
        </w:rPr>
        <w:tab/>
      </w:r>
      <w:r>
        <w:rPr>
          <w:u w:val="single"/>
        </w:rPr>
        <w:tab/>
      </w:r>
      <w:r>
        <w:t>Certificate of Clinical Competence in Speech-Language Pathology</w:t>
      </w:r>
    </w:p>
    <w:p w14:paraId="4D716242"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p>
    <w:p w14:paraId="11D3635C"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r>
        <w:rPr>
          <w:u w:val="single"/>
        </w:rPr>
        <w:tab/>
      </w:r>
      <w:r>
        <w:rPr>
          <w:u w:val="single"/>
        </w:rPr>
        <w:tab/>
      </w:r>
      <w:r>
        <w:t>California License in Speech-Language Pathology</w:t>
      </w:r>
    </w:p>
    <w:p w14:paraId="75976AAE"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r>
        <w:tab/>
      </w:r>
      <w:r>
        <w:tab/>
      </w:r>
    </w:p>
    <w:p w14:paraId="4CE48022"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r>
        <w:rPr>
          <w:u w:val="single"/>
        </w:rPr>
        <w:tab/>
      </w:r>
      <w:r>
        <w:rPr>
          <w:u w:val="single"/>
        </w:rPr>
        <w:tab/>
      </w:r>
      <w:r>
        <w:t>Certification by Council on Education of the Deaf</w:t>
      </w:r>
    </w:p>
    <w:p w14:paraId="751479FB"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u w:val="single"/>
        </w:rPr>
      </w:pPr>
    </w:p>
    <w:p w14:paraId="2D988606"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r>
        <w:rPr>
          <w:u w:val="single"/>
        </w:rPr>
        <w:tab/>
      </w:r>
      <w:r>
        <w:rPr>
          <w:u w:val="single"/>
        </w:rPr>
        <w:tab/>
      </w:r>
      <w:r>
        <w:t>California Teaching/Clinical Credentials for the practice of Speech-Language Pathology</w:t>
      </w:r>
    </w:p>
    <w:p w14:paraId="4F5A6720"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p>
    <w:p w14:paraId="5A331363"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r>
        <w:rPr>
          <w:u w:val="single"/>
        </w:rPr>
        <w:tab/>
      </w:r>
      <w:r>
        <w:rPr>
          <w:u w:val="single"/>
        </w:rPr>
        <w:tab/>
      </w:r>
      <w:r>
        <w:t>California Teaching/Clinical Credentials for Education of the Deaf</w:t>
      </w:r>
    </w:p>
    <w:p w14:paraId="747B91DB"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p>
    <w:p w14:paraId="4397770B"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r>
        <w:rPr>
          <w:u w:val="single"/>
        </w:rPr>
        <w:tab/>
      </w:r>
      <w:r>
        <w:rPr>
          <w:u w:val="single"/>
        </w:rPr>
        <w:tab/>
      </w:r>
      <w:r>
        <w:t>Other California Teaching/Clinical Credentials (Specify</w:t>
      </w:r>
      <w:r>
        <w:rPr>
          <w:u w:val="single"/>
        </w:rPr>
        <w:tab/>
        <w:t xml:space="preserve">    </w:t>
      </w:r>
      <w:r>
        <w:rPr>
          <w:u w:val="single"/>
        </w:rPr>
        <w:tab/>
      </w:r>
      <w:r>
        <w:rPr>
          <w:u w:val="single"/>
        </w:rPr>
        <w:tab/>
      </w:r>
      <w:r>
        <w:t>)</w:t>
      </w:r>
    </w:p>
    <w:p w14:paraId="24BEBDD6"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p>
    <w:p w14:paraId="4485703E" w14:textId="77777777" w:rsidR="009E5F43" w:rsidRDefault="009E5F43" w:rsidP="009E5F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pPr>
      <w:r>
        <w:rPr>
          <w:u w:val="single"/>
        </w:rPr>
        <w:tab/>
      </w:r>
      <w:r>
        <w:rPr>
          <w:u w:val="single"/>
        </w:rPr>
        <w:tab/>
      </w:r>
      <w:r>
        <w:t>Other professional authorizations (Specify</w:t>
      </w:r>
      <w:r>
        <w:rPr>
          <w:u w:val="single"/>
        </w:rPr>
        <w:tab/>
      </w:r>
      <w:r>
        <w:rPr>
          <w:u w:val="single"/>
        </w:rPr>
        <w:tab/>
      </w:r>
      <w:r>
        <w:rPr>
          <w:u w:val="single"/>
        </w:rPr>
        <w:tab/>
      </w:r>
      <w:r>
        <w:t>)</w:t>
      </w:r>
    </w:p>
    <w:p w14:paraId="4E2FC886" w14:textId="77777777" w:rsidR="009E5F43"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p>
    <w:p w14:paraId="1A2C99E5" w14:textId="77777777" w:rsidR="009E5F43" w:rsidRDefault="009E5F43" w:rsidP="009E5F4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How many times you have attended or completed activities for continuing education (e.g., conferences, workshops, seminars, courses, etc.) in the past year? </w:t>
      </w:r>
      <w:r>
        <w:rPr>
          <w:sz w:val="22"/>
          <w:u w:val="single"/>
        </w:rPr>
        <w:tab/>
      </w:r>
      <w:r>
        <w:rPr>
          <w:sz w:val="22"/>
          <w:u w:val="single"/>
        </w:rPr>
        <w:tab/>
      </w:r>
      <w:r>
        <w:rPr>
          <w:sz w:val="22"/>
          <w:u w:val="single"/>
        </w:rPr>
        <w:tab/>
      </w:r>
    </w:p>
    <w:p w14:paraId="3C18982B" w14:textId="77777777" w:rsidR="009E5F43"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p>
    <w:p w14:paraId="16928962" w14:textId="77777777" w:rsidR="009E5F43"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 xml:space="preserve">Of these activities, for how many were you granted continuing education units, units to advance on you salary schedule, or both? </w:t>
      </w:r>
      <w:r>
        <w:rPr>
          <w:u w:val="single"/>
        </w:rPr>
        <w:tab/>
      </w:r>
      <w:r>
        <w:rPr>
          <w:u w:val="single"/>
        </w:rPr>
        <w:tab/>
      </w:r>
      <w:r>
        <w:rPr>
          <w:u w:val="single"/>
        </w:rPr>
        <w:tab/>
      </w:r>
      <w:r>
        <w:rPr>
          <w:u w:val="single"/>
        </w:rPr>
        <w:tab/>
      </w:r>
    </w:p>
    <w:p w14:paraId="0EAD2D53" w14:textId="77777777" w:rsidR="00E56FF3" w:rsidRDefault="009E5F43" w:rsidP="009E5F43">
      <w:pPr>
        <w:spacing w:after="0" w:line="240" w:lineRule="auto"/>
        <w:rPr>
          <w:rFonts w:ascii="Times New Roman" w:hAnsi="Times New Roman"/>
          <w:b/>
          <w:sz w:val="24"/>
          <w:szCs w:val="24"/>
        </w:rPr>
      </w:pPr>
      <w:r>
        <w:br w:type="page"/>
      </w:r>
    </w:p>
    <w:p w14:paraId="24B08FE3" w14:textId="77777777" w:rsidR="00E56FF3" w:rsidRDefault="00E56FF3" w:rsidP="00AD7AFB">
      <w:pPr>
        <w:jc w:val="center"/>
        <w:rPr>
          <w:rFonts w:ascii="Times New Roman" w:hAnsi="Times New Roman"/>
          <w:b/>
          <w:sz w:val="24"/>
          <w:szCs w:val="24"/>
        </w:rPr>
      </w:pPr>
    </w:p>
    <w:p w14:paraId="248CBCED" w14:textId="77777777" w:rsidR="00E56FF3" w:rsidRDefault="00E56FF3" w:rsidP="00AD7AFB">
      <w:pPr>
        <w:jc w:val="center"/>
        <w:rPr>
          <w:rFonts w:ascii="Times New Roman" w:hAnsi="Times New Roman"/>
          <w:b/>
          <w:sz w:val="24"/>
          <w:szCs w:val="24"/>
        </w:rPr>
      </w:pPr>
      <w:r>
        <w:rPr>
          <w:rFonts w:ascii="Times New Roman" w:hAnsi="Times New Roman"/>
          <w:b/>
          <w:sz w:val="24"/>
          <w:szCs w:val="24"/>
        </w:rPr>
        <w:t>Appendix E</w:t>
      </w:r>
    </w:p>
    <w:p w14:paraId="4638922F" w14:textId="77777777" w:rsidR="00E56FF3" w:rsidRDefault="00E56FF3" w:rsidP="00AD7AFB">
      <w:pPr>
        <w:jc w:val="center"/>
        <w:rPr>
          <w:rFonts w:ascii="Times New Roman" w:hAnsi="Times New Roman"/>
          <w:b/>
          <w:sz w:val="24"/>
          <w:szCs w:val="24"/>
        </w:rPr>
      </w:pPr>
      <w:r w:rsidRPr="00E56FF3">
        <w:rPr>
          <w:rFonts w:ascii="Times New Roman" w:hAnsi="Times New Roman"/>
          <w:b/>
          <w:sz w:val="24"/>
          <w:szCs w:val="24"/>
        </w:rPr>
        <w:t>Questions to be Presented at the Advisory Committee Meeting</w:t>
      </w:r>
    </w:p>
    <w:p w14:paraId="034CF6DC" w14:textId="32EDCE4F" w:rsidR="00E56FF3" w:rsidRPr="00350020" w:rsidRDefault="00350020" w:rsidP="00350020">
      <w:pPr>
        <w:rPr>
          <w:rFonts w:ascii="Times New Roman" w:hAnsi="Times New Roman"/>
          <w:i/>
          <w:sz w:val="24"/>
          <w:szCs w:val="24"/>
        </w:rPr>
      </w:pPr>
      <w:r>
        <w:rPr>
          <w:rFonts w:ascii="Times New Roman" w:hAnsi="Times New Roman"/>
          <w:i/>
          <w:sz w:val="24"/>
          <w:szCs w:val="24"/>
        </w:rPr>
        <w:t xml:space="preserve">Please take minutes during the </w:t>
      </w:r>
      <w:r w:rsidR="00653024">
        <w:rPr>
          <w:rFonts w:ascii="Times New Roman" w:hAnsi="Times New Roman"/>
          <w:i/>
          <w:sz w:val="24"/>
          <w:szCs w:val="24"/>
        </w:rPr>
        <w:t>Speech-Language Pathology</w:t>
      </w:r>
      <w:r w:rsidR="00411E68">
        <w:rPr>
          <w:rFonts w:ascii="Times New Roman" w:hAnsi="Times New Roman"/>
          <w:i/>
          <w:sz w:val="24"/>
          <w:szCs w:val="24"/>
        </w:rPr>
        <w:t xml:space="preserve"> </w:t>
      </w:r>
      <w:r>
        <w:rPr>
          <w:rFonts w:ascii="Times New Roman" w:hAnsi="Times New Roman"/>
          <w:i/>
          <w:sz w:val="24"/>
          <w:szCs w:val="24"/>
        </w:rPr>
        <w:t>Advisory Committee Meeting.</w:t>
      </w:r>
    </w:p>
    <w:p w14:paraId="3AA70AF9" w14:textId="597416EE" w:rsidR="00350020" w:rsidRPr="00350020" w:rsidRDefault="00350020" w:rsidP="00350020">
      <w:pPr>
        <w:rPr>
          <w:rFonts w:ascii="Times New Roman" w:hAnsi="Times New Roman"/>
          <w:i/>
          <w:sz w:val="24"/>
          <w:szCs w:val="24"/>
        </w:rPr>
      </w:pPr>
      <w:r w:rsidRPr="00350020">
        <w:rPr>
          <w:rFonts w:ascii="Times New Roman" w:hAnsi="Times New Roman"/>
          <w:i/>
          <w:sz w:val="24"/>
          <w:szCs w:val="24"/>
        </w:rPr>
        <w:t>The advisory committee meeting is meant to be an opportunity for open discussion regarding the strengths and limitations of our graduate prog</w:t>
      </w:r>
      <w:r w:rsidR="00653024">
        <w:rPr>
          <w:rFonts w:ascii="Times New Roman" w:hAnsi="Times New Roman"/>
          <w:i/>
          <w:sz w:val="24"/>
          <w:szCs w:val="24"/>
        </w:rPr>
        <w:t>ram in Speech-Language Pathology</w:t>
      </w:r>
      <w:r w:rsidRPr="00350020">
        <w:rPr>
          <w:rFonts w:ascii="Times New Roman" w:hAnsi="Times New Roman"/>
          <w:i/>
          <w:sz w:val="24"/>
          <w:szCs w:val="24"/>
        </w:rPr>
        <w:t>, the quality of services being performed by our graduates, and the degree to which we are able to meet the needs of our community. Please feel free to comment on any areas that you feel are important. In addition, at some point during the meeting, please propose the following questions for discussion:</w:t>
      </w:r>
    </w:p>
    <w:p w14:paraId="355CBD04" w14:textId="77777777" w:rsidR="00E56FF3" w:rsidRDefault="00E56FF3" w:rsidP="006E335D">
      <w:pPr>
        <w:pStyle w:val="ListParagraph"/>
        <w:numPr>
          <w:ilvl w:val="0"/>
          <w:numId w:val="5"/>
        </w:numPr>
        <w:rPr>
          <w:rFonts w:ascii="Times New Roman" w:hAnsi="Times New Roman"/>
          <w:sz w:val="24"/>
          <w:szCs w:val="24"/>
        </w:rPr>
      </w:pPr>
      <w:r>
        <w:rPr>
          <w:rFonts w:ascii="Times New Roman" w:hAnsi="Times New Roman"/>
          <w:sz w:val="24"/>
          <w:szCs w:val="24"/>
        </w:rPr>
        <w:t xml:space="preserve">How do you feel about our past students’ understanding and ability to apply foundational information in anatomical, physiological, neurological, psychological, and sociological aspects of human communication? </w:t>
      </w:r>
      <w:r w:rsidR="00350020">
        <w:rPr>
          <w:rFonts w:ascii="Times New Roman" w:hAnsi="Times New Roman"/>
          <w:sz w:val="24"/>
          <w:szCs w:val="24"/>
        </w:rPr>
        <w:br/>
      </w:r>
    </w:p>
    <w:p w14:paraId="41CC02AB" w14:textId="77777777" w:rsidR="00E56FF3" w:rsidRDefault="00E56FF3" w:rsidP="006E335D">
      <w:pPr>
        <w:pStyle w:val="ListParagraph"/>
        <w:numPr>
          <w:ilvl w:val="0"/>
          <w:numId w:val="5"/>
        </w:numPr>
        <w:rPr>
          <w:rFonts w:ascii="Times New Roman" w:hAnsi="Times New Roman"/>
          <w:sz w:val="24"/>
          <w:szCs w:val="24"/>
        </w:rPr>
      </w:pPr>
      <w:r>
        <w:rPr>
          <w:rFonts w:ascii="Times New Roman" w:hAnsi="Times New Roman"/>
          <w:sz w:val="24"/>
          <w:szCs w:val="24"/>
        </w:rPr>
        <w:t xml:space="preserve">What do you feel are the strengths and/or weaknesses regarding the assessment and treatment skills being performed by our alumni out in the community? Do you feel they are prepared to work with </w:t>
      </w:r>
      <w:r w:rsidR="00350020">
        <w:rPr>
          <w:rFonts w:ascii="Times New Roman" w:hAnsi="Times New Roman"/>
          <w:sz w:val="24"/>
          <w:szCs w:val="24"/>
        </w:rPr>
        <w:t>a wide range of students and/or clients?</w:t>
      </w:r>
      <w:r w:rsidR="00350020">
        <w:rPr>
          <w:rFonts w:ascii="Times New Roman" w:hAnsi="Times New Roman"/>
          <w:sz w:val="24"/>
          <w:szCs w:val="24"/>
        </w:rPr>
        <w:br/>
      </w:r>
    </w:p>
    <w:p w14:paraId="4A8F2726" w14:textId="77777777" w:rsidR="00350020" w:rsidRDefault="00350020" w:rsidP="006E335D">
      <w:pPr>
        <w:pStyle w:val="ListParagraph"/>
        <w:numPr>
          <w:ilvl w:val="0"/>
          <w:numId w:val="5"/>
        </w:numPr>
        <w:rPr>
          <w:rFonts w:ascii="Times New Roman" w:hAnsi="Times New Roman"/>
          <w:sz w:val="24"/>
          <w:szCs w:val="24"/>
        </w:rPr>
      </w:pPr>
      <w:r>
        <w:rPr>
          <w:rFonts w:ascii="Times New Roman" w:hAnsi="Times New Roman"/>
          <w:sz w:val="24"/>
          <w:szCs w:val="24"/>
        </w:rPr>
        <w:t>How well do our past students develop professional relationships with clients/students, caregivers, family members, and other professionals?</w:t>
      </w:r>
      <w:r>
        <w:rPr>
          <w:rFonts w:ascii="Times New Roman" w:hAnsi="Times New Roman"/>
          <w:sz w:val="24"/>
          <w:szCs w:val="24"/>
        </w:rPr>
        <w:br/>
      </w:r>
    </w:p>
    <w:p w14:paraId="70DDAC27" w14:textId="77777777" w:rsidR="00E56FF3" w:rsidRPr="00E56FF3" w:rsidRDefault="00350020" w:rsidP="006E335D">
      <w:pPr>
        <w:pStyle w:val="ListParagraph"/>
        <w:numPr>
          <w:ilvl w:val="0"/>
          <w:numId w:val="5"/>
        </w:numPr>
        <w:rPr>
          <w:rFonts w:ascii="Times New Roman" w:hAnsi="Times New Roman"/>
          <w:sz w:val="24"/>
          <w:szCs w:val="24"/>
        </w:rPr>
      </w:pPr>
      <w:r>
        <w:rPr>
          <w:rFonts w:ascii="Times New Roman" w:hAnsi="Times New Roman"/>
          <w:sz w:val="24"/>
          <w:szCs w:val="24"/>
        </w:rPr>
        <w:t>Do our past students appreciate, understand, and productively apply multicultural information?</w:t>
      </w:r>
    </w:p>
    <w:sectPr w:rsidR="00E56FF3" w:rsidRPr="00E56FF3" w:rsidSect="00522F8A">
      <w:footerReference w:type="default" r:id="rId8"/>
      <w:pgSz w:w="12240" w:h="15840"/>
      <w:pgMar w:top="1008"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12783" w16cid:durableId="2125F19C"/>
  <w16cid:commentId w16cid:paraId="723480C6" w16cid:durableId="2125F2D2"/>
  <w16cid:commentId w16cid:paraId="7A5B3092" w16cid:durableId="2125F755"/>
  <w16cid:commentId w16cid:paraId="6644693E" w16cid:durableId="2125F94F"/>
  <w16cid:commentId w16cid:paraId="7CE16A98" w16cid:durableId="2125F960"/>
  <w16cid:commentId w16cid:paraId="70DFC179" w16cid:durableId="2125F96D"/>
  <w16cid:commentId w16cid:paraId="7FE25402" w16cid:durableId="2125F981"/>
  <w16cid:commentId w16cid:paraId="505C55E2" w16cid:durableId="2125F989"/>
  <w16cid:commentId w16cid:paraId="39139AC1" w16cid:durableId="2125F992"/>
  <w16cid:commentId w16cid:paraId="564C1F26" w16cid:durableId="2125F99F"/>
  <w16cid:commentId w16cid:paraId="722741DF" w16cid:durableId="2125F9A9"/>
  <w16cid:commentId w16cid:paraId="761FFE11" w16cid:durableId="2125F8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FD24B" w14:textId="77777777" w:rsidR="00824A81" w:rsidRDefault="00824A81" w:rsidP="00872413">
      <w:pPr>
        <w:spacing w:after="0" w:line="240" w:lineRule="auto"/>
      </w:pPr>
      <w:r>
        <w:separator/>
      </w:r>
    </w:p>
  </w:endnote>
  <w:endnote w:type="continuationSeparator" w:id="0">
    <w:p w14:paraId="685262E2" w14:textId="77777777" w:rsidR="00824A81" w:rsidRDefault="00824A81" w:rsidP="0087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E64728" w:rsidRPr="005A25E2" w14:paraId="3ECED7BD" w14:textId="77777777">
      <w:tc>
        <w:tcPr>
          <w:tcW w:w="918" w:type="dxa"/>
        </w:tcPr>
        <w:p w14:paraId="4E89A2D4" w14:textId="00C49287" w:rsidR="00E64728" w:rsidRPr="005A25E2" w:rsidRDefault="00E64728">
          <w:pPr>
            <w:pStyle w:val="Footer"/>
            <w:jc w:val="right"/>
            <w:rPr>
              <w:rFonts w:asciiTheme="minorHAnsi" w:eastAsiaTheme="minorHAnsi" w:hAnsiTheme="minorHAnsi" w:cstheme="minorBidi"/>
              <w:b/>
              <w:color w:val="4F81BD" w:themeColor="accent1"/>
              <w:sz w:val="18"/>
              <w:szCs w:val="32"/>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PAGE   \* MERGEFORMAT </w:instrText>
          </w:r>
          <w:r w:rsidRPr="005A25E2">
            <w:rPr>
              <w:rFonts w:asciiTheme="minorHAnsi" w:eastAsiaTheme="minorHAnsi" w:hAnsiTheme="minorHAnsi" w:cstheme="minorBidi"/>
              <w:sz w:val="18"/>
            </w:rPr>
            <w:fldChar w:fldCharType="separate"/>
          </w:r>
          <w:r w:rsidR="006549CD" w:rsidRPr="006549CD">
            <w:rPr>
              <w:rFonts w:asciiTheme="minorHAnsi" w:eastAsiaTheme="minorHAnsi" w:hAnsiTheme="minorHAnsi" w:cstheme="minorBidi"/>
              <w:b/>
              <w:noProof/>
              <w:color w:val="4F81BD" w:themeColor="accent1"/>
              <w:sz w:val="18"/>
              <w:szCs w:val="32"/>
            </w:rPr>
            <w:t>1</w:t>
          </w:r>
          <w:r w:rsidRPr="005A25E2">
            <w:rPr>
              <w:rFonts w:asciiTheme="minorHAnsi" w:eastAsiaTheme="minorHAnsi" w:hAnsiTheme="minorHAnsi" w:cstheme="minorBidi"/>
              <w:sz w:val="18"/>
            </w:rPr>
            <w:fldChar w:fldCharType="end"/>
          </w:r>
        </w:p>
      </w:tc>
      <w:tc>
        <w:tcPr>
          <w:tcW w:w="7938" w:type="dxa"/>
        </w:tcPr>
        <w:p w14:paraId="11387AE2" w14:textId="1B03EAF3" w:rsidR="00E64728" w:rsidRPr="005A25E2" w:rsidRDefault="00E64728">
          <w:pPr>
            <w:pStyle w:val="Footer"/>
            <w:rPr>
              <w:rFonts w:asciiTheme="minorHAnsi" w:eastAsiaTheme="minorHAnsi" w:hAnsiTheme="minorHAnsi" w:cstheme="minorBidi"/>
              <w:sz w:val="18"/>
            </w:rPr>
          </w:pPr>
        </w:p>
      </w:tc>
    </w:tr>
  </w:tbl>
  <w:p w14:paraId="20374AE0" w14:textId="77777777" w:rsidR="00E64728" w:rsidRDefault="00E64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F771C" w14:textId="77777777" w:rsidR="00824A81" w:rsidRDefault="00824A81" w:rsidP="00872413">
      <w:pPr>
        <w:spacing w:after="0" w:line="240" w:lineRule="auto"/>
      </w:pPr>
      <w:r>
        <w:separator/>
      </w:r>
    </w:p>
  </w:footnote>
  <w:footnote w:type="continuationSeparator" w:id="0">
    <w:p w14:paraId="0A563F87" w14:textId="77777777" w:rsidR="00824A81" w:rsidRDefault="00824A81" w:rsidP="00872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4C4A2F2"/>
    <w:lvl w:ilvl="0">
      <w:start w:val="1"/>
      <w:numFmt w:val="decimal"/>
      <w:suff w:val="nothing"/>
      <w:lvlText w:val="%1."/>
      <w:lvlJc w:val="left"/>
    </w:lvl>
    <w:lvl w:ilvl="1">
      <w:start w:val="1"/>
      <w:numFmt w:val="decimal"/>
      <w:lvlText w:val="%2."/>
      <w:lvlJc w:val="left"/>
      <w:pPr>
        <w:ind w:left="360" w:hanging="360"/>
      </w:p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6"/>
    <w:multiLevelType w:val="multilevel"/>
    <w:tmpl w:val="00000006"/>
    <w:lvl w:ilvl="0">
      <w:start w:val="1"/>
      <w:numFmt w:val="decimal"/>
      <w:suff w:val="nothing"/>
      <w:lvlText w:val="Goal %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283AFB"/>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257043D"/>
    <w:multiLevelType w:val="hybridMultilevel"/>
    <w:tmpl w:val="8C1CB496"/>
    <w:lvl w:ilvl="0" w:tplc="FCA86B8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43D08"/>
    <w:multiLevelType w:val="hybridMultilevel"/>
    <w:tmpl w:val="1FCE67C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60363"/>
    <w:multiLevelType w:val="hybridMultilevel"/>
    <w:tmpl w:val="179641F6"/>
    <w:lvl w:ilvl="0" w:tplc="CE2CE88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C145B4"/>
    <w:multiLevelType w:val="hybridMultilevel"/>
    <w:tmpl w:val="2FBEE3A8"/>
    <w:lvl w:ilvl="0" w:tplc="1B20FBE6">
      <w:start w:val="2"/>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A41C6"/>
    <w:multiLevelType w:val="multilevel"/>
    <w:tmpl w:val="2FBEE3A8"/>
    <w:lvl w:ilvl="0">
      <w:start w:val="2"/>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3344D5"/>
    <w:multiLevelType w:val="multilevel"/>
    <w:tmpl w:val="0D2C9584"/>
    <w:lvl w:ilvl="0">
      <w:start w:val="1"/>
      <w:numFmt w:val="decimal"/>
      <w:suff w:val="nothing"/>
      <w:lvlText w:val="%1."/>
      <w:lvlJc w:val="left"/>
      <w:rPr>
        <w:color w:val="auto"/>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0" w15:restartNumberingAfterBreak="0">
    <w:nsid w:val="0BAF665A"/>
    <w:multiLevelType w:val="hybridMultilevel"/>
    <w:tmpl w:val="B6AEE646"/>
    <w:lvl w:ilvl="0" w:tplc="EBEA1D6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209EB"/>
    <w:multiLevelType w:val="hybridMultilevel"/>
    <w:tmpl w:val="5A98E978"/>
    <w:lvl w:ilvl="0" w:tplc="55FAD73C">
      <w:start w:val="4"/>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0F11404C"/>
    <w:multiLevelType w:val="hybridMultilevel"/>
    <w:tmpl w:val="A24248E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C90DB7"/>
    <w:multiLevelType w:val="hybridMultilevel"/>
    <w:tmpl w:val="CC18301E"/>
    <w:lvl w:ilvl="0" w:tplc="7DD6DED4">
      <w:start w:val="5"/>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A16B15"/>
    <w:multiLevelType w:val="hybridMultilevel"/>
    <w:tmpl w:val="514C3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9475BB"/>
    <w:multiLevelType w:val="multilevel"/>
    <w:tmpl w:val="00000006"/>
    <w:lvl w:ilvl="0">
      <w:start w:val="1"/>
      <w:numFmt w:val="decimal"/>
      <w:suff w:val="nothing"/>
      <w:lvlText w:val="Goal %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6" w15:restartNumberingAfterBreak="0">
    <w:nsid w:val="1E0B5093"/>
    <w:multiLevelType w:val="hybridMultilevel"/>
    <w:tmpl w:val="02F49F54"/>
    <w:lvl w:ilvl="0" w:tplc="2DF45DF0">
      <w:start w:val="6"/>
      <w:numFmt w:val="upperLetter"/>
      <w:lvlText w:val="%1."/>
      <w:lvlJc w:val="left"/>
      <w:pPr>
        <w:ind w:left="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287B28E7"/>
    <w:multiLevelType w:val="hybridMultilevel"/>
    <w:tmpl w:val="D268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2012E"/>
    <w:multiLevelType w:val="multilevel"/>
    <w:tmpl w:val="4A7CFBE0"/>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E94781"/>
    <w:multiLevelType w:val="hybridMultilevel"/>
    <w:tmpl w:val="2FBEE3A8"/>
    <w:lvl w:ilvl="0" w:tplc="1B20FBE6">
      <w:start w:val="2"/>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0074D"/>
    <w:multiLevelType w:val="hybridMultilevel"/>
    <w:tmpl w:val="7FEE2D34"/>
    <w:lvl w:ilvl="0" w:tplc="DC80ABD6">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9302F"/>
    <w:multiLevelType w:val="hybridMultilevel"/>
    <w:tmpl w:val="5CE4053A"/>
    <w:lvl w:ilvl="0" w:tplc="3F667D32">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A75425"/>
    <w:multiLevelType w:val="hybridMultilevel"/>
    <w:tmpl w:val="91CCDFDC"/>
    <w:lvl w:ilvl="0" w:tplc="02FAA9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224D98"/>
    <w:multiLevelType w:val="hybridMultilevel"/>
    <w:tmpl w:val="5CE4053A"/>
    <w:lvl w:ilvl="0" w:tplc="3F667D32">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8A7D6E"/>
    <w:multiLevelType w:val="hybridMultilevel"/>
    <w:tmpl w:val="713EE734"/>
    <w:lvl w:ilvl="0" w:tplc="09FEB020">
      <w:start w:val="3"/>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43511"/>
    <w:multiLevelType w:val="multilevel"/>
    <w:tmpl w:val="7E94687A"/>
    <w:lvl w:ilvl="0">
      <w:start w:val="1"/>
      <w:numFmt w:val="decimal"/>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6" w15:restartNumberingAfterBreak="0">
    <w:nsid w:val="4BE42746"/>
    <w:multiLevelType w:val="hybridMultilevel"/>
    <w:tmpl w:val="E2E859DC"/>
    <w:lvl w:ilvl="0" w:tplc="8DA2054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8DA2054A">
      <w:start w:val="3"/>
      <w:numFmt w:val="decimal"/>
      <w:lvlText w:val="%3."/>
      <w:lvlJc w:val="left"/>
      <w:pPr>
        <w:ind w:left="36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0360D1"/>
    <w:multiLevelType w:val="hybridMultilevel"/>
    <w:tmpl w:val="EB244932"/>
    <w:lvl w:ilvl="0" w:tplc="BB36A0C0">
      <w:start w:val="8"/>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9326E"/>
    <w:multiLevelType w:val="hybridMultilevel"/>
    <w:tmpl w:val="B576D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B53DED"/>
    <w:multiLevelType w:val="hybridMultilevel"/>
    <w:tmpl w:val="C6BA49FA"/>
    <w:lvl w:ilvl="0" w:tplc="A2A660A8">
      <w:start w:val="3"/>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291507"/>
    <w:multiLevelType w:val="hybridMultilevel"/>
    <w:tmpl w:val="0814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CB32AA"/>
    <w:multiLevelType w:val="hybridMultilevel"/>
    <w:tmpl w:val="BE6A7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2D61F9"/>
    <w:multiLevelType w:val="multilevel"/>
    <w:tmpl w:val="00000006"/>
    <w:lvl w:ilvl="0">
      <w:start w:val="1"/>
      <w:numFmt w:val="decimal"/>
      <w:suff w:val="nothing"/>
      <w:lvlText w:val="Goal %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3" w15:restartNumberingAfterBreak="0">
    <w:nsid w:val="5A1F3106"/>
    <w:multiLevelType w:val="hybridMultilevel"/>
    <w:tmpl w:val="DCF2D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BE2A5F"/>
    <w:multiLevelType w:val="hybridMultilevel"/>
    <w:tmpl w:val="50F437F6"/>
    <w:lvl w:ilvl="0" w:tplc="C73267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83246"/>
    <w:multiLevelType w:val="hybridMultilevel"/>
    <w:tmpl w:val="AFF26ED2"/>
    <w:lvl w:ilvl="0" w:tplc="1C6846D6">
      <w:start w:val="1"/>
      <w:numFmt w:val="lowerLetter"/>
      <w:lvlText w:val="%1."/>
      <w:lvlJc w:val="left"/>
      <w:pPr>
        <w:ind w:left="1080" w:hanging="360"/>
      </w:pPr>
      <w:rPr>
        <w:rFonts w:hint="default"/>
      </w:rPr>
    </w:lvl>
    <w:lvl w:ilvl="1" w:tplc="3F667D32">
      <w:start w:val="1"/>
      <w:numFmt w:val="decimal"/>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654D0"/>
    <w:multiLevelType w:val="hybridMultilevel"/>
    <w:tmpl w:val="8C94A76C"/>
    <w:lvl w:ilvl="0" w:tplc="EA60ED68">
      <w:start w:val="5"/>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53097"/>
    <w:multiLevelType w:val="multilevel"/>
    <w:tmpl w:val="94C4A2F2"/>
    <w:lvl w:ilvl="0">
      <w:start w:val="1"/>
      <w:numFmt w:val="decimal"/>
      <w:suff w:val="nothing"/>
      <w:lvlText w:val="%1."/>
      <w:lvlJc w:val="left"/>
    </w:lvl>
    <w:lvl w:ilvl="1">
      <w:start w:val="1"/>
      <w:numFmt w:val="decimal"/>
      <w:lvlText w:val="%2."/>
      <w:lvlJc w:val="left"/>
      <w:pPr>
        <w:ind w:left="360" w:hanging="360"/>
      </w:p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8" w15:restartNumberingAfterBreak="0">
    <w:nsid w:val="7AC22824"/>
    <w:multiLevelType w:val="hybridMultilevel"/>
    <w:tmpl w:val="34C020E6"/>
    <w:lvl w:ilvl="0" w:tplc="2DF21440">
      <w:start w:val="2"/>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4D78E2"/>
    <w:multiLevelType w:val="hybridMultilevel"/>
    <w:tmpl w:val="85C686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DB7418"/>
    <w:multiLevelType w:val="hybridMultilevel"/>
    <w:tmpl w:val="25A0B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28"/>
  </w:num>
  <w:num w:numId="6">
    <w:abstractNumId w:val="5"/>
  </w:num>
  <w:num w:numId="7">
    <w:abstractNumId w:val="17"/>
  </w:num>
  <w:num w:numId="8">
    <w:abstractNumId w:val="25"/>
  </w:num>
  <w:num w:numId="9">
    <w:abstractNumId w:val="3"/>
  </w:num>
  <w:num w:numId="10">
    <w:abstractNumId w:val="26"/>
  </w:num>
  <w:num w:numId="11">
    <w:abstractNumId w:val="12"/>
  </w:num>
  <w:num w:numId="12">
    <w:abstractNumId w:val="39"/>
  </w:num>
  <w:num w:numId="13">
    <w:abstractNumId w:val="10"/>
  </w:num>
  <w:num w:numId="14">
    <w:abstractNumId w:val="31"/>
  </w:num>
  <w:num w:numId="15">
    <w:abstractNumId w:val="4"/>
  </w:num>
  <w:num w:numId="16">
    <w:abstractNumId w:val="30"/>
  </w:num>
  <w:num w:numId="17">
    <w:abstractNumId w:val="14"/>
  </w:num>
  <w:num w:numId="18">
    <w:abstractNumId w:val="33"/>
  </w:num>
  <w:num w:numId="19">
    <w:abstractNumId w:val="40"/>
  </w:num>
  <w:num w:numId="20">
    <w:abstractNumId w:val="29"/>
  </w:num>
  <w:num w:numId="21">
    <w:abstractNumId w:val="11"/>
  </w:num>
  <w:num w:numId="22">
    <w:abstractNumId w:val="36"/>
  </w:num>
  <w:num w:numId="23">
    <w:abstractNumId w:val="16"/>
  </w:num>
  <w:num w:numId="24">
    <w:abstractNumId w:val="6"/>
  </w:num>
  <w:num w:numId="25">
    <w:abstractNumId w:val="34"/>
  </w:num>
  <w:num w:numId="26">
    <w:abstractNumId w:val="24"/>
  </w:num>
  <w:num w:numId="27">
    <w:abstractNumId w:val="22"/>
  </w:num>
  <w:num w:numId="28">
    <w:abstractNumId w:val="20"/>
  </w:num>
  <w:num w:numId="29">
    <w:abstractNumId w:val="19"/>
  </w:num>
  <w:num w:numId="30">
    <w:abstractNumId w:val="27"/>
  </w:num>
  <w:num w:numId="31">
    <w:abstractNumId w:val="37"/>
  </w:num>
  <w:num w:numId="32">
    <w:abstractNumId w:val="38"/>
  </w:num>
  <w:num w:numId="33">
    <w:abstractNumId w:val="35"/>
  </w:num>
  <w:num w:numId="34">
    <w:abstractNumId w:val="7"/>
  </w:num>
  <w:num w:numId="35">
    <w:abstractNumId w:val="8"/>
  </w:num>
  <w:num w:numId="36">
    <w:abstractNumId w:val="13"/>
  </w:num>
  <w:num w:numId="37">
    <w:abstractNumId w:val="18"/>
  </w:num>
  <w:num w:numId="38">
    <w:abstractNumId w:val="21"/>
  </w:num>
  <w:num w:numId="39">
    <w:abstractNumId w:val="23"/>
  </w:num>
  <w:num w:numId="40">
    <w:abstractNumId w:val="15"/>
  </w:num>
  <w:num w:numId="41">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A"/>
    <w:rsid w:val="000034EF"/>
    <w:rsid w:val="000151E4"/>
    <w:rsid w:val="0003117E"/>
    <w:rsid w:val="00037F42"/>
    <w:rsid w:val="00044A36"/>
    <w:rsid w:val="00060CEC"/>
    <w:rsid w:val="000729A3"/>
    <w:rsid w:val="00087ED8"/>
    <w:rsid w:val="00091D8F"/>
    <w:rsid w:val="000B7437"/>
    <w:rsid w:val="000D0500"/>
    <w:rsid w:val="000D291A"/>
    <w:rsid w:val="000D6DE1"/>
    <w:rsid w:val="000E03DB"/>
    <w:rsid w:val="000E0D42"/>
    <w:rsid w:val="000E6885"/>
    <w:rsid w:val="001031CC"/>
    <w:rsid w:val="00104F2E"/>
    <w:rsid w:val="00115896"/>
    <w:rsid w:val="00122BAF"/>
    <w:rsid w:val="0012729D"/>
    <w:rsid w:val="001317E3"/>
    <w:rsid w:val="0014024C"/>
    <w:rsid w:val="00142FA1"/>
    <w:rsid w:val="00144EA8"/>
    <w:rsid w:val="00153FF0"/>
    <w:rsid w:val="00172628"/>
    <w:rsid w:val="00182BCE"/>
    <w:rsid w:val="0018319F"/>
    <w:rsid w:val="00190016"/>
    <w:rsid w:val="001907AF"/>
    <w:rsid w:val="001955C9"/>
    <w:rsid w:val="001A43D9"/>
    <w:rsid w:val="001B5F95"/>
    <w:rsid w:val="001D40B2"/>
    <w:rsid w:val="001D50BE"/>
    <w:rsid w:val="001D5D8D"/>
    <w:rsid w:val="001D788B"/>
    <w:rsid w:val="001E0B61"/>
    <w:rsid w:val="001E506A"/>
    <w:rsid w:val="001F24D4"/>
    <w:rsid w:val="001F6A5B"/>
    <w:rsid w:val="00204566"/>
    <w:rsid w:val="002305BD"/>
    <w:rsid w:val="00230F57"/>
    <w:rsid w:val="00233081"/>
    <w:rsid w:val="00235318"/>
    <w:rsid w:val="00253F54"/>
    <w:rsid w:val="002637D9"/>
    <w:rsid w:val="00264ED8"/>
    <w:rsid w:val="00266C31"/>
    <w:rsid w:val="002A35C6"/>
    <w:rsid w:val="002A3B41"/>
    <w:rsid w:val="002B5B2A"/>
    <w:rsid w:val="002B6EE0"/>
    <w:rsid w:val="002C3737"/>
    <w:rsid w:val="002C5735"/>
    <w:rsid w:val="002D0FA7"/>
    <w:rsid w:val="002E18D9"/>
    <w:rsid w:val="002F3043"/>
    <w:rsid w:val="003027A0"/>
    <w:rsid w:val="003044D5"/>
    <w:rsid w:val="00314DA8"/>
    <w:rsid w:val="00314E39"/>
    <w:rsid w:val="00325A2A"/>
    <w:rsid w:val="00345A87"/>
    <w:rsid w:val="00350020"/>
    <w:rsid w:val="00350F1A"/>
    <w:rsid w:val="003560AB"/>
    <w:rsid w:val="00363063"/>
    <w:rsid w:val="00364ADF"/>
    <w:rsid w:val="00366B27"/>
    <w:rsid w:val="0037307B"/>
    <w:rsid w:val="003744EF"/>
    <w:rsid w:val="00382CEE"/>
    <w:rsid w:val="00386BA9"/>
    <w:rsid w:val="00392E8D"/>
    <w:rsid w:val="00395BDD"/>
    <w:rsid w:val="003A5581"/>
    <w:rsid w:val="003B1F8F"/>
    <w:rsid w:val="003B454D"/>
    <w:rsid w:val="003C3BEB"/>
    <w:rsid w:val="003F7EFD"/>
    <w:rsid w:val="00406C59"/>
    <w:rsid w:val="00411E68"/>
    <w:rsid w:val="00426A39"/>
    <w:rsid w:val="004338D2"/>
    <w:rsid w:val="00434665"/>
    <w:rsid w:val="00435ED3"/>
    <w:rsid w:val="00456DA0"/>
    <w:rsid w:val="00460225"/>
    <w:rsid w:val="0046395D"/>
    <w:rsid w:val="00471864"/>
    <w:rsid w:val="00480C80"/>
    <w:rsid w:val="00481754"/>
    <w:rsid w:val="00484D4E"/>
    <w:rsid w:val="0048715C"/>
    <w:rsid w:val="00487646"/>
    <w:rsid w:val="00495EFB"/>
    <w:rsid w:val="004A271C"/>
    <w:rsid w:val="004B53DB"/>
    <w:rsid w:val="004B6640"/>
    <w:rsid w:val="004C4F79"/>
    <w:rsid w:val="004D27AD"/>
    <w:rsid w:val="004D73AF"/>
    <w:rsid w:val="004E0C31"/>
    <w:rsid w:val="004F0362"/>
    <w:rsid w:val="00501663"/>
    <w:rsid w:val="00507394"/>
    <w:rsid w:val="00522F8A"/>
    <w:rsid w:val="00523E32"/>
    <w:rsid w:val="00524BAD"/>
    <w:rsid w:val="00541127"/>
    <w:rsid w:val="00543155"/>
    <w:rsid w:val="00545520"/>
    <w:rsid w:val="00565FB3"/>
    <w:rsid w:val="00593AEE"/>
    <w:rsid w:val="005A25E2"/>
    <w:rsid w:val="005A7550"/>
    <w:rsid w:val="005A7D80"/>
    <w:rsid w:val="005B211B"/>
    <w:rsid w:val="005C612A"/>
    <w:rsid w:val="005D120A"/>
    <w:rsid w:val="005E3A07"/>
    <w:rsid w:val="00602EC6"/>
    <w:rsid w:val="0060508A"/>
    <w:rsid w:val="00616EBF"/>
    <w:rsid w:val="006351EF"/>
    <w:rsid w:val="00635FFB"/>
    <w:rsid w:val="006512FA"/>
    <w:rsid w:val="00653024"/>
    <w:rsid w:val="006549CD"/>
    <w:rsid w:val="00655D2E"/>
    <w:rsid w:val="00666645"/>
    <w:rsid w:val="00677069"/>
    <w:rsid w:val="00684729"/>
    <w:rsid w:val="00686439"/>
    <w:rsid w:val="00690CFB"/>
    <w:rsid w:val="006A385C"/>
    <w:rsid w:val="006B12C3"/>
    <w:rsid w:val="006C0B09"/>
    <w:rsid w:val="006D5FF9"/>
    <w:rsid w:val="006E0B0D"/>
    <w:rsid w:val="006E335D"/>
    <w:rsid w:val="006E4473"/>
    <w:rsid w:val="006E5973"/>
    <w:rsid w:val="006F5F2F"/>
    <w:rsid w:val="0071071A"/>
    <w:rsid w:val="007247D7"/>
    <w:rsid w:val="00745D7A"/>
    <w:rsid w:val="00746C53"/>
    <w:rsid w:val="00753AAF"/>
    <w:rsid w:val="0076347C"/>
    <w:rsid w:val="00764FC8"/>
    <w:rsid w:val="00785C43"/>
    <w:rsid w:val="007A7BAB"/>
    <w:rsid w:val="007C07CA"/>
    <w:rsid w:val="007D2032"/>
    <w:rsid w:val="007F12A1"/>
    <w:rsid w:val="0080158B"/>
    <w:rsid w:val="00806B1B"/>
    <w:rsid w:val="0081642A"/>
    <w:rsid w:val="00824A81"/>
    <w:rsid w:val="00850E22"/>
    <w:rsid w:val="00860374"/>
    <w:rsid w:val="00872413"/>
    <w:rsid w:val="00883F46"/>
    <w:rsid w:val="00891651"/>
    <w:rsid w:val="00894A21"/>
    <w:rsid w:val="008A5AA0"/>
    <w:rsid w:val="008B1C49"/>
    <w:rsid w:val="008D03F1"/>
    <w:rsid w:val="008D20F9"/>
    <w:rsid w:val="008D6377"/>
    <w:rsid w:val="008E20E2"/>
    <w:rsid w:val="008E3A63"/>
    <w:rsid w:val="008E3A87"/>
    <w:rsid w:val="008E4904"/>
    <w:rsid w:val="008F1686"/>
    <w:rsid w:val="008F20E3"/>
    <w:rsid w:val="009018D6"/>
    <w:rsid w:val="00905931"/>
    <w:rsid w:val="0091725F"/>
    <w:rsid w:val="00917601"/>
    <w:rsid w:val="00920CCB"/>
    <w:rsid w:val="00924E20"/>
    <w:rsid w:val="00927D80"/>
    <w:rsid w:val="00930DD2"/>
    <w:rsid w:val="00931CB2"/>
    <w:rsid w:val="00935940"/>
    <w:rsid w:val="00945FAB"/>
    <w:rsid w:val="009663B7"/>
    <w:rsid w:val="00970F74"/>
    <w:rsid w:val="00985843"/>
    <w:rsid w:val="009876FB"/>
    <w:rsid w:val="009A30A3"/>
    <w:rsid w:val="009A33C0"/>
    <w:rsid w:val="009A3E8C"/>
    <w:rsid w:val="009A44C6"/>
    <w:rsid w:val="009B010D"/>
    <w:rsid w:val="009B5A34"/>
    <w:rsid w:val="009C035B"/>
    <w:rsid w:val="009C2139"/>
    <w:rsid w:val="009C36F2"/>
    <w:rsid w:val="009C3F6F"/>
    <w:rsid w:val="009E5F43"/>
    <w:rsid w:val="009F7AD6"/>
    <w:rsid w:val="00A001E4"/>
    <w:rsid w:val="00A057BC"/>
    <w:rsid w:val="00A17F1B"/>
    <w:rsid w:val="00A33973"/>
    <w:rsid w:val="00A36D59"/>
    <w:rsid w:val="00A4075D"/>
    <w:rsid w:val="00A648B1"/>
    <w:rsid w:val="00A70E78"/>
    <w:rsid w:val="00A81B4B"/>
    <w:rsid w:val="00A81C07"/>
    <w:rsid w:val="00A83024"/>
    <w:rsid w:val="00A83F63"/>
    <w:rsid w:val="00A842FD"/>
    <w:rsid w:val="00A91B54"/>
    <w:rsid w:val="00AA258F"/>
    <w:rsid w:val="00AB1E56"/>
    <w:rsid w:val="00AB66B9"/>
    <w:rsid w:val="00AC514C"/>
    <w:rsid w:val="00AC6956"/>
    <w:rsid w:val="00AD14D9"/>
    <w:rsid w:val="00AD7AFB"/>
    <w:rsid w:val="00B022C2"/>
    <w:rsid w:val="00B03C9F"/>
    <w:rsid w:val="00B075CB"/>
    <w:rsid w:val="00B12091"/>
    <w:rsid w:val="00B21A15"/>
    <w:rsid w:val="00B225C9"/>
    <w:rsid w:val="00B2279D"/>
    <w:rsid w:val="00B260E8"/>
    <w:rsid w:val="00B30C1B"/>
    <w:rsid w:val="00B311F1"/>
    <w:rsid w:val="00B47FC0"/>
    <w:rsid w:val="00B53F25"/>
    <w:rsid w:val="00B54DE8"/>
    <w:rsid w:val="00B563AF"/>
    <w:rsid w:val="00B567B8"/>
    <w:rsid w:val="00B70BD9"/>
    <w:rsid w:val="00B7228D"/>
    <w:rsid w:val="00B7329A"/>
    <w:rsid w:val="00B765C5"/>
    <w:rsid w:val="00B77197"/>
    <w:rsid w:val="00B92758"/>
    <w:rsid w:val="00B92B21"/>
    <w:rsid w:val="00B9660D"/>
    <w:rsid w:val="00BA09C5"/>
    <w:rsid w:val="00BC555A"/>
    <w:rsid w:val="00BD3DCF"/>
    <w:rsid w:val="00BD6E0C"/>
    <w:rsid w:val="00BE2DBA"/>
    <w:rsid w:val="00BE30E2"/>
    <w:rsid w:val="00BF2BEF"/>
    <w:rsid w:val="00C02601"/>
    <w:rsid w:val="00C0491A"/>
    <w:rsid w:val="00C073F5"/>
    <w:rsid w:val="00C16260"/>
    <w:rsid w:val="00C23D2A"/>
    <w:rsid w:val="00C24785"/>
    <w:rsid w:val="00C35ACD"/>
    <w:rsid w:val="00C42AFD"/>
    <w:rsid w:val="00C43149"/>
    <w:rsid w:val="00C66448"/>
    <w:rsid w:val="00C67CD7"/>
    <w:rsid w:val="00C7084E"/>
    <w:rsid w:val="00C82C60"/>
    <w:rsid w:val="00C85757"/>
    <w:rsid w:val="00C90EDE"/>
    <w:rsid w:val="00C91855"/>
    <w:rsid w:val="00CA3F57"/>
    <w:rsid w:val="00CC0C5C"/>
    <w:rsid w:val="00CC169D"/>
    <w:rsid w:val="00CC6065"/>
    <w:rsid w:val="00CD0861"/>
    <w:rsid w:val="00CD4587"/>
    <w:rsid w:val="00CE263F"/>
    <w:rsid w:val="00CE7139"/>
    <w:rsid w:val="00CF12E0"/>
    <w:rsid w:val="00CF2B67"/>
    <w:rsid w:val="00D0137B"/>
    <w:rsid w:val="00D0687E"/>
    <w:rsid w:val="00D10506"/>
    <w:rsid w:val="00D13254"/>
    <w:rsid w:val="00D17E75"/>
    <w:rsid w:val="00D25788"/>
    <w:rsid w:val="00D349A8"/>
    <w:rsid w:val="00D7243A"/>
    <w:rsid w:val="00D72B69"/>
    <w:rsid w:val="00D73D3F"/>
    <w:rsid w:val="00D845B8"/>
    <w:rsid w:val="00D96232"/>
    <w:rsid w:val="00DB3A85"/>
    <w:rsid w:val="00DB7E6C"/>
    <w:rsid w:val="00DC5F4C"/>
    <w:rsid w:val="00DD1A77"/>
    <w:rsid w:val="00DD1F51"/>
    <w:rsid w:val="00DD7BE4"/>
    <w:rsid w:val="00DE1523"/>
    <w:rsid w:val="00E01564"/>
    <w:rsid w:val="00E06145"/>
    <w:rsid w:val="00E07C83"/>
    <w:rsid w:val="00E128EB"/>
    <w:rsid w:val="00E41A46"/>
    <w:rsid w:val="00E4612E"/>
    <w:rsid w:val="00E47848"/>
    <w:rsid w:val="00E56FF3"/>
    <w:rsid w:val="00E57C00"/>
    <w:rsid w:val="00E6074E"/>
    <w:rsid w:val="00E612ED"/>
    <w:rsid w:val="00E64728"/>
    <w:rsid w:val="00E81EBC"/>
    <w:rsid w:val="00E84894"/>
    <w:rsid w:val="00E904FA"/>
    <w:rsid w:val="00E979B0"/>
    <w:rsid w:val="00E97E00"/>
    <w:rsid w:val="00EA5FBB"/>
    <w:rsid w:val="00EB1EC7"/>
    <w:rsid w:val="00EC0ABC"/>
    <w:rsid w:val="00EC4607"/>
    <w:rsid w:val="00EC50ED"/>
    <w:rsid w:val="00ED1792"/>
    <w:rsid w:val="00ED5CFD"/>
    <w:rsid w:val="00ED7B78"/>
    <w:rsid w:val="00EE24CD"/>
    <w:rsid w:val="00EE4086"/>
    <w:rsid w:val="00EE4D04"/>
    <w:rsid w:val="00F140FE"/>
    <w:rsid w:val="00F243DA"/>
    <w:rsid w:val="00F32C34"/>
    <w:rsid w:val="00F33743"/>
    <w:rsid w:val="00F33E49"/>
    <w:rsid w:val="00F45292"/>
    <w:rsid w:val="00F513CF"/>
    <w:rsid w:val="00F546FA"/>
    <w:rsid w:val="00F5785B"/>
    <w:rsid w:val="00F6501D"/>
    <w:rsid w:val="00F672EB"/>
    <w:rsid w:val="00F706A9"/>
    <w:rsid w:val="00F87B88"/>
    <w:rsid w:val="00F92D61"/>
    <w:rsid w:val="00F93F65"/>
    <w:rsid w:val="00F979CE"/>
    <w:rsid w:val="00FA268F"/>
    <w:rsid w:val="00FB12D0"/>
    <w:rsid w:val="00FB64CB"/>
    <w:rsid w:val="00FC5E35"/>
    <w:rsid w:val="00FC6280"/>
    <w:rsid w:val="00FD340C"/>
    <w:rsid w:val="00FE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09CE"/>
  <w15:docId w15:val="{6003CA2D-F30A-48D7-B992-8C33CF8E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pPr>
      <w:spacing w:after="200" w:line="276" w:lineRule="auto"/>
    </w:pPr>
    <w:rPr>
      <w:sz w:val="22"/>
      <w:szCs w:val="22"/>
    </w:rPr>
  </w:style>
  <w:style w:type="paragraph" w:styleId="Heading1">
    <w:name w:val="heading 1"/>
    <w:basedOn w:val="Normal"/>
    <w:next w:val="Normal"/>
    <w:link w:val="Heading1Char"/>
    <w:uiPriority w:val="9"/>
    <w:qFormat/>
    <w:rsid w:val="00153FF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785B"/>
    <w:pPr>
      <w:numPr>
        <w:numId w:val="37"/>
      </w:numPr>
      <w:outlineLvl w:val="1"/>
    </w:pPr>
    <w:rPr>
      <w:rFonts w:asciiTheme="minorHAnsi" w:eastAsiaTheme="minorHAnsi" w:hAnsiTheme="minorHAnsi" w:cstheme="minorBidi"/>
      <w:b/>
    </w:rPr>
  </w:style>
  <w:style w:type="paragraph" w:styleId="Heading3">
    <w:name w:val="heading 3"/>
    <w:basedOn w:val="Normal"/>
    <w:next w:val="Normal"/>
    <w:link w:val="Heading3Char"/>
    <w:uiPriority w:val="9"/>
    <w:unhideWhenUsed/>
    <w:qFormat/>
    <w:rsid w:val="00153FF0"/>
    <w:pPr>
      <w:keepNext/>
      <w:keepLines/>
      <w:spacing w:before="200" w:after="0" w:line="240" w:lineRule="auto"/>
      <w:outlineLvl w:val="2"/>
    </w:pPr>
    <w:rPr>
      <w:rFonts w:asciiTheme="majorHAnsi" w:eastAsiaTheme="majorEastAsia" w:hAnsiTheme="majorHAnsi" w:cstheme="majorBidi"/>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8A"/>
    <w:rPr>
      <w:rFonts w:ascii="Tahoma" w:hAnsi="Tahoma" w:cs="Tahoma"/>
      <w:sz w:val="16"/>
      <w:szCs w:val="16"/>
    </w:rPr>
  </w:style>
  <w:style w:type="character" w:customStyle="1" w:styleId="NumberedI01">
    <w:name w:val="Numbered I01"/>
    <w:basedOn w:val="DefaultParagraphFont"/>
    <w:rsid w:val="00B075CB"/>
  </w:style>
  <w:style w:type="paragraph" w:customStyle="1" w:styleId="Level1">
    <w:name w:val="Level 1"/>
    <w:basedOn w:val="Normal"/>
    <w:rsid w:val="00B075CB"/>
    <w:pPr>
      <w:widowControl w:val="0"/>
      <w:spacing w:after="0" w:line="240" w:lineRule="auto"/>
    </w:pPr>
    <w:rPr>
      <w:rFonts w:ascii="Times New Roman" w:eastAsia="Times New Roman" w:hAnsi="Times New Roman"/>
      <w:sz w:val="24"/>
      <w:szCs w:val="20"/>
    </w:rPr>
  </w:style>
  <w:style w:type="paragraph" w:customStyle="1" w:styleId="Goal">
    <w:name w:val="Goal"/>
    <w:basedOn w:val="Normal"/>
    <w:rsid w:val="00B075C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i/>
      <w:sz w:val="24"/>
      <w:szCs w:val="20"/>
    </w:rPr>
  </w:style>
  <w:style w:type="paragraph" w:customStyle="1" w:styleId="Outcomes">
    <w:name w:val="Outcomes"/>
    <w:basedOn w:val="Normal"/>
    <w:rsid w:val="00B075CB"/>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TableNum">
    <w:name w:val="Table Num"/>
    <w:basedOn w:val="Normal"/>
    <w:rsid w:val="00746C53"/>
    <w:pPr>
      <w:spacing w:after="0" w:line="240" w:lineRule="auto"/>
    </w:pPr>
    <w:rPr>
      <w:rFonts w:ascii="Times New Roman" w:eastAsia="Times New Roman" w:hAnsi="Times New Roman"/>
      <w:sz w:val="24"/>
      <w:szCs w:val="20"/>
    </w:rPr>
  </w:style>
  <w:style w:type="paragraph" w:customStyle="1" w:styleId="Level3">
    <w:name w:val="Level 3"/>
    <w:basedOn w:val="Normal"/>
    <w:rsid w:val="009C3F6F"/>
    <w:pPr>
      <w:widowControl w:val="0"/>
      <w:spacing w:after="0" w:line="240" w:lineRule="auto"/>
    </w:pPr>
    <w:rPr>
      <w:rFonts w:ascii="Times New Roman" w:eastAsia="Times New Roman" w:hAnsi="Times New Roman"/>
      <w:sz w:val="24"/>
      <w:szCs w:val="20"/>
    </w:rPr>
  </w:style>
  <w:style w:type="paragraph" w:customStyle="1" w:styleId="Indicator">
    <w:name w:val="Indicator"/>
    <w:basedOn w:val="Normal"/>
    <w:rsid w:val="009C3F6F"/>
    <w:pPr>
      <w:widowControl w:val="0"/>
      <w:spacing w:after="0" w:line="240" w:lineRule="auto"/>
    </w:pPr>
    <w:rPr>
      <w:rFonts w:ascii="Times New Roman" w:eastAsia="Times New Roman" w:hAnsi="Times New Roman"/>
      <w:sz w:val="24"/>
      <w:szCs w:val="20"/>
    </w:rPr>
  </w:style>
  <w:style w:type="paragraph" w:styleId="ListParagraph">
    <w:name w:val="List Paragraph"/>
    <w:basedOn w:val="Normal"/>
    <w:uiPriority w:val="34"/>
    <w:qFormat/>
    <w:rsid w:val="004B53DB"/>
    <w:pPr>
      <w:ind w:left="720"/>
      <w:contextualSpacing/>
    </w:pPr>
  </w:style>
  <w:style w:type="table" w:customStyle="1" w:styleId="TableGrid1">
    <w:name w:val="Table Grid1"/>
    <w:basedOn w:val="TableNormal"/>
    <w:next w:val="TableGrid"/>
    <w:uiPriority w:val="59"/>
    <w:rsid w:val="00D105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E5F43"/>
    <w:pPr>
      <w:widowControl w:val="0"/>
      <w:spacing w:after="0" w:line="240" w:lineRule="auto"/>
    </w:pPr>
    <w:rPr>
      <w:rFonts w:ascii="Times New Roman" w:eastAsia="Times New Roman" w:hAnsi="Times New Roman"/>
      <w:sz w:val="24"/>
      <w:szCs w:val="20"/>
    </w:rPr>
  </w:style>
  <w:style w:type="paragraph" w:customStyle="1" w:styleId="a">
    <w:name w:val="آ"/>
    <w:basedOn w:val="Normal"/>
    <w:rsid w:val="009E5F43"/>
    <w:pPr>
      <w:widowControl w:val="0"/>
      <w:spacing w:after="0" w:line="240" w:lineRule="auto"/>
    </w:pPr>
    <w:rPr>
      <w:rFonts w:ascii="Times New Roman" w:eastAsia="Times New Roman" w:hAnsi="Times New Roman"/>
      <w:sz w:val="24"/>
      <w:szCs w:val="20"/>
    </w:rPr>
  </w:style>
  <w:style w:type="character" w:customStyle="1" w:styleId="Heading1Char">
    <w:name w:val="Heading 1 Char"/>
    <w:basedOn w:val="DefaultParagraphFont"/>
    <w:link w:val="Heading1"/>
    <w:uiPriority w:val="9"/>
    <w:rsid w:val="00153FF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3FF0"/>
    <w:rPr>
      <w:rFonts w:asciiTheme="majorHAnsi" w:eastAsiaTheme="majorEastAsia" w:hAnsiTheme="majorHAnsi" w:cstheme="majorBidi"/>
      <w:b/>
      <w:bCs/>
      <w:szCs w:val="24"/>
    </w:rPr>
  </w:style>
  <w:style w:type="character" w:styleId="Hyperlink">
    <w:name w:val="Hyperlink"/>
    <w:basedOn w:val="DefaultParagraphFont"/>
    <w:uiPriority w:val="99"/>
    <w:unhideWhenUsed/>
    <w:rsid w:val="00153FF0"/>
    <w:rPr>
      <w:color w:val="0000FF" w:themeColor="hyperlink"/>
      <w:u w:val="single"/>
    </w:rPr>
  </w:style>
  <w:style w:type="paragraph" w:styleId="Header">
    <w:name w:val="header"/>
    <w:basedOn w:val="Normal"/>
    <w:link w:val="HeaderChar"/>
    <w:uiPriority w:val="99"/>
    <w:unhideWhenUsed/>
    <w:rsid w:val="00153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F0"/>
    <w:rPr>
      <w:sz w:val="22"/>
      <w:szCs w:val="22"/>
    </w:rPr>
  </w:style>
  <w:style w:type="character" w:styleId="Strong">
    <w:name w:val="Strong"/>
    <w:basedOn w:val="DefaultParagraphFont"/>
    <w:uiPriority w:val="22"/>
    <w:qFormat/>
    <w:rsid w:val="00153FF0"/>
    <w:rPr>
      <w:b/>
      <w:bCs/>
    </w:rPr>
  </w:style>
  <w:style w:type="numbering" w:customStyle="1" w:styleId="NoList1">
    <w:name w:val="No List1"/>
    <w:next w:val="NoList"/>
    <w:uiPriority w:val="99"/>
    <w:semiHidden/>
    <w:unhideWhenUsed/>
    <w:rsid w:val="00153FF0"/>
  </w:style>
  <w:style w:type="character" w:customStyle="1" w:styleId="Heading2Char">
    <w:name w:val="Heading 2 Char"/>
    <w:basedOn w:val="DefaultParagraphFont"/>
    <w:link w:val="Heading2"/>
    <w:uiPriority w:val="9"/>
    <w:rsid w:val="00F5785B"/>
    <w:rPr>
      <w:rFonts w:asciiTheme="minorHAnsi" w:eastAsiaTheme="minorHAnsi" w:hAnsiTheme="minorHAnsi" w:cstheme="minorBidi"/>
      <w:b/>
      <w:sz w:val="22"/>
      <w:szCs w:val="22"/>
    </w:rPr>
  </w:style>
  <w:style w:type="character" w:styleId="FollowedHyperlink">
    <w:name w:val="FollowedHyperlink"/>
    <w:basedOn w:val="DefaultParagraphFont"/>
    <w:uiPriority w:val="99"/>
    <w:semiHidden/>
    <w:unhideWhenUsed/>
    <w:rsid w:val="00F5785B"/>
    <w:rPr>
      <w:color w:val="800080" w:themeColor="followedHyperlink"/>
      <w:u w:val="single"/>
    </w:rPr>
  </w:style>
  <w:style w:type="character" w:styleId="CommentReference">
    <w:name w:val="annotation reference"/>
    <w:basedOn w:val="DefaultParagraphFont"/>
    <w:uiPriority w:val="99"/>
    <w:semiHidden/>
    <w:unhideWhenUsed/>
    <w:rsid w:val="00F140FE"/>
    <w:rPr>
      <w:sz w:val="16"/>
      <w:szCs w:val="16"/>
    </w:rPr>
  </w:style>
  <w:style w:type="paragraph" w:styleId="CommentText">
    <w:name w:val="annotation text"/>
    <w:basedOn w:val="Normal"/>
    <w:link w:val="CommentTextChar"/>
    <w:uiPriority w:val="99"/>
    <w:semiHidden/>
    <w:unhideWhenUsed/>
    <w:rsid w:val="00F140FE"/>
    <w:pPr>
      <w:spacing w:line="240" w:lineRule="auto"/>
    </w:pPr>
    <w:rPr>
      <w:sz w:val="20"/>
      <w:szCs w:val="20"/>
    </w:rPr>
  </w:style>
  <w:style w:type="character" w:customStyle="1" w:styleId="CommentTextChar">
    <w:name w:val="Comment Text Char"/>
    <w:basedOn w:val="DefaultParagraphFont"/>
    <w:link w:val="CommentText"/>
    <w:uiPriority w:val="99"/>
    <w:semiHidden/>
    <w:rsid w:val="00F140FE"/>
  </w:style>
  <w:style w:type="paragraph" w:styleId="DocumentMap">
    <w:name w:val="Document Map"/>
    <w:basedOn w:val="Normal"/>
    <w:link w:val="DocumentMapChar"/>
    <w:uiPriority w:val="99"/>
    <w:semiHidden/>
    <w:unhideWhenUsed/>
    <w:rsid w:val="00406C5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6C59"/>
    <w:rPr>
      <w:rFonts w:ascii="Lucida Grande" w:hAnsi="Lucida Grande" w:cs="Lucida Grande"/>
      <w:sz w:val="24"/>
      <w:szCs w:val="24"/>
    </w:rPr>
  </w:style>
  <w:style w:type="paragraph" w:styleId="CommentSubject">
    <w:name w:val="annotation subject"/>
    <w:basedOn w:val="CommentText"/>
    <w:next w:val="CommentText"/>
    <w:link w:val="CommentSubjectChar"/>
    <w:uiPriority w:val="99"/>
    <w:semiHidden/>
    <w:unhideWhenUsed/>
    <w:rsid w:val="00CE263F"/>
    <w:rPr>
      <w:b/>
      <w:bCs/>
    </w:rPr>
  </w:style>
  <w:style w:type="character" w:customStyle="1" w:styleId="CommentSubjectChar">
    <w:name w:val="Comment Subject Char"/>
    <w:basedOn w:val="CommentTextChar"/>
    <w:link w:val="CommentSubject"/>
    <w:uiPriority w:val="99"/>
    <w:semiHidden/>
    <w:rsid w:val="00CE2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8410">
      <w:bodyDiv w:val="1"/>
      <w:marLeft w:val="0"/>
      <w:marRight w:val="0"/>
      <w:marTop w:val="0"/>
      <w:marBottom w:val="0"/>
      <w:divBdr>
        <w:top w:val="none" w:sz="0" w:space="0" w:color="auto"/>
        <w:left w:val="none" w:sz="0" w:space="0" w:color="auto"/>
        <w:bottom w:val="none" w:sz="0" w:space="0" w:color="auto"/>
        <w:right w:val="none" w:sz="0" w:space="0" w:color="auto"/>
      </w:divBdr>
      <w:divsChild>
        <w:div w:id="1616249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564872">
              <w:marLeft w:val="0"/>
              <w:marRight w:val="0"/>
              <w:marTop w:val="0"/>
              <w:marBottom w:val="0"/>
              <w:divBdr>
                <w:top w:val="none" w:sz="0" w:space="0" w:color="auto"/>
                <w:left w:val="none" w:sz="0" w:space="0" w:color="auto"/>
                <w:bottom w:val="none" w:sz="0" w:space="0" w:color="auto"/>
                <w:right w:val="none" w:sz="0" w:space="0" w:color="auto"/>
              </w:divBdr>
              <w:divsChild>
                <w:div w:id="2018731670">
                  <w:marLeft w:val="0"/>
                  <w:marRight w:val="0"/>
                  <w:marTop w:val="0"/>
                  <w:marBottom w:val="0"/>
                  <w:divBdr>
                    <w:top w:val="none" w:sz="0" w:space="0" w:color="auto"/>
                    <w:left w:val="none" w:sz="0" w:space="0" w:color="auto"/>
                    <w:bottom w:val="none" w:sz="0" w:space="0" w:color="auto"/>
                    <w:right w:val="none" w:sz="0" w:space="0" w:color="auto"/>
                  </w:divBdr>
                  <w:divsChild>
                    <w:div w:id="1066491316">
                      <w:marLeft w:val="0"/>
                      <w:marRight w:val="0"/>
                      <w:marTop w:val="0"/>
                      <w:marBottom w:val="0"/>
                      <w:divBdr>
                        <w:top w:val="none" w:sz="0" w:space="0" w:color="auto"/>
                        <w:left w:val="none" w:sz="0" w:space="0" w:color="auto"/>
                        <w:bottom w:val="none" w:sz="0" w:space="0" w:color="auto"/>
                        <w:right w:val="none" w:sz="0" w:space="0" w:color="auto"/>
                      </w:divBdr>
                      <w:divsChild>
                        <w:div w:id="1962223774">
                          <w:marLeft w:val="0"/>
                          <w:marRight w:val="0"/>
                          <w:marTop w:val="0"/>
                          <w:marBottom w:val="0"/>
                          <w:divBdr>
                            <w:top w:val="none" w:sz="0" w:space="0" w:color="auto"/>
                            <w:left w:val="none" w:sz="0" w:space="0" w:color="auto"/>
                            <w:bottom w:val="none" w:sz="0" w:space="0" w:color="auto"/>
                            <w:right w:val="none" w:sz="0" w:space="0" w:color="auto"/>
                          </w:divBdr>
                          <w:divsChild>
                            <w:div w:id="18475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esnostate.edu/academics/oie/assessment/fresno-state-assess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5881</Words>
  <Characters>33527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Doug Fraleigh</cp:lastModifiedBy>
  <cp:revision>2</cp:revision>
  <cp:lastPrinted>2016-03-23T21:44:00Z</cp:lastPrinted>
  <dcterms:created xsi:type="dcterms:W3CDTF">2021-04-29T17:14:00Z</dcterms:created>
  <dcterms:modified xsi:type="dcterms:W3CDTF">2021-04-29T17:14:00Z</dcterms:modified>
</cp:coreProperties>
</file>