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B20B7" w14:textId="77777777" w:rsidR="00DF2971" w:rsidRPr="003B2921" w:rsidRDefault="00DF2971">
      <w:pPr>
        <w:rPr>
          <w:sz w:val="20"/>
          <w:szCs w:val="20"/>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3B2921" w14:paraId="12A6CA90" w14:textId="77777777" w:rsidTr="00335806">
        <w:tc>
          <w:tcPr>
            <w:tcW w:w="9576" w:type="dxa"/>
            <w:shd w:val="clear" w:color="auto" w:fill="DBE5F1" w:themeFill="accent1" w:themeFillTint="33"/>
          </w:tcPr>
          <w:p w14:paraId="3D52D4A3" w14:textId="77777777" w:rsidR="006B4D6B" w:rsidRPr="003B2921" w:rsidRDefault="006B4D6B" w:rsidP="009739D0">
            <w:pPr>
              <w:jc w:val="cente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California State University, Fresno</w:t>
            </w:r>
          </w:p>
          <w:p w14:paraId="67B63297" w14:textId="77777777" w:rsidR="0020627A" w:rsidRPr="003B2921" w:rsidRDefault="0020627A" w:rsidP="009739D0">
            <w:pPr>
              <w:jc w:val="cente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 xml:space="preserve">College of Health and Human Services (CHHS) </w:t>
            </w:r>
          </w:p>
          <w:p w14:paraId="775AA0E0" w14:textId="77777777" w:rsidR="0020627A" w:rsidRPr="003B2921" w:rsidRDefault="0020627A" w:rsidP="009739D0">
            <w:pPr>
              <w:jc w:val="cente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School of Nursing</w:t>
            </w:r>
          </w:p>
          <w:p w14:paraId="783A4F0F" w14:textId="09A19B8C" w:rsidR="00DF2971" w:rsidRPr="003B2921" w:rsidRDefault="0020627A" w:rsidP="009739D0">
            <w:pPr>
              <w:jc w:val="cente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Doctor of Nursing Practice (DNP)</w:t>
            </w:r>
          </w:p>
          <w:p w14:paraId="6FF7DB59" w14:textId="4659034B" w:rsidR="006B4D6B" w:rsidRPr="003B2921" w:rsidRDefault="0020627A" w:rsidP="009739D0">
            <w:pPr>
              <w:jc w:val="cente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 xml:space="preserve">Nursing </w:t>
            </w:r>
            <w:r w:rsidR="006B4D6B" w:rsidRPr="003B2921">
              <w:rPr>
                <w:rFonts w:asciiTheme="minorHAnsi" w:eastAsiaTheme="minorHAnsi" w:hAnsiTheme="minorHAnsi" w:cstheme="minorBidi"/>
                <w:b/>
                <w:sz w:val="20"/>
                <w:szCs w:val="20"/>
              </w:rPr>
              <w:t>/</w:t>
            </w:r>
            <w:r w:rsidRPr="003B2921">
              <w:rPr>
                <w:rFonts w:asciiTheme="minorHAnsi" w:eastAsiaTheme="minorHAnsi" w:hAnsiTheme="minorHAnsi" w:cstheme="minorBidi"/>
                <w:b/>
                <w:sz w:val="20"/>
                <w:szCs w:val="20"/>
              </w:rPr>
              <w:t>Nisha Nair</w:t>
            </w:r>
          </w:p>
        </w:tc>
      </w:tr>
      <w:tr w:rsidR="00DF2971" w:rsidRPr="003B2921" w14:paraId="0D89E1AD" w14:textId="77777777" w:rsidTr="00335806">
        <w:tc>
          <w:tcPr>
            <w:tcW w:w="9576" w:type="dxa"/>
            <w:shd w:val="clear" w:color="auto" w:fill="244061" w:themeFill="accent1" w:themeFillShade="80"/>
          </w:tcPr>
          <w:p w14:paraId="23B5B913" w14:textId="77777777" w:rsidR="00DF2971" w:rsidRPr="003B2921" w:rsidRDefault="00DF2971" w:rsidP="009739D0">
            <w:pP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Student Outcomes Assessment Plan (SOAP)</w:t>
            </w:r>
          </w:p>
        </w:tc>
      </w:tr>
      <w:tr w:rsidR="00DF2971" w:rsidRPr="003B2921" w14:paraId="7FAD45E8" w14:textId="77777777" w:rsidTr="00335806">
        <w:tc>
          <w:tcPr>
            <w:tcW w:w="9576" w:type="dxa"/>
            <w:shd w:val="clear" w:color="auto" w:fill="DBE5F1" w:themeFill="accent1" w:themeFillTint="33"/>
          </w:tcPr>
          <w:p w14:paraId="7DA3602B" w14:textId="77777777" w:rsidR="00DF2971" w:rsidRPr="003B2921" w:rsidRDefault="00D14D6F" w:rsidP="00D14D6F">
            <w:pPr>
              <w:pStyle w:val="Heading2"/>
              <w:rPr>
                <w:sz w:val="20"/>
                <w:szCs w:val="20"/>
              </w:rPr>
            </w:pPr>
            <w:r w:rsidRPr="003B2921">
              <w:rPr>
                <w:sz w:val="20"/>
                <w:szCs w:val="20"/>
              </w:rPr>
              <w:t>Mission Statement</w:t>
            </w:r>
          </w:p>
        </w:tc>
      </w:tr>
      <w:tr w:rsidR="00DF2971" w:rsidRPr="003B2921" w14:paraId="3803CE01" w14:textId="77777777" w:rsidTr="00335806">
        <w:trPr>
          <w:trHeight w:val="713"/>
        </w:trPr>
        <w:tc>
          <w:tcPr>
            <w:tcW w:w="9576" w:type="dxa"/>
          </w:tcPr>
          <w:p w14:paraId="355FD1E3" w14:textId="6326B257" w:rsidR="00DF2971" w:rsidRPr="003B2921" w:rsidRDefault="0020627A" w:rsidP="009739D0">
            <w:pPr>
              <w:rPr>
                <w:rFonts w:asciiTheme="minorHAnsi" w:eastAsiaTheme="minorHAnsi" w:hAnsiTheme="minorHAnsi" w:cstheme="minorBidi"/>
                <w:sz w:val="20"/>
                <w:szCs w:val="20"/>
              </w:rPr>
            </w:pPr>
            <w:r w:rsidRPr="003B2921">
              <w:rPr>
                <w:rFonts w:ascii="Times New Roman" w:hAnsi="Times New Roman"/>
                <w:sz w:val="20"/>
                <w:szCs w:val="20"/>
              </w:rPr>
              <w:t>The mission of the School of Nursing is to offer quality nursing education to undergraduate and graduate nursing students. This education prepares nurses with clinical decision-making skills based on EBP. Additionally, the School seeks to establish an academic foundation for Advanced Practice Nursing and Doctoral preparation.  As life-long learners, graduates are prepared to deliver Holistic health care to diverse populations across Health Care settings. (Approved by Faculty Council: 8/23/13; reviewed 4/20/18, 4/26/19, 2022).</w:t>
            </w:r>
          </w:p>
        </w:tc>
      </w:tr>
    </w:tbl>
    <w:p w14:paraId="0502BC5B" w14:textId="77777777" w:rsidR="00F76A81" w:rsidRPr="003B2921" w:rsidRDefault="00F76A81" w:rsidP="0035701E">
      <w:pPr>
        <w:rPr>
          <w:sz w:val="20"/>
          <w:szCs w:val="20"/>
        </w:rPr>
      </w:pPr>
    </w:p>
    <w:p w14:paraId="5500A72E" w14:textId="77777777" w:rsidR="00D14D6F" w:rsidRPr="003B2921" w:rsidRDefault="006B4D6B" w:rsidP="006B4D6B">
      <w:pPr>
        <w:pStyle w:val="Heading2"/>
        <w:rPr>
          <w:sz w:val="20"/>
          <w:szCs w:val="20"/>
        </w:rPr>
      </w:pPr>
      <w:r w:rsidRPr="003B2921">
        <w:rPr>
          <w:sz w:val="20"/>
          <w:szCs w:val="20"/>
        </w:rPr>
        <w:t>Institutional Learning Outcomes, Program Learning Outcomes/Goals, and SLO’s [a,b,c]</w:t>
      </w:r>
    </w:p>
    <w:p w14:paraId="151A6B6D" w14:textId="77777777" w:rsidR="00394CC7" w:rsidRPr="003B2921" w:rsidRDefault="006B4D6B" w:rsidP="00394CC7">
      <w:pPr>
        <w:pStyle w:val="ListParagraph"/>
        <w:numPr>
          <w:ilvl w:val="1"/>
          <w:numId w:val="1"/>
        </w:numPr>
        <w:rPr>
          <w:rStyle w:val="Hyperlink"/>
          <w:color w:val="auto"/>
          <w:sz w:val="20"/>
          <w:szCs w:val="20"/>
          <w:u w:val="none"/>
        </w:rPr>
      </w:pPr>
      <w:r w:rsidRPr="003B2921">
        <w:rPr>
          <w:sz w:val="20"/>
          <w:szCs w:val="20"/>
        </w:rPr>
        <w:t xml:space="preserve">Institutional Learning Outcomes. Fresno State ILO’s are posted on the following webpage: </w:t>
      </w:r>
      <w:hyperlink r:id="rId8" w:history="1">
        <w:r w:rsidRPr="003B2921">
          <w:rPr>
            <w:rStyle w:val="Hyperlink"/>
            <w:sz w:val="20"/>
            <w:szCs w:val="20"/>
          </w:rPr>
          <w:t>http://fresnostate.edu/academics/oie/assessment/fresno-state-assessment.html</w:t>
        </w:r>
      </w:hyperlink>
      <w:r w:rsidR="00394CC7" w:rsidRPr="003B2921">
        <w:rPr>
          <w:rStyle w:val="Hyperlink"/>
          <w:sz w:val="20"/>
          <w:szCs w:val="20"/>
          <w:u w:val="none"/>
        </w:rPr>
        <w:t xml:space="preserve"> </w:t>
      </w:r>
    </w:p>
    <w:p w14:paraId="3197F4AA" w14:textId="7DA7FE71" w:rsidR="00394CC7" w:rsidRPr="003B2921" w:rsidRDefault="00394CC7" w:rsidP="00394CC7">
      <w:pPr>
        <w:pStyle w:val="ListParagraph"/>
        <w:rPr>
          <w:rStyle w:val="Hyperlink"/>
          <w:color w:val="auto"/>
          <w:sz w:val="20"/>
          <w:szCs w:val="20"/>
          <w:u w:val="none"/>
        </w:rPr>
      </w:pPr>
    </w:p>
    <w:p w14:paraId="4CA5B3DF" w14:textId="77777777" w:rsidR="0020627A" w:rsidRPr="003B2921" w:rsidRDefault="0020627A" w:rsidP="00394CC7">
      <w:pPr>
        <w:pStyle w:val="ListParagraph"/>
        <w:rPr>
          <w:sz w:val="20"/>
          <w:szCs w:val="20"/>
        </w:rPr>
      </w:pPr>
      <w:r w:rsidRPr="003B2921">
        <w:rPr>
          <w:sz w:val="20"/>
          <w:szCs w:val="20"/>
        </w:rPr>
        <w:t xml:space="preserve">Students who graduate from California State University, Fresno will demonstrate the importance of discovery, diversity, and distinction by </w:t>
      </w:r>
    </w:p>
    <w:p w14:paraId="6A8E0DC5" w14:textId="77777777" w:rsidR="0020627A" w:rsidRPr="003B2921" w:rsidRDefault="0020627A" w:rsidP="00394CC7">
      <w:pPr>
        <w:pStyle w:val="ListParagraph"/>
        <w:rPr>
          <w:sz w:val="20"/>
          <w:szCs w:val="20"/>
        </w:rPr>
      </w:pPr>
    </w:p>
    <w:p w14:paraId="01572CF7" w14:textId="6F4149E1" w:rsidR="0020627A" w:rsidRPr="003B2921" w:rsidRDefault="0020627A" w:rsidP="0020627A">
      <w:pPr>
        <w:pStyle w:val="ListParagraph"/>
        <w:numPr>
          <w:ilvl w:val="2"/>
          <w:numId w:val="1"/>
        </w:numPr>
        <w:rPr>
          <w:sz w:val="20"/>
          <w:szCs w:val="20"/>
        </w:rPr>
      </w:pPr>
      <w:r w:rsidRPr="003B2921">
        <w:rPr>
          <w:b/>
          <w:bCs/>
          <w:sz w:val="20"/>
          <w:szCs w:val="20"/>
        </w:rPr>
        <w:t>developing a foundational, broad and integrative knowledge</w:t>
      </w:r>
      <w:r w:rsidRPr="003B2921">
        <w:rPr>
          <w:sz w:val="20"/>
          <w:szCs w:val="20"/>
        </w:rPr>
        <w:t xml:space="preserve"> of the humanities, the arts, the sciences, and social sciences, and their integration with their major field of study. Students will consolidate learning from different fields and explore the concepts and questions that bridge those essential areas of learning. Graduate students will articulate the significance, implications and challenges within their field in a societal and global context. In fields in which interdisciplinarity is fundamental, graduate students will further draw from the perspectives of other domains of inquiry/practice so as to assess a problem better and offer solutions to it. </w:t>
      </w:r>
    </w:p>
    <w:p w14:paraId="521A2E87" w14:textId="77777777" w:rsidR="0020627A" w:rsidRPr="003B2921" w:rsidRDefault="0020627A" w:rsidP="0020627A">
      <w:pPr>
        <w:pStyle w:val="ListParagraph"/>
        <w:numPr>
          <w:ilvl w:val="2"/>
          <w:numId w:val="1"/>
        </w:numPr>
        <w:rPr>
          <w:sz w:val="20"/>
          <w:szCs w:val="20"/>
        </w:rPr>
      </w:pPr>
      <w:r w:rsidRPr="003B2921">
        <w:rPr>
          <w:b/>
          <w:bCs/>
          <w:sz w:val="20"/>
          <w:szCs w:val="20"/>
        </w:rPr>
        <w:t>acquiring specialized knowledge</w:t>
      </w:r>
      <w:r w:rsidRPr="003B2921">
        <w:rPr>
          <w:sz w:val="20"/>
          <w:szCs w:val="20"/>
        </w:rPr>
        <w:t xml:space="preserve"> as identified by program learning outcomes in their major field. Students will demonstrate expertise in a specialized area of study, including integration of ideas, methods, theory and practice. Graduate students will demonstrate further mastery of the field’s theories, research methods, and approaches to inquiry. They will also show the ability to assess major contributions to the field, as well as expand on those contributions through empirical research or aesthetic exploration. </w:t>
      </w:r>
    </w:p>
    <w:p w14:paraId="3FAD50E7" w14:textId="77777777" w:rsidR="0020627A" w:rsidRPr="003B2921" w:rsidRDefault="0020627A" w:rsidP="0020627A">
      <w:pPr>
        <w:pStyle w:val="ListParagraph"/>
        <w:numPr>
          <w:ilvl w:val="2"/>
          <w:numId w:val="1"/>
        </w:numPr>
        <w:rPr>
          <w:sz w:val="20"/>
          <w:szCs w:val="20"/>
        </w:rPr>
      </w:pPr>
      <w:r w:rsidRPr="003B2921">
        <w:rPr>
          <w:b/>
          <w:bCs/>
          <w:sz w:val="20"/>
          <w:szCs w:val="20"/>
        </w:rPr>
        <w:t>improving intellectual skills</w:t>
      </w:r>
      <w:r w:rsidRPr="003B2921">
        <w:rPr>
          <w:sz w:val="20"/>
          <w:szCs w:val="20"/>
        </w:rPr>
        <w:t xml:space="preserve"> including critical thinking, effective oral and written communication, information literacy and quantitative reasoning. Students will demonstrate fluency via application of these skills to everyday problems and complex challenges. Graduate students will hone these skills </w:t>
      </w:r>
      <w:r w:rsidRPr="003B2921">
        <w:rPr>
          <w:sz w:val="20"/>
          <w:szCs w:val="20"/>
        </w:rPr>
        <w:lastRenderedPageBreak/>
        <w:t xml:space="preserve">further, demonstrating coherent arguments, analysis, insight, creativity, and acumen as they address local, regional, and global issues in their respective fields of study. </w:t>
      </w:r>
    </w:p>
    <w:p w14:paraId="250CC71A" w14:textId="1E911A5E" w:rsidR="0020627A" w:rsidRPr="003B2921" w:rsidRDefault="0020627A" w:rsidP="0020627A">
      <w:pPr>
        <w:pStyle w:val="ListParagraph"/>
        <w:numPr>
          <w:ilvl w:val="2"/>
          <w:numId w:val="1"/>
        </w:numPr>
        <w:rPr>
          <w:sz w:val="20"/>
          <w:szCs w:val="20"/>
        </w:rPr>
      </w:pPr>
      <w:r w:rsidRPr="003B2921">
        <w:rPr>
          <w:b/>
          <w:bCs/>
          <w:sz w:val="20"/>
          <w:szCs w:val="20"/>
        </w:rPr>
        <w:t>applying knowledge</w:t>
      </w:r>
      <w:r w:rsidRPr="003B2921">
        <w:rPr>
          <w:sz w:val="20"/>
          <w:szCs w:val="20"/>
        </w:rPr>
        <w:t xml:space="preserve"> by integrating theory, practice, and problem solving to address real world issues using both individual and team approaches. Students will apply their knowledge in a project, paper, exhibit, performance, or other appropriate demonstration that links knowledge and skills acquired at the university with those from other areas of their lives. Graduate students will integrate knowledge and skills from coursework, practicum, and research to address critical issues in their field and demonstrate advanced application of knowledge through a culminating experience that validates, challenges, and/or expands the profession’s  body of knowledge. </w:t>
      </w:r>
    </w:p>
    <w:p w14:paraId="2D91DCD9" w14:textId="7C7EBC5A" w:rsidR="00394CC7" w:rsidRPr="003B2921" w:rsidRDefault="0020627A" w:rsidP="0020627A">
      <w:pPr>
        <w:pStyle w:val="ListParagraph"/>
        <w:numPr>
          <w:ilvl w:val="2"/>
          <w:numId w:val="1"/>
        </w:numPr>
        <w:rPr>
          <w:sz w:val="20"/>
          <w:szCs w:val="20"/>
        </w:rPr>
      </w:pPr>
      <w:r w:rsidRPr="003B2921">
        <w:rPr>
          <w:b/>
          <w:bCs/>
          <w:sz w:val="20"/>
          <w:szCs w:val="20"/>
        </w:rPr>
        <w:t>exemplifying equity, ethics, and engagement.</w:t>
      </w:r>
      <w:r w:rsidRPr="003B2921">
        <w:rPr>
          <w:sz w:val="20"/>
          <w:szCs w:val="20"/>
        </w:rPr>
        <w:t xml:space="preserve"> Students will form and effectively communicate their own evidence-based and reasoned views on public issues, interact with others to address social, environmental and economic challenges, apply knowledge of diversity and cultural competencies to promote equity and social justice in the classroom and the community, value the complexity of ethical decision making in a diverse society, acknowledge the importance of standards in academic and professional integrity, and demonstrate honesty, tolerance, and civility in social and academic interactions. Building upon this at the graduate level, students will apply these values in the creation of scholarly and/or aesthetic works that enrich the human experience.</w:t>
      </w:r>
    </w:p>
    <w:p w14:paraId="4E5E6475" w14:textId="77777777" w:rsidR="0020627A" w:rsidRPr="003B2921" w:rsidRDefault="0020627A" w:rsidP="00394CC7">
      <w:pPr>
        <w:pStyle w:val="ListParagraph"/>
        <w:rPr>
          <w:sz w:val="20"/>
          <w:szCs w:val="20"/>
        </w:rPr>
      </w:pPr>
    </w:p>
    <w:p w14:paraId="4FD2486C" w14:textId="77777777" w:rsidR="006B4D6B" w:rsidRPr="003B2921" w:rsidRDefault="006B4D6B" w:rsidP="006B4D6B">
      <w:pPr>
        <w:pStyle w:val="ListParagraph"/>
        <w:numPr>
          <w:ilvl w:val="1"/>
          <w:numId w:val="1"/>
        </w:numPr>
        <w:rPr>
          <w:sz w:val="20"/>
          <w:szCs w:val="20"/>
        </w:rPr>
      </w:pPr>
      <w:r w:rsidRPr="003B2921">
        <w:rPr>
          <w:sz w:val="20"/>
          <w:szCs w:val="20"/>
        </w:rPr>
        <w:t>Program Learning Outcomes (Also known as Goals) and related SLO’s</w:t>
      </w:r>
    </w:p>
    <w:p w14:paraId="51313E09" w14:textId="77777777" w:rsidR="00FB608A" w:rsidRPr="003B2921" w:rsidRDefault="00FB608A" w:rsidP="00FB608A">
      <w:pPr>
        <w:pStyle w:val="ListParagraph"/>
        <w:rPr>
          <w:sz w:val="20"/>
          <w:szCs w:val="20"/>
        </w:rPr>
      </w:pPr>
      <w:r w:rsidRPr="003B2921">
        <w:rPr>
          <w:sz w:val="20"/>
          <w:szCs w:val="20"/>
        </w:rPr>
        <w:t xml:space="preserve">Program Learning Outcomes or GOALS are the specific knowledge and skills that the department/program will develop or strengthen in students. These PLO’s or Goals may be broader than SLO’s but must be measureable and each PLO must have at least one SLO to which is directly linked/aligned. </w:t>
      </w:r>
    </w:p>
    <w:p w14:paraId="6925C133" w14:textId="4B8DFBE3" w:rsidR="00FB608A" w:rsidRPr="003B2921" w:rsidRDefault="00FB608A" w:rsidP="00FB608A">
      <w:pPr>
        <w:pStyle w:val="ListParagraph"/>
        <w:numPr>
          <w:ilvl w:val="2"/>
          <w:numId w:val="1"/>
        </w:numPr>
        <w:rPr>
          <w:sz w:val="20"/>
          <w:szCs w:val="20"/>
        </w:rPr>
      </w:pPr>
      <w:r w:rsidRPr="003B2921">
        <w:rPr>
          <w:sz w:val="20"/>
          <w:szCs w:val="20"/>
        </w:rPr>
        <w:t>PLO</w:t>
      </w:r>
      <w:r w:rsidR="00A9760F" w:rsidRPr="003B2921">
        <w:rPr>
          <w:sz w:val="20"/>
          <w:szCs w:val="20"/>
        </w:rPr>
        <w:t xml:space="preserve">: </w:t>
      </w:r>
      <w:r w:rsidR="00A9760F" w:rsidRPr="003B2921">
        <w:rPr>
          <w:rFonts w:cs="Calibri"/>
          <w:sz w:val="20"/>
          <w:szCs w:val="20"/>
        </w:rPr>
        <w:t>Integrate scientific theories to advance scholarship and integrate evidence-based practice, research, and leadership to improve health outcomes for diverse populations</w:t>
      </w:r>
    </w:p>
    <w:p w14:paraId="6871AAE0" w14:textId="63868E6B" w:rsidR="00FB608A" w:rsidRPr="003B2921" w:rsidRDefault="00FB608A" w:rsidP="00FB608A">
      <w:pPr>
        <w:pStyle w:val="ListParagraph"/>
        <w:numPr>
          <w:ilvl w:val="3"/>
          <w:numId w:val="1"/>
        </w:numPr>
        <w:rPr>
          <w:sz w:val="20"/>
          <w:szCs w:val="20"/>
        </w:rPr>
      </w:pPr>
      <w:r w:rsidRPr="003B2921">
        <w:rPr>
          <w:sz w:val="20"/>
          <w:szCs w:val="20"/>
        </w:rPr>
        <w:t>SLO</w:t>
      </w:r>
      <w:r w:rsidR="00A9760F" w:rsidRPr="003B2921">
        <w:rPr>
          <w:sz w:val="20"/>
          <w:szCs w:val="20"/>
        </w:rPr>
        <w:t xml:space="preserve"> (NURS 574): </w:t>
      </w:r>
      <w:r w:rsidR="00A9760F" w:rsidRPr="003B2921">
        <w:rPr>
          <w:rFonts w:ascii="Cambria" w:hAnsi="Cambria"/>
          <w:color w:val="000000"/>
          <w:sz w:val="20"/>
          <w:szCs w:val="20"/>
        </w:rPr>
        <w:t>Apply evidence-based leadership strategies that improve outcomes in nursing and healthcare agencies.</w:t>
      </w:r>
    </w:p>
    <w:p w14:paraId="6BB53C0C" w14:textId="28734D97" w:rsidR="00FB608A" w:rsidRPr="003B2921" w:rsidRDefault="00FB608A" w:rsidP="00FB608A">
      <w:pPr>
        <w:pStyle w:val="ListParagraph"/>
        <w:numPr>
          <w:ilvl w:val="3"/>
          <w:numId w:val="1"/>
        </w:numPr>
        <w:rPr>
          <w:sz w:val="20"/>
          <w:szCs w:val="20"/>
        </w:rPr>
      </w:pPr>
      <w:r w:rsidRPr="003B2921">
        <w:rPr>
          <w:sz w:val="20"/>
          <w:szCs w:val="20"/>
        </w:rPr>
        <w:t>SLO</w:t>
      </w:r>
      <w:r w:rsidR="00A9760F" w:rsidRPr="003B2921">
        <w:rPr>
          <w:sz w:val="20"/>
          <w:szCs w:val="20"/>
        </w:rPr>
        <w:t xml:space="preserve"> (NURS 585): Analyze the foundations of evidence-based practice related to its influence and trends in healthcare.</w:t>
      </w:r>
    </w:p>
    <w:p w14:paraId="22CD8F0C" w14:textId="6169D44F" w:rsidR="00FB608A" w:rsidRPr="003B2921" w:rsidRDefault="00FB608A" w:rsidP="00FB608A">
      <w:pPr>
        <w:pStyle w:val="ListParagraph"/>
        <w:numPr>
          <w:ilvl w:val="2"/>
          <w:numId w:val="1"/>
        </w:numPr>
        <w:rPr>
          <w:sz w:val="20"/>
          <w:szCs w:val="20"/>
        </w:rPr>
      </w:pPr>
      <w:r w:rsidRPr="003B2921">
        <w:rPr>
          <w:sz w:val="20"/>
          <w:szCs w:val="20"/>
        </w:rPr>
        <w:t>PLO</w:t>
      </w:r>
      <w:r w:rsidR="00A9760F" w:rsidRPr="003B2921">
        <w:rPr>
          <w:sz w:val="20"/>
          <w:szCs w:val="20"/>
        </w:rPr>
        <w:t xml:space="preserve">: </w:t>
      </w:r>
      <w:r w:rsidR="00A9760F" w:rsidRPr="003B2921">
        <w:rPr>
          <w:rFonts w:cs="Calibri"/>
          <w:sz w:val="20"/>
          <w:szCs w:val="20"/>
        </w:rPr>
        <w:t>Provide safe, effective, and efficient person-centered care within the scope of advanced nursing practice.</w:t>
      </w:r>
    </w:p>
    <w:p w14:paraId="42F58E69" w14:textId="57082569" w:rsidR="00FB608A" w:rsidRPr="003B2921" w:rsidRDefault="00FB608A" w:rsidP="00FB608A">
      <w:pPr>
        <w:pStyle w:val="ListParagraph"/>
        <w:numPr>
          <w:ilvl w:val="3"/>
          <w:numId w:val="1"/>
        </w:numPr>
        <w:rPr>
          <w:sz w:val="20"/>
          <w:szCs w:val="20"/>
        </w:rPr>
      </w:pPr>
      <w:r w:rsidRPr="003B2921">
        <w:rPr>
          <w:sz w:val="20"/>
          <w:szCs w:val="20"/>
        </w:rPr>
        <w:t>SLO</w:t>
      </w:r>
      <w:r w:rsidR="00315E35" w:rsidRPr="003B2921">
        <w:rPr>
          <w:sz w:val="20"/>
          <w:szCs w:val="20"/>
        </w:rPr>
        <w:t xml:space="preserve"> (NURS 583):  Employ effective communication to generate change in healthcare delivery systems.</w:t>
      </w:r>
    </w:p>
    <w:p w14:paraId="61651DD2" w14:textId="0994633B" w:rsidR="00FB608A" w:rsidRPr="003B2921" w:rsidRDefault="00FB608A" w:rsidP="00315E35">
      <w:pPr>
        <w:pStyle w:val="ListParagraph"/>
        <w:numPr>
          <w:ilvl w:val="3"/>
          <w:numId w:val="1"/>
        </w:numPr>
        <w:rPr>
          <w:sz w:val="20"/>
          <w:szCs w:val="20"/>
        </w:rPr>
      </w:pPr>
      <w:r w:rsidRPr="003B2921">
        <w:rPr>
          <w:sz w:val="20"/>
          <w:szCs w:val="20"/>
        </w:rPr>
        <w:t>SLO</w:t>
      </w:r>
      <w:r w:rsidR="00315E35" w:rsidRPr="003B2921">
        <w:rPr>
          <w:sz w:val="20"/>
          <w:szCs w:val="20"/>
        </w:rPr>
        <w:t xml:space="preserve"> (NURS 587): Utilize and apply epidemiology for evaluating health services and screening programs, as well as the efficacy of prevention, intervention and therapeutic practices.</w:t>
      </w:r>
    </w:p>
    <w:p w14:paraId="178998DB" w14:textId="660F22E4" w:rsidR="00A9760F" w:rsidRPr="003B2921" w:rsidRDefault="00A9760F" w:rsidP="00A9760F">
      <w:pPr>
        <w:pStyle w:val="ListParagraph"/>
        <w:numPr>
          <w:ilvl w:val="2"/>
          <w:numId w:val="1"/>
        </w:numPr>
        <w:rPr>
          <w:sz w:val="20"/>
          <w:szCs w:val="20"/>
        </w:rPr>
      </w:pPr>
      <w:r w:rsidRPr="003B2921">
        <w:rPr>
          <w:sz w:val="20"/>
          <w:szCs w:val="20"/>
        </w:rPr>
        <w:t xml:space="preserve">PLO: </w:t>
      </w:r>
      <w:r w:rsidRPr="003B2921">
        <w:rPr>
          <w:rFonts w:cs="Calibri"/>
          <w:sz w:val="20"/>
          <w:szCs w:val="20"/>
        </w:rPr>
        <w:t>Influence health care policy, educate others about health disparities, and advocate for social justice to improve the health of populations.</w:t>
      </w:r>
    </w:p>
    <w:p w14:paraId="14B9B9E4" w14:textId="4A7D82BC" w:rsidR="00A9760F" w:rsidRPr="003B2921" w:rsidRDefault="00A9760F" w:rsidP="00A9760F">
      <w:pPr>
        <w:pStyle w:val="ListParagraph"/>
        <w:numPr>
          <w:ilvl w:val="3"/>
          <w:numId w:val="1"/>
        </w:numPr>
        <w:rPr>
          <w:sz w:val="20"/>
          <w:szCs w:val="20"/>
        </w:rPr>
      </w:pPr>
      <w:r w:rsidRPr="003B2921">
        <w:rPr>
          <w:sz w:val="20"/>
          <w:szCs w:val="20"/>
        </w:rPr>
        <w:t>SLO</w:t>
      </w:r>
      <w:r w:rsidR="00315E35" w:rsidRPr="003B2921">
        <w:rPr>
          <w:sz w:val="20"/>
          <w:szCs w:val="20"/>
        </w:rPr>
        <w:t xml:space="preserve"> (NURS 586): </w:t>
      </w:r>
      <w:r w:rsidR="00315E35" w:rsidRPr="003B2921">
        <w:rPr>
          <w:rFonts w:ascii="Cambria" w:hAnsi="Cambria"/>
          <w:color w:val="000000"/>
          <w:sz w:val="20"/>
          <w:szCs w:val="20"/>
        </w:rPr>
        <w:t>Analyze current healthcare policies, including the economic, political, social, and historical forces that played a role in shaping these policies.</w:t>
      </w:r>
    </w:p>
    <w:p w14:paraId="341D1960" w14:textId="47BCBD8C" w:rsidR="00A9760F" w:rsidRPr="003B2921" w:rsidRDefault="00A9760F" w:rsidP="00A9760F">
      <w:pPr>
        <w:pStyle w:val="ListParagraph"/>
        <w:numPr>
          <w:ilvl w:val="3"/>
          <w:numId w:val="1"/>
        </w:numPr>
        <w:rPr>
          <w:sz w:val="20"/>
          <w:szCs w:val="20"/>
        </w:rPr>
      </w:pPr>
      <w:r w:rsidRPr="003B2921">
        <w:rPr>
          <w:sz w:val="20"/>
          <w:szCs w:val="20"/>
        </w:rPr>
        <w:t>SLO</w:t>
      </w:r>
      <w:r w:rsidR="00315E35" w:rsidRPr="003B2921">
        <w:rPr>
          <w:sz w:val="20"/>
          <w:szCs w:val="20"/>
        </w:rPr>
        <w:t xml:space="preserve"> (NURS 593): </w:t>
      </w:r>
      <w:r w:rsidR="00315E35" w:rsidRPr="003B2921">
        <w:rPr>
          <w:rFonts w:ascii="Cambria" w:hAnsi="Cambria"/>
          <w:color w:val="000000"/>
          <w:sz w:val="20"/>
          <w:szCs w:val="20"/>
        </w:rPr>
        <w:t>Employ principles of business, finance, and economics to improve quality of care delivery and link practice, organizational, or policy issues.</w:t>
      </w:r>
    </w:p>
    <w:p w14:paraId="5B633E88" w14:textId="00ABFDD0" w:rsidR="00A9760F" w:rsidRPr="003B2921" w:rsidRDefault="00A9760F" w:rsidP="00A9760F">
      <w:pPr>
        <w:pStyle w:val="ListParagraph"/>
        <w:numPr>
          <w:ilvl w:val="2"/>
          <w:numId w:val="1"/>
        </w:numPr>
        <w:rPr>
          <w:sz w:val="20"/>
          <w:szCs w:val="20"/>
        </w:rPr>
      </w:pPr>
      <w:r w:rsidRPr="003B2921">
        <w:rPr>
          <w:sz w:val="20"/>
          <w:szCs w:val="20"/>
        </w:rPr>
        <w:t>PLO: Translate and apply research findings to improve health, achieve equity, and transform healthcare.</w:t>
      </w:r>
    </w:p>
    <w:p w14:paraId="0962CC43" w14:textId="7B663BCB" w:rsidR="00A9760F" w:rsidRPr="003B2921" w:rsidRDefault="00A9760F" w:rsidP="00315E35">
      <w:pPr>
        <w:pStyle w:val="ListParagraph"/>
        <w:numPr>
          <w:ilvl w:val="3"/>
          <w:numId w:val="1"/>
        </w:numPr>
        <w:rPr>
          <w:sz w:val="20"/>
          <w:szCs w:val="20"/>
        </w:rPr>
      </w:pPr>
      <w:r w:rsidRPr="003B2921">
        <w:rPr>
          <w:sz w:val="20"/>
          <w:szCs w:val="20"/>
        </w:rPr>
        <w:t>SLO</w:t>
      </w:r>
      <w:r w:rsidR="00315E35" w:rsidRPr="003B2921">
        <w:rPr>
          <w:sz w:val="20"/>
          <w:szCs w:val="20"/>
        </w:rPr>
        <w:t xml:space="preserve"> (NURS 585):  Utilize decision-making skills through evidence-based practice by analyzing issues that surround the provision of services, treatment, and care.</w:t>
      </w:r>
    </w:p>
    <w:p w14:paraId="2E42EC8D" w14:textId="2025721C" w:rsidR="00A9760F" w:rsidRPr="003B2921" w:rsidRDefault="00A9760F" w:rsidP="00A9760F">
      <w:pPr>
        <w:pStyle w:val="ListParagraph"/>
        <w:numPr>
          <w:ilvl w:val="3"/>
          <w:numId w:val="1"/>
        </w:numPr>
        <w:rPr>
          <w:sz w:val="20"/>
          <w:szCs w:val="20"/>
        </w:rPr>
      </w:pPr>
      <w:r w:rsidRPr="003B2921">
        <w:rPr>
          <w:sz w:val="20"/>
          <w:szCs w:val="20"/>
        </w:rPr>
        <w:t>SLO</w:t>
      </w:r>
      <w:r w:rsidR="00BC21C7" w:rsidRPr="003B2921">
        <w:rPr>
          <w:sz w:val="20"/>
          <w:szCs w:val="20"/>
        </w:rPr>
        <w:t xml:space="preserve"> (NURS 591): </w:t>
      </w:r>
      <w:r w:rsidR="00BC21C7" w:rsidRPr="003B2921">
        <w:rPr>
          <w:rFonts w:ascii="Cambria" w:hAnsi="Cambria"/>
          <w:color w:val="000000"/>
          <w:sz w:val="20"/>
          <w:szCs w:val="20"/>
        </w:rPr>
        <w:t>Create educational plans of action, including curriculum development across time/sessions.</w:t>
      </w:r>
    </w:p>
    <w:p w14:paraId="58799844" w14:textId="1A14D0EC" w:rsidR="00A9760F" w:rsidRPr="003B2921" w:rsidRDefault="00A9760F" w:rsidP="00A9760F">
      <w:pPr>
        <w:pStyle w:val="ListParagraph"/>
        <w:numPr>
          <w:ilvl w:val="2"/>
          <w:numId w:val="1"/>
        </w:numPr>
        <w:rPr>
          <w:sz w:val="20"/>
          <w:szCs w:val="20"/>
        </w:rPr>
      </w:pPr>
      <w:r w:rsidRPr="003B2921">
        <w:rPr>
          <w:sz w:val="20"/>
          <w:szCs w:val="20"/>
        </w:rPr>
        <w:lastRenderedPageBreak/>
        <w:t>PLO: Design, implement, and evaluate quality improvement measures at the individual and system levels to ensure the safety of patients and populations</w:t>
      </w:r>
    </w:p>
    <w:p w14:paraId="4BD347A3" w14:textId="2B127117" w:rsidR="00A9760F" w:rsidRPr="003B2921" w:rsidRDefault="00A9760F" w:rsidP="00A9760F">
      <w:pPr>
        <w:pStyle w:val="ListParagraph"/>
        <w:numPr>
          <w:ilvl w:val="3"/>
          <w:numId w:val="1"/>
        </w:numPr>
        <w:rPr>
          <w:sz w:val="20"/>
          <w:szCs w:val="20"/>
        </w:rPr>
      </w:pPr>
      <w:r w:rsidRPr="003B2921">
        <w:rPr>
          <w:sz w:val="20"/>
          <w:szCs w:val="20"/>
        </w:rPr>
        <w:t>SLO</w:t>
      </w:r>
      <w:r w:rsidR="00BC21C7" w:rsidRPr="003B2921">
        <w:rPr>
          <w:sz w:val="20"/>
          <w:szCs w:val="20"/>
        </w:rPr>
        <w:t xml:space="preserve"> (NURS 575): </w:t>
      </w:r>
      <w:r w:rsidR="00BC21C7" w:rsidRPr="003B2921">
        <w:rPr>
          <w:rFonts w:ascii="Cambria" w:hAnsi="Cambria"/>
          <w:color w:val="000000"/>
          <w:sz w:val="20"/>
          <w:szCs w:val="20"/>
        </w:rPr>
        <w:t>Create a Quality Improvement plan based on literature search and theories.</w:t>
      </w:r>
    </w:p>
    <w:p w14:paraId="03701761" w14:textId="028E0246" w:rsidR="00A9760F" w:rsidRPr="003B2921" w:rsidRDefault="00A9760F" w:rsidP="00BC21C7">
      <w:pPr>
        <w:pStyle w:val="ListParagraph"/>
        <w:numPr>
          <w:ilvl w:val="3"/>
          <w:numId w:val="1"/>
        </w:numPr>
        <w:rPr>
          <w:sz w:val="20"/>
          <w:szCs w:val="20"/>
        </w:rPr>
      </w:pPr>
      <w:r w:rsidRPr="003B2921">
        <w:rPr>
          <w:sz w:val="20"/>
          <w:szCs w:val="20"/>
        </w:rPr>
        <w:t>SLO</w:t>
      </w:r>
      <w:r w:rsidR="00BC21C7" w:rsidRPr="003B2921">
        <w:rPr>
          <w:sz w:val="20"/>
          <w:szCs w:val="20"/>
        </w:rPr>
        <w:t xml:space="preserve"> (NURS 585): Apply program evaluation methods to healthcare delivery mechanisms.</w:t>
      </w:r>
    </w:p>
    <w:p w14:paraId="7E3D8B92" w14:textId="1AB1BFE6" w:rsidR="00A9760F" w:rsidRPr="003B2921" w:rsidRDefault="00A9760F" w:rsidP="00A9760F">
      <w:pPr>
        <w:pStyle w:val="ListParagraph"/>
        <w:numPr>
          <w:ilvl w:val="2"/>
          <w:numId w:val="1"/>
        </w:numPr>
        <w:rPr>
          <w:sz w:val="20"/>
          <w:szCs w:val="20"/>
        </w:rPr>
      </w:pPr>
      <w:r w:rsidRPr="003B2921">
        <w:rPr>
          <w:sz w:val="20"/>
          <w:szCs w:val="20"/>
        </w:rPr>
        <w:t>PLO: Collaborate with other professionals, patients, families, communities, and policymakers to influence and enhance the care of patients and populations.</w:t>
      </w:r>
    </w:p>
    <w:p w14:paraId="1A206E1B" w14:textId="7493BBF4" w:rsidR="00A9760F" w:rsidRPr="003B2921" w:rsidRDefault="00A9760F" w:rsidP="00A9760F">
      <w:pPr>
        <w:pStyle w:val="ListParagraph"/>
        <w:numPr>
          <w:ilvl w:val="3"/>
          <w:numId w:val="1"/>
        </w:numPr>
        <w:rPr>
          <w:sz w:val="20"/>
          <w:szCs w:val="20"/>
        </w:rPr>
      </w:pPr>
      <w:r w:rsidRPr="003B2921">
        <w:rPr>
          <w:sz w:val="20"/>
          <w:szCs w:val="20"/>
        </w:rPr>
        <w:t>SLO</w:t>
      </w:r>
      <w:r w:rsidR="00BC21C7" w:rsidRPr="003B2921">
        <w:rPr>
          <w:sz w:val="20"/>
          <w:szCs w:val="20"/>
        </w:rPr>
        <w:t xml:space="preserve"> (NURS 586): </w:t>
      </w:r>
      <w:r w:rsidR="00BC21C7" w:rsidRPr="003B2921">
        <w:rPr>
          <w:rFonts w:ascii="Cambria" w:hAnsi="Cambria"/>
          <w:color w:val="000000"/>
          <w:sz w:val="20"/>
          <w:szCs w:val="20"/>
        </w:rPr>
        <w:t>Demonstrate the ability to assume the role of advocate for healthcare policies that include social justice, equity and ethical principles</w:t>
      </w:r>
    </w:p>
    <w:p w14:paraId="692CC445" w14:textId="3775DB7B" w:rsidR="00A9760F" w:rsidRPr="003B2921" w:rsidRDefault="00A9760F" w:rsidP="00A9760F">
      <w:pPr>
        <w:pStyle w:val="ListParagraph"/>
        <w:numPr>
          <w:ilvl w:val="3"/>
          <w:numId w:val="1"/>
        </w:numPr>
        <w:rPr>
          <w:sz w:val="20"/>
          <w:szCs w:val="20"/>
        </w:rPr>
      </w:pPr>
      <w:r w:rsidRPr="003B2921">
        <w:rPr>
          <w:sz w:val="20"/>
          <w:szCs w:val="20"/>
        </w:rPr>
        <w:t>SLO</w:t>
      </w:r>
      <w:r w:rsidR="00BC21C7" w:rsidRPr="003B2921">
        <w:rPr>
          <w:sz w:val="20"/>
          <w:szCs w:val="20"/>
        </w:rPr>
        <w:t xml:space="preserve"> (NURS 590): Design and implement strategies that foster effective communication and interprofessional collaboration, promoting patient-centered care and improving health outcomes.</w:t>
      </w:r>
    </w:p>
    <w:p w14:paraId="75726953" w14:textId="2027C3EC" w:rsidR="00A9760F" w:rsidRPr="003B2921" w:rsidRDefault="00A9760F" w:rsidP="00A9760F">
      <w:pPr>
        <w:pStyle w:val="ListParagraph"/>
        <w:numPr>
          <w:ilvl w:val="2"/>
          <w:numId w:val="1"/>
        </w:numPr>
        <w:rPr>
          <w:sz w:val="20"/>
          <w:szCs w:val="20"/>
        </w:rPr>
      </w:pPr>
      <w:r w:rsidRPr="003B2921">
        <w:rPr>
          <w:sz w:val="20"/>
          <w:szCs w:val="20"/>
        </w:rPr>
        <w:t>PLO: Lead change in healthcare delivery through collaboration within complex systems to address the needs of diverse populations in a cost-effective manner</w:t>
      </w:r>
    </w:p>
    <w:p w14:paraId="413F8253" w14:textId="525EA13B" w:rsidR="00A9760F" w:rsidRPr="003B2921" w:rsidRDefault="00A9760F" w:rsidP="00A9760F">
      <w:pPr>
        <w:pStyle w:val="ListParagraph"/>
        <w:numPr>
          <w:ilvl w:val="3"/>
          <w:numId w:val="1"/>
        </w:numPr>
        <w:rPr>
          <w:sz w:val="20"/>
          <w:szCs w:val="20"/>
        </w:rPr>
      </w:pPr>
      <w:r w:rsidRPr="003B2921">
        <w:rPr>
          <w:sz w:val="20"/>
          <w:szCs w:val="20"/>
        </w:rPr>
        <w:t>SLO</w:t>
      </w:r>
      <w:r w:rsidR="00117DEA" w:rsidRPr="003B2921">
        <w:rPr>
          <w:sz w:val="20"/>
          <w:szCs w:val="20"/>
        </w:rPr>
        <w:t xml:space="preserve"> (NURS 583): </w:t>
      </w:r>
      <w:r w:rsidR="00117DEA" w:rsidRPr="003B2921">
        <w:rPr>
          <w:rFonts w:ascii="Cambria" w:hAnsi="Cambria"/>
          <w:color w:val="000000"/>
          <w:sz w:val="20"/>
          <w:szCs w:val="20"/>
        </w:rPr>
        <w:t>Analyze the cost-effectiveness of quality care initiatives considering risks and improvement of outcomes</w:t>
      </w:r>
    </w:p>
    <w:p w14:paraId="3C7776A8" w14:textId="13154BD8" w:rsidR="00A9760F" w:rsidRPr="003B2921" w:rsidRDefault="00A9760F" w:rsidP="00A9760F">
      <w:pPr>
        <w:pStyle w:val="ListParagraph"/>
        <w:numPr>
          <w:ilvl w:val="3"/>
          <w:numId w:val="1"/>
        </w:numPr>
        <w:rPr>
          <w:sz w:val="20"/>
          <w:szCs w:val="20"/>
        </w:rPr>
      </w:pPr>
      <w:r w:rsidRPr="003B2921">
        <w:rPr>
          <w:sz w:val="20"/>
          <w:szCs w:val="20"/>
        </w:rPr>
        <w:t>SLO</w:t>
      </w:r>
      <w:r w:rsidR="00117DEA" w:rsidRPr="003B2921">
        <w:rPr>
          <w:sz w:val="20"/>
          <w:szCs w:val="20"/>
        </w:rPr>
        <w:t xml:space="preserve"> (NURS 587): </w:t>
      </w:r>
      <w:r w:rsidR="00117DEA" w:rsidRPr="003B2921">
        <w:rPr>
          <w:rFonts w:ascii="Cambria" w:hAnsi="Cambria"/>
          <w:color w:val="000000"/>
          <w:sz w:val="20"/>
          <w:szCs w:val="20"/>
        </w:rPr>
        <w:t>Demonstrate the ability to utilize and apply relevant research findings for: (a) the development of practice guidelines; (b) determination of optimal intervention and treatment approaches; and, (c) the improvement of nursing practice and the practice environment</w:t>
      </w:r>
    </w:p>
    <w:p w14:paraId="4E0FCFF7" w14:textId="4C9ABD84" w:rsidR="00A9760F" w:rsidRPr="003B2921" w:rsidRDefault="00A9760F" w:rsidP="00A9760F">
      <w:pPr>
        <w:pStyle w:val="ListParagraph"/>
        <w:numPr>
          <w:ilvl w:val="2"/>
          <w:numId w:val="1"/>
        </w:numPr>
        <w:rPr>
          <w:sz w:val="20"/>
          <w:szCs w:val="20"/>
        </w:rPr>
      </w:pPr>
      <w:r w:rsidRPr="003B2921">
        <w:rPr>
          <w:sz w:val="20"/>
          <w:szCs w:val="20"/>
        </w:rPr>
        <w:t>PLO: Evaluate existing and emerging informatics and patient care technology and enhance organizational and system performance for safe and efficient implementation of quality healthcare.</w:t>
      </w:r>
    </w:p>
    <w:p w14:paraId="4FAA14C4" w14:textId="441123A4" w:rsidR="00A9760F" w:rsidRPr="003B2921" w:rsidRDefault="00A9760F" w:rsidP="00BC21C7">
      <w:pPr>
        <w:pStyle w:val="ListParagraph"/>
        <w:numPr>
          <w:ilvl w:val="3"/>
          <w:numId w:val="1"/>
        </w:numPr>
        <w:rPr>
          <w:sz w:val="20"/>
          <w:szCs w:val="20"/>
        </w:rPr>
      </w:pPr>
      <w:r w:rsidRPr="003B2921">
        <w:rPr>
          <w:sz w:val="20"/>
          <w:szCs w:val="20"/>
        </w:rPr>
        <w:t>SLO</w:t>
      </w:r>
      <w:r w:rsidR="00BC21C7" w:rsidRPr="003B2921">
        <w:rPr>
          <w:sz w:val="20"/>
          <w:szCs w:val="20"/>
        </w:rPr>
        <w:t xml:space="preserve"> (NURS 584): Evaluate how information technology and nursing informatics promotes quality outcomes, safety, and efficiency in managing people, products, and processes in the health care environment.</w:t>
      </w:r>
    </w:p>
    <w:p w14:paraId="4AEB7B78" w14:textId="0F68D71D" w:rsidR="00A9760F" w:rsidRPr="003B2921" w:rsidRDefault="00A9760F" w:rsidP="00BC21C7">
      <w:pPr>
        <w:pStyle w:val="ListParagraph"/>
        <w:numPr>
          <w:ilvl w:val="3"/>
          <w:numId w:val="1"/>
        </w:numPr>
        <w:rPr>
          <w:sz w:val="20"/>
          <w:szCs w:val="20"/>
        </w:rPr>
      </w:pPr>
      <w:r w:rsidRPr="003B2921">
        <w:rPr>
          <w:sz w:val="20"/>
          <w:szCs w:val="20"/>
        </w:rPr>
        <w:t>SLO</w:t>
      </w:r>
      <w:r w:rsidR="00BC21C7" w:rsidRPr="003B2921">
        <w:rPr>
          <w:sz w:val="20"/>
          <w:szCs w:val="20"/>
        </w:rPr>
        <w:t xml:space="preserve"> (NURS 584): Formulate an informatics-related solution to address a telenursing challenge for an identified patient population to improve patient care outcomes, patient safety, quality of care, and patient satisfaction.</w:t>
      </w:r>
    </w:p>
    <w:p w14:paraId="46EC8362" w14:textId="480C3D89" w:rsidR="00A9760F" w:rsidRPr="003B2921" w:rsidRDefault="00A9760F" w:rsidP="00A9760F">
      <w:pPr>
        <w:pStyle w:val="ListParagraph"/>
        <w:numPr>
          <w:ilvl w:val="2"/>
          <w:numId w:val="1"/>
        </w:numPr>
        <w:rPr>
          <w:sz w:val="20"/>
          <w:szCs w:val="20"/>
        </w:rPr>
      </w:pPr>
      <w:r w:rsidRPr="003B2921">
        <w:rPr>
          <w:sz w:val="20"/>
          <w:szCs w:val="20"/>
        </w:rPr>
        <w:t xml:space="preserve">PLO: 9. Develops a professional identity that reflects the values of the nursing </w:t>
      </w:r>
      <w:r w:rsidR="00BC21C7" w:rsidRPr="003B2921">
        <w:rPr>
          <w:sz w:val="20"/>
          <w:szCs w:val="20"/>
        </w:rPr>
        <w:t>profession, including</w:t>
      </w:r>
      <w:r w:rsidRPr="003B2921">
        <w:rPr>
          <w:sz w:val="20"/>
          <w:szCs w:val="20"/>
        </w:rPr>
        <w:t xml:space="preserve"> cultural humility, ethical comportment, accountability, and lifelong learning</w:t>
      </w:r>
    </w:p>
    <w:p w14:paraId="7A7929CE" w14:textId="3C8452E7" w:rsidR="00A9760F" w:rsidRPr="003B2921" w:rsidRDefault="00A9760F" w:rsidP="00117DEA">
      <w:pPr>
        <w:pStyle w:val="ListParagraph"/>
        <w:numPr>
          <w:ilvl w:val="3"/>
          <w:numId w:val="1"/>
        </w:numPr>
        <w:rPr>
          <w:sz w:val="20"/>
          <w:szCs w:val="20"/>
        </w:rPr>
      </w:pPr>
      <w:r w:rsidRPr="003B2921">
        <w:rPr>
          <w:sz w:val="20"/>
          <w:szCs w:val="20"/>
        </w:rPr>
        <w:t>SLO</w:t>
      </w:r>
      <w:r w:rsidR="00117DEA" w:rsidRPr="003B2921">
        <w:rPr>
          <w:sz w:val="20"/>
          <w:szCs w:val="20"/>
        </w:rPr>
        <w:t xml:space="preserve"> (NURS 574): Analyze the effect of leadership on workplace culture.</w:t>
      </w:r>
    </w:p>
    <w:p w14:paraId="1545B08F" w14:textId="015744DB" w:rsidR="00A9760F" w:rsidRPr="003B2921" w:rsidRDefault="00A9760F" w:rsidP="00117DEA">
      <w:pPr>
        <w:pStyle w:val="ListParagraph"/>
        <w:numPr>
          <w:ilvl w:val="3"/>
          <w:numId w:val="1"/>
        </w:numPr>
        <w:rPr>
          <w:sz w:val="20"/>
          <w:szCs w:val="20"/>
        </w:rPr>
      </w:pPr>
      <w:r w:rsidRPr="003B2921">
        <w:rPr>
          <w:sz w:val="20"/>
          <w:szCs w:val="20"/>
        </w:rPr>
        <w:t>SLO</w:t>
      </w:r>
      <w:r w:rsidR="00117DEA" w:rsidRPr="003B2921">
        <w:rPr>
          <w:sz w:val="20"/>
          <w:szCs w:val="20"/>
        </w:rPr>
        <w:t xml:space="preserve"> (NURS 590): Demonstrate critical reasoning and systems thinking to develop innovative, equitable solutions that improve care delivery and enhance population health.</w:t>
      </w:r>
    </w:p>
    <w:p w14:paraId="2D932701" w14:textId="6037B67D" w:rsidR="00A9760F" w:rsidRPr="003B2921" w:rsidRDefault="00A9760F" w:rsidP="00A9760F">
      <w:pPr>
        <w:pStyle w:val="ListParagraph"/>
        <w:numPr>
          <w:ilvl w:val="2"/>
          <w:numId w:val="1"/>
        </w:numPr>
        <w:rPr>
          <w:sz w:val="20"/>
          <w:szCs w:val="20"/>
        </w:rPr>
      </w:pPr>
      <w:r w:rsidRPr="003B2921">
        <w:rPr>
          <w:sz w:val="20"/>
          <w:szCs w:val="20"/>
        </w:rPr>
        <w:t>PLO: Develop ongoing personal habits of self-reflection, resilience, and lifelong learning to assume leadership roles that advance the nursing profession.</w:t>
      </w:r>
    </w:p>
    <w:p w14:paraId="014C2F07" w14:textId="1C30C625" w:rsidR="00A9760F" w:rsidRPr="003B2921" w:rsidRDefault="00A9760F" w:rsidP="00A9760F">
      <w:pPr>
        <w:pStyle w:val="ListParagraph"/>
        <w:numPr>
          <w:ilvl w:val="3"/>
          <w:numId w:val="1"/>
        </w:numPr>
        <w:rPr>
          <w:sz w:val="20"/>
          <w:szCs w:val="20"/>
        </w:rPr>
      </w:pPr>
      <w:r w:rsidRPr="003B2921">
        <w:rPr>
          <w:sz w:val="20"/>
          <w:szCs w:val="20"/>
        </w:rPr>
        <w:t>SLO</w:t>
      </w:r>
      <w:r w:rsidR="00117DEA" w:rsidRPr="003B2921">
        <w:rPr>
          <w:sz w:val="20"/>
          <w:szCs w:val="20"/>
        </w:rPr>
        <w:t xml:space="preserve"> (NURS 574): </w:t>
      </w:r>
      <w:r w:rsidR="00117DEA" w:rsidRPr="003B2921">
        <w:rPr>
          <w:rFonts w:ascii="Cambria" w:hAnsi="Cambria"/>
          <w:color w:val="000000"/>
          <w:sz w:val="20"/>
          <w:szCs w:val="20"/>
        </w:rPr>
        <w:t>Develop a plan for the development and improvement of leadership skills.</w:t>
      </w:r>
    </w:p>
    <w:p w14:paraId="62E5736A" w14:textId="57C3218C" w:rsidR="00A9760F" w:rsidRPr="003B2921" w:rsidRDefault="00A9760F" w:rsidP="00117DEA">
      <w:pPr>
        <w:pStyle w:val="ListParagraph"/>
        <w:numPr>
          <w:ilvl w:val="3"/>
          <w:numId w:val="1"/>
        </w:numPr>
        <w:rPr>
          <w:sz w:val="20"/>
          <w:szCs w:val="20"/>
        </w:rPr>
      </w:pPr>
      <w:r w:rsidRPr="003B2921">
        <w:rPr>
          <w:sz w:val="20"/>
          <w:szCs w:val="20"/>
        </w:rPr>
        <w:t>SLO</w:t>
      </w:r>
      <w:r w:rsidR="00117DEA" w:rsidRPr="003B2921">
        <w:rPr>
          <w:sz w:val="20"/>
          <w:szCs w:val="20"/>
        </w:rPr>
        <w:t xml:space="preserve"> (NURS 583): </w:t>
      </w:r>
      <w:r w:rsidR="00117DEA" w:rsidRPr="003B2921">
        <w:rPr>
          <w:rFonts w:ascii="Cambria" w:hAnsi="Cambria"/>
          <w:color w:val="000000"/>
          <w:sz w:val="20"/>
          <w:szCs w:val="20"/>
        </w:rPr>
        <w:t>Analyze the role of nursing in healthcare leadership.</w:t>
      </w:r>
    </w:p>
    <w:p w14:paraId="7F35ECA8" w14:textId="0244BA96" w:rsidR="006B4D6B" w:rsidRPr="003B2921" w:rsidRDefault="006B4D6B" w:rsidP="006B4D6B">
      <w:pPr>
        <w:pStyle w:val="Heading2"/>
        <w:rPr>
          <w:sz w:val="20"/>
          <w:szCs w:val="20"/>
        </w:rPr>
      </w:pPr>
      <w:r w:rsidRPr="003B2921">
        <w:rPr>
          <w:sz w:val="20"/>
          <w:szCs w:val="20"/>
        </w:rPr>
        <w:t xml:space="preserve">Curriculum </w:t>
      </w:r>
      <w:r w:rsidR="00A93623" w:rsidRPr="003B2921">
        <w:rPr>
          <w:sz w:val="20"/>
          <w:szCs w:val="20"/>
        </w:rPr>
        <w:t>Map:</w:t>
      </w:r>
      <w:r w:rsidR="00DF3BFC" w:rsidRPr="003B2921">
        <w:rPr>
          <w:sz w:val="20"/>
          <w:szCs w:val="20"/>
        </w:rPr>
        <w:t xml:space="preserve"> Courses in which </w:t>
      </w:r>
      <w:r w:rsidR="001133E0" w:rsidRPr="003B2921">
        <w:rPr>
          <w:sz w:val="20"/>
          <w:szCs w:val="20"/>
        </w:rPr>
        <w:t>PLOs</w:t>
      </w:r>
      <w:r w:rsidR="00DF3BFC" w:rsidRPr="003B2921">
        <w:rPr>
          <w:sz w:val="20"/>
          <w:szCs w:val="20"/>
        </w:rPr>
        <w:t xml:space="preserve"> are addressed and evaluated</w:t>
      </w:r>
    </w:p>
    <w:tbl>
      <w:tblPr>
        <w:tblStyle w:val="TableGrid"/>
        <w:tblW w:w="9810" w:type="dxa"/>
        <w:tblInd w:w="-275" w:type="dxa"/>
        <w:tblLook w:val="04A0" w:firstRow="1" w:lastRow="0" w:firstColumn="1" w:lastColumn="0" w:noHBand="0" w:noVBand="1"/>
      </w:tblPr>
      <w:tblGrid>
        <w:gridCol w:w="1187"/>
        <w:gridCol w:w="851"/>
        <w:gridCol w:w="851"/>
        <w:gridCol w:w="851"/>
        <w:gridCol w:w="852"/>
        <w:gridCol w:w="852"/>
        <w:gridCol w:w="852"/>
        <w:gridCol w:w="852"/>
        <w:gridCol w:w="852"/>
        <w:gridCol w:w="852"/>
        <w:gridCol w:w="958"/>
      </w:tblGrid>
      <w:tr w:rsidR="00A93623" w:rsidRPr="003B2921" w14:paraId="6FE656C4" w14:textId="1EFB7F3C" w:rsidTr="00A93623">
        <w:trPr>
          <w:tblHeader/>
        </w:trPr>
        <w:tc>
          <w:tcPr>
            <w:tcW w:w="1187" w:type="dxa"/>
          </w:tcPr>
          <w:p w14:paraId="52C4F466" w14:textId="3D071CD7" w:rsidR="00A93623" w:rsidRPr="003B2921" w:rsidRDefault="00A93623" w:rsidP="00DF3BFC">
            <w:pPr>
              <w:rPr>
                <w:sz w:val="20"/>
                <w:szCs w:val="20"/>
              </w:rPr>
            </w:pPr>
            <w:r w:rsidRPr="003B2921">
              <w:rPr>
                <w:sz w:val="20"/>
                <w:szCs w:val="20"/>
              </w:rPr>
              <w:t>Course</w:t>
            </w:r>
          </w:p>
        </w:tc>
        <w:tc>
          <w:tcPr>
            <w:tcW w:w="851" w:type="dxa"/>
          </w:tcPr>
          <w:p w14:paraId="68E0C132" w14:textId="55412F03" w:rsidR="00A93623" w:rsidRPr="003B2921" w:rsidRDefault="00A93623" w:rsidP="00DF3BFC">
            <w:pPr>
              <w:rPr>
                <w:sz w:val="20"/>
                <w:szCs w:val="20"/>
              </w:rPr>
            </w:pPr>
            <w:r w:rsidRPr="003B2921">
              <w:rPr>
                <w:sz w:val="20"/>
                <w:szCs w:val="20"/>
              </w:rPr>
              <w:t>PLO 1</w:t>
            </w:r>
          </w:p>
        </w:tc>
        <w:tc>
          <w:tcPr>
            <w:tcW w:w="851" w:type="dxa"/>
          </w:tcPr>
          <w:p w14:paraId="11609AB2" w14:textId="0A5BD18F" w:rsidR="00A93623" w:rsidRPr="003B2921" w:rsidRDefault="00A93623" w:rsidP="00DF3BFC">
            <w:pPr>
              <w:rPr>
                <w:sz w:val="20"/>
                <w:szCs w:val="20"/>
              </w:rPr>
            </w:pPr>
            <w:r w:rsidRPr="003B2921">
              <w:rPr>
                <w:sz w:val="20"/>
                <w:szCs w:val="20"/>
              </w:rPr>
              <w:t>PLO 2</w:t>
            </w:r>
          </w:p>
        </w:tc>
        <w:tc>
          <w:tcPr>
            <w:tcW w:w="851" w:type="dxa"/>
          </w:tcPr>
          <w:p w14:paraId="421B57FC" w14:textId="6020F08A" w:rsidR="00A93623" w:rsidRPr="003B2921" w:rsidRDefault="00A93623" w:rsidP="00DF3BFC">
            <w:pPr>
              <w:rPr>
                <w:sz w:val="20"/>
                <w:szCs w:val="20"/>
              </w:rPr>
            </w:pPr>
            <w:r w:rsidRPr="003B2921">
              <w:rPr>
                <w:sz w:val="20"/>
                <w:szCs w:val="20"/>
              </w:rPr>
              <w:t>PLO 3</w:t>
            </w:r>
          </w:p>
        </w:tc>
        <w:tc>
          <w:tcPr>
            <w:tcW w:w="852" w:type="dxa"/>
          </w:tcPr>
          <w:p w14:paraId="2E0B36AA" w14:textId="4B70DD63" w:rsidR="00A93623" w:rsidRPr="003B2921" w:rsidRDefault="00A93623" w:rsidP="00DF3BFC">
            <w:pPr>
              <w:rPr>
                <w:sz w:val="20"/>
                <w:szCs w:val="20"/>
              </w:rPr>
            </w:pPr>
            <w:r w:rsidRPr="003B2921">
              <w:rPr>
                <w:sz w:val="20"/>
                <w:szCs w:val="20"/>
              </w:rPr>
              <w:t>PLO 4</w:t>
            </w:r>
          </w:p>
        </w:tc>
        <w:tc>
          <w:tcPr>
            <w:tcW w:w="852" w:type="dxa"/>
          </w:tcPr>
          <w:p w14:paraId="7F3CE29C" w14:textId="66B03A48" w:rsidR="00A93623" w:rsidRPr="003B2921" w:rsidRDefault="00A93623" w:rsidP="00DF3BFC">
            <w:pPr>
              <w:rPr>
                <w:sz w:val="20"/>
                <w:szCs w:val="20"/>
              </w:rPr>
            </w:pPr>
            <w:r w:rsidRPr="003B2921">
              <w:rPr>
                <w:sz w:val="20"/>
                <w:szCs w:val="20"/>
              </w:rPr>
              <w:t>PLO 5</w:t>
            </w:r>
          </w:p>
        </w:tc>
        <w:tc>
          <w:tcPr>
            <w:tcW w:w="852" w:type="dxa"/>
          </w:tcPr>
          <w:p w14:paraId="5DCE661E" w14:textId="5F419B83" w:rsidR="00A93623" w:rsidRPr="003B2921" w:rsidRDefault="00A93623" w:rsidP="00DF3BFC">
            <w:pPr>
              <w:rPr>
                <w:sz w:val="20"/>
                <w:szCs w:val="20"/>
              </w:rPr>
            </w:pPr>
            <w:r w:rsidRPr="003B2921">
              <w:rPr>
                <w:sz w:val="20"/>
                <w:szCs w:val="20"/>
              </w:rPr>
              <w:t>PLO 6</w:t>
            </w:r>
          </w:p>
        </w:tc>
        <w:tc>
          <w:tcPr>
            <w:tcW w:w="852" w:type="dxa"/>
          </w:tcPr>
          <w:p w14:paraId="52307905" w14:textId="7B68BD69" w:rsidR="00A93623" w:rsidRPr="003B2921" w:rsidRDefault="00A93623" w:rsidP="00DF3BFC">
            <w:pPr>
              <w:rPr>
                <w:sz w:val="20"/>
                <w:szCs w:val="20"/>
              </w:rPr>
            </w:pPr>
            <w:r w:rsidRPr="003B2921">
              <w:rPr>
                <w:sz w:val="20"/>
                <w:szCs w:val="20"/>
              </w:rPr>
              <w:t>PLO 7</w:t>
            </w:r>
          </w:p>
        </w:tc>
        <w:tc>
          <w:tcPr>
            <w:tcW w:w="852" w:type="dxa"/>
          </w:tcPr>
          <w:p w14:paraId="289F92C7" w14:textId="42C22B8C" w:rsidR="00A93623" w:rsidRPr="003B2921" w:rsidRDefault="00A93623" w:rsidP="00DF3BFC">
            <w:pPr>
              <w:rPr>
                <w:sz w:val="20"/>
                <w:szCs w:val="20"/>
              </w:rPr>
            </w:pPr>
            <w:r w:rsidRPr="003B2921">
              <w:rPr>
                <w:sz w:val="20"/>
                <w:szCs w:val="20"/>
              </w:rPr>
              <w:t>PLO 8</w:t>
            </w:r>
          </w:p>
        </w:tc>
        <w:tc>
          <w:tcPr>
            <w:tcW w:w="852" w:type="dxa"/>
          </w:tcPr>
          <w:p w14:paraId="0CCEAD98" w14:textId="5A726198" w:rsidR="00A93623" w:rsidRPr="003B2921" w:rsidRDefault="00A93623" w:rsidP="00DF3BFC">
            <w:pPr>
              <w:rPr>
                <w:sz w:val="20"/>
                <w:szCs w:val="20"/>
              </w:rPr>
            </w:pPr>
            <w:r w:rsidRPr="003B2921">
              <w:rPr>
                <w:sz w:val="20"/>
                <w:szCs w:val="20"/>
              </w:rPr>
              <w:t>PLO 9</w:t>
            </w:r>
          </w:p>
        </w:tc>
        <w:tc>
          <w:tcPr>
            <w:tcW w:w="958" w:type="dxa"/>
          </w:tcPr>
          <w:p w14:paraId="314CF578" w14:textId="327E8AFB" w:rsidR="00A93623" w:rsidRPr="003B2921" w:rsidRDefault="00A93623" w:rsidP="00DF3BFC">
            <w:pPr>
              <w:rPr>
                <w:sz w:val="20"/>
                <w:szCs w:val="20"/>
              </w:rPr>
            </w:pPr>
            <w:r w:rsidRPr="003B2921">
              <w:rPr>
                <w:sz w:val="20"/>
                <w:szCs w:val="20"/>
              </w:rPr>
              <w:t>PLO 10</w:t>
            </w:r>
          </w:p>
        </w:tc>
      </w:tr>
      <w:tr w:rsidR="00A93623" w:rsidRPr="003B2921" w14:paraId="183BDA3B" w14:textId="7071B9CF" w:rsidTr="00A93623">
        <w:tc>
          <w:tcPr>
            <w:tcW w:w="1187" w:type="dxa"/>
          </w:tcPr>
          <w:p w14:paraId="729B8008" w14:textId="76F3A292" w:rsidR="00A93623" w:rsidRPr="003B2921" w:rsidRDefault="00A93623" w:rsidP="00DF3BFC">
            <w:pPr>
              <w:rPr>
                <w:sz w:val="20"/>
                <w:szCs w:val="20"/>
              </w:rPr>
            </w:pPr>
            <w:r w:rsidRPr="003B2921">
              <w:rPr>
                <w:sz w:val="20"/>
                <w:szCs w:val="20"/>
              </w:rPr>
              <w:t>NURS 576</w:t>
            </w:r>
          </w:p>
        </w:tc>
        <w:tc>
          <w:tcPr>
            <w:tcW w:w="851" w:type="dxa"/>
          </w:tcPr>
          <w:p w14:paraId="528BA339" w14:textId="28C327B4" w:rsidR="00A93623" w:rsidRPr="003B2921" w:rsidRDefault="00B73DDB" w:rsidP="00DF3BFC">
            <w:pPr>
              <w:rPr>
                <w:sz w:val="20"/>
                <w:szCs w:val="20"/>
              </w:rPr>
            </w:pPr>
            <w:r w:rsidRPr="003B2921">
              <w:rPr>
                <w:sz w:val="20"/>
                <w:szCs w:val="20"/>
              </w:rPr>
              <w:t>I</w:t>
            </w:r>
          </w:p>
        </w:tc>
        <w:tc>
          <w:tcPr>
            <w:tcW w:w="851" w:type="dxa"/>
          </w:tcPr>
          <w:p w14:paraId="5201A656" w14:textId="1B154444" w:rsidR="00A93623" w:rsidRPr="003B2921" w:rsidRDefault="00B73DDB" w:rsidP="00DF3BFC">
            <w:pPr>
              <w:rPr>
                <w:sz w:val="20"/>
                <w:szCs w:val="20"/>
              </w:rPr>
            </w:pPr>
            <w:r w:rsidRPr="003B2921">
              <w:rPr>
                <w:sz w:val="20"/>
                <w:szCs w:val="20"/>
              </w:rPr>
              <w:t>I</w:t>
            </w:r>
          </w:p>
        </w:tc>
        <w:tc>
          <w:tcPr>
            <w:tcW w:w="851" w:type="dxa"/>
          </w:tcPr>
          <w:p w14:paraId="245708E9" w14:textId="72797C3E" w:rsidR="00A93623" w:rsidRPr="003B2921" w:rsidRDefault="003043A0" w:rsidP="00DF3BFC">
            <w:pPr>
              <w:rPr>
                <w:sz w:val="20"/>
                <w:szCs w:val="20"/>
              </w:rPr>
            </w:pPr>
            <w:r w:rsidRPr="003B2921">
              <w:rPr>
                <w:sz w:val="20"/>
                <w:szCs w:val="20"/>
              </w:rPr>
              <w:t>I</w:t>
            </w:r>
          </w:p>
        </w:tc>
        <w:tc>
          <w:tcPr>
            <w:tcW w:w="852" w:type="dxa"/>
          </w:tcPr>
          <w:p w14:paraId="39FD9A0D" w14:textId="41AF3B7A" w:rsidR="00A93623" w:rsidRPr="003B2921" w:rsidRDefault="003043A0" w:rsidP="00DF3BFC">
            <w:pPr>
              <w:rPr>
                <w:sz w:val="20"/>
                <w:szCs w:val="20"/>
              </w:rPr>
            </w:pPr>
            <w:r w:rsidRPr="003B2921">
              <w:rPr>
                <w:sz w:val="20"/>
                <w:szCs w:val="20"/>
              </w:rPr>
              <w:t>I</w:t>
            </w:r>
          </w:p>
        </w:tc>
        <w:tc>
          <w:tcPr>
            <w:tcW w:w="852" w:type="dxa"/>
          </w:tcPr>
          <w:p w14:paraId="510BC288" w14:textId="51AB75A0" w:rsidR="00A93623" w:rsidRPr="003B2921" w:rsidRDefault="001133E0" w:rsidP="00DF3BFC">
            <w:pPr>
              <w:rPr>
                <w:sz w:val="20"/>
                <w:szCs w:val="20"/>
              </w:rPr>
            </w:pPr>
            <w:r w:rsidRPr="003B2921">
              <w:rPr>
                <w:sz w:val="20"/>
                <w:szCs w:val="20"/>
              </w:rPr>
              <w:t>I</w:t>
            </w:r>
          </w:p>
        </w:tc>
        <w:tc>
          <w:tcPr>
            <w:tcW w:w="852" w:type="dxa"/>
          </w:tcPr>
          <w:p w14:paraId="4B32C521" w14:textId="0F87F33F" w:rsidR="00A93623" w:rsidRPr="003B2921" w:rsidRDefault="00B73DDB" w:rsidP="00DF3BFC">
            <w:pPr>
              <w:rPr>
                <w:sz w:val="20"/>
                <w:szCs w:val="20"/>
              </w:rPr>
            </w:pPr>
            <w:r w:rsidRPr="003B2921">
              <w:rPr>
                <w:sz w:val="20"/>
                <w:szCs w:val="20"/>
              </w:rPr>
              <w:t>I</w:t>
            </w:r>
          </w:p>
        </w:tc>
        <w:tc>
          <w:tcPr>
            <w:tcW w:w="852" w:type="dxa"/>
          </w:tcPr>
          <w:p w14:paraId="75C16823" w14:textId="7C106419" w:rsidR="00A93623" w:rsidRPr="003B2921" w:rsidRDefault="001133E0" w:rsidP="00DF3BFC">
            <w:pPr>
              <w:rPr>
                <w:sz w:val="20"/>
                <w:szCs w:val="20"/>
              </w:rPr>
            </w:pPr>
            <w:r w:rsidRPr="003B2921">
              <w:rPr>
                <w:sz w:val="20"/>
                <w:szCs w:val="20"/>
              </w:rPr>
              <w:t>1</w:t>
            </w:r>
          </w:p>
        </w:tc>
        <w:tc>
          <w:tcPr>
            <w:tcW w:w="852" w:type="dxa"/>
          </w:tcPr>
          <w:p w14:paraId="17C50F29" w14:textId="786DDB44" w:rsidR="00A93623" w:rsidRPr="003B2921" w:rsidRDefault="001133E0" w:rsidP="00DF3BFC">
            <w:pPr>
              <w:rPr>
                <w:sz w:val="20"/>
                <w:szCs w:val="20"/>
              </w:rPr>
            </w:pPr>
            <w:r w:rsidRPr="003B2921">
              <w:rPr>
                <w:sz w:val="20"/>
                <w:szCs w:val="20"/>
              </w:rPr>
              <w:t>1</w:t>
            </w:r>
          </w:p>
        </w:tc>
        <w:tc>
          <w:tcPr>
            <w:tcW w:w="852" w:type="dxa"/>
          </w:tcPr>
          <w:p w14:paraId="7DE368E3" w14:textId="5B5AF045" w:rsidR="00A93623" w:rsidRPr="003B2921" w:rsidRDefault="00B73DDB" w:rsidP="00DF3BFC">
            <w:pPr>
              <w:rPr>
                <w:sz w:val="20"/>
                <w:szCs w:val="20"/>
              </w:rPr>
            </w:pPr>
            <w:r w:rsidRPr="003B2921">
              <w:rPr>
                <w:sz w:val="20"/>
                <w:szCs w:val="20"/>
              </w:rPr>
              <w:t>I</w:t>
            </w:r>
          </w:p>
        </w:tc>
        <w:tc>
          <w:tcPr>
            <w:tcW w:w="958" w:type="dxa"/>
          </w:tcPr>
          <w:p w14:paraId="55F22366" w14:textId="482AA4DD" w:rsidR="00A93623" w:rsidRPr="003B2921" w:rsidRDefault="007602B3" w:rsidP="00DF3BFC">
            <w:pPr>
              <w:rPr>
                <w:sz w:val="20"/>
                <w:szCs w:val="20"/>
              </w:rPr>
            </w:pPr>
            <w:r w:rsidRPr="003B2921">
              <w:rPr>
                <w:sz w:val="20"/>
                <w:szCs w:val="20"/>
              </w:rPr>
              <w:t>1</w:t>
            </w:r>
          </w:p>
        </w:tc>
      </w:tr>
      <w:tr w:rsidR="00A93623" w:rsidRPr="003B2921" w14:paraId="5A54D63A" w14:textId="4544DACB" w:rsidTr="00A93623">
        <w:tc>
          <w:tcPr>
            <w:tcW w:w="1187" w:type="dxa"/>
          </w:tcPr>
          <w:p w14:paraId="4B2FD662" w14:textId="421AB9B3" w:rsidR="00A93623" w:rsidRPr="003B2921" w:rsidRDefault="00A93623" w:rsidP="00DF3BFC">
            <w:pPr>
              <w:rPr>
                <w:sz w:val="20"/>
                <w:szCs w:val="20"/>
              </w:rPr>
            </w:pPr>
            <w:r w:rsidRPr="003B2921">
              <w:rPr>
                <w:sz w:val="20"/>
                <w:szCs w:val="20"/>
              </w:rPr>
              <w:t>NURS 575</w:t>
            </w:r>
          </w:p>
        </w:tc>
        <w:tc>
          <w:tcPr>
            <w:tcW w:w="851" w:type="dxa"/>
          </w:tcPr>
          <w:p w14:paraId="05405C59" w14:textId="0E6A489F" w:rsidR="00A93623" w:rsidRPr="003B2921" w:rsidRDefault="00B73DDB" w:rsidP="00DF3BFC">
            <w:pPr>
              <w:rPr>
                <w:sz w:val="20"/>
                <w:szCs w:val="20"/>
              </w:rPr>
            </w:pPr>
            <w:r w:rsidRPr="003B2921">
              <w:rPr>
                <w:sz w:val="20"/>
                <w:szCs w:val="20"/>
              </w:rPr>
              <w:t>I</w:t>
            </w:r>
          </w:p>
        </w:tc>
        <w:tc>
          <w:tcPr>
            <w:tcW w:w="851" w:type="dxa"/>
          </w:tcPr>
          <w:p w14:paraId="112387A5" w14:textId="67919FB4" w:rsidR="00A93623" w:rsidRPr="003B2921" w:rsidRDefault="00B73DDB" w:rsidP="00DF3BFC">
            <w:pPr>
              <w:rPr>
                <w:sz w:val="20"/>
                <w:szCs w:val="20"/>
              </w:rPr>
            </w:pPr>
            <w:r w:rsidRPr="003B2921">
              <w:rPr>
                <w:sz w:val="20"/>
                <w:szCs w:val="20"/>
              </w:rPr>
              <w:t>I</w:t>
            </w:r>
          </w:p>
        </w:tc>
        <w:tc>
          <w:tcPr>
            <w:tcW w:w="851" w:type="dxa"/>
          </w:tcPr>
          <w:p w14:paraId="1B177918" w14:textId="39A04F15" w:rsidR="00A93623" w:rsidRPr="003B2921" w:rsidRDefault="003043A0" w:rsidP="00DF3BFC">
            <w:pPr>
              <w:rPr>
                <w:sz w:val="20"/>
                <w:szCs w:val="20"/>
              </w:rPr>
            </w:pPr>
            <w:r w:rsidRPr="003B2921">
              <w:rPr>
                <w:sz w:val="20"/>
                <w:szCs w:val="20"/>
              </w:rPr>
              <w:t>I</w:t>
            </w:r>
          </w:p>
        </w:tc>
        <w:tc>
          <w:tcPr>
            <w:tcW w:w="852" w:type="dxa"/>
          </w:tcPr>
          <w:p w14:paraId="6E8D5160" w14:textId="7A89859E" w:rsidR="00A93623" w:rsidRPr="003B2921" w:rsidRDefault="003043A0" w:rsidP="00DF3BFC">
            <w:pPr>
              <w:rPr>
                <w:sz w:val="20"/>
                <w:szCs w:val="20"/>
              </w:rPr>
            </w:pPr>
            <w:r w:rsidRPr="003B2921">
              <w:rPr>
                <w:sz w:val="20"/>
                <w:szCs w:val="20"/>
              </w:rPr>
              <w:t>I</w:t>
            </w:r>
          </w:p>
        </w:tc>
        <w:tc>
          <w:tcPr>
            <w:tcW w:w="852" w:type="dxa"/>
          </w:tcPr>
          <w:p w14:paraId="3E77D0E7" w14:textId="77777777" w:rsidR="00A93623" w:rsidRPr="003B2921" w:rsidRDefault="00A93623" w:rsidP="00DF3BFC">
            <w:pPr>
              <w:rPr>
                <w:sz w:val="20"/>
                <w:szCs w:val="20"/>
              </w:rPr>
            </w:pPr>
          </w:p>
        </w:tc>
        <w:tc>
          <w:tcPr>
            <w:tcW w:w="852" w:type="dxa"/>
          </w:tcPr>
          <w:p w14:paraId="1595FFAB" w14:textId="77777777" w:rsidR="00A93623" w:rsidRPr="003B2921" w:rsidRDefault="00A93623" w:rsidP="00DF3BFC">
            <w:pPr>
              <w:rPr>
                <w:sz w:val="20"/>
                <w:szCs w:val="20"/>
              </w:rPr>
            </w:pPr>
          </w:p>
        </w:tc>
        <w:tc>
          <w:tcPr>
            <w:tcW w:w="852" w:type="dxa"/>
          </w:tcPr>
          <w:p w14:paraId="367DFD1E" w14:textId="3D6EE8E9" w:rsidR="00A93623" w:rsidRPr="003B2921" w:rsidRDefault="00A93623" w:rsidP="00DF3BFC">
            <w:pPr>
              <w:rPr>
                <w:sz w:val="20"/>
                <w:szCs w:val="20"/>
              </w:rPr>
            </w:pPr>
          </w:p>
        </w:tc>
        <w:tc>
          <w:tcPr>
            <w:tcW w:w="852" w:type="dxa"/>
          </w:tcPr>
          <w:p w14:paraId="1A643201" w14:textId="77777777" w:rsidR="00A93623" w:rsidRPr="003B2921" w:rsidRDefault="00A93623" w:rsidP="00DF3BFC">
            <w:pPr>
              <w:rPr>
                <w:sz w:val="20"/>
                <w:szCs w:val="20"/>
              </w:rPr>
            </w:pPr>
          </w:p>
        </w:tc>
        <w:tc>
          <w:tcPr>
            <w:tcW w:w="852" w:type="dxa"/>
          </w:tcPr>
          <w:p w14:paraId="10DF1C7E" w14:textId="77777777" w:rsidR="00A93623" w:rsidRPr="003B2921" w:rsidRDefault="00A93623" w:rsidP="00DF3BFC">
            <w:pPr>
              <w:rPr>
                <w:sz w:val="20"/>
                <w:szCs w:val="20"/>
              </w:rPr>
            </w:pPr>
          </w:p>
        </w:tc>
        <w:tc>
          <w:tcPr>
            <w:tcW w:w="958" w:type="dxa"/>
          </w:tcPr>
          <w:p w14:paraId="7D8A764F" w14:textId="5EBA5CF9" w:rsidR="00A93623" w:rsidRPr="003B2921" w:rsidRDefault="007602B3" w:rsidP="00DF3BFC">
            <w:pPr>
              <w:rPr>
                <w:sz w:val="20"/>
                <w:szCs w:val="20"/>
              </w:rPr>
            </w:pPr>
            <w:r w:rsidRPr="003B2921">
              <w:rPr>
                <w:sz w:val="20"/>
                <w:szCs w:val="20"/>
              </w:rPr>
              <w:t>I</w:t>
            </w:r>
          </w:p>
        </w:tc>
      </w:tr>
      <w:tr w:rsidR="00A93623" w:rsidRPr="003B2921" w14:paraId="4EE4612E" w14:textId="43E9A95D" w:rsidTr="00A93623">
        <w:tc>
          <w:tcPr>
            <w:tcW w:w="1187" w:type="dxa"/>
          </w:tcPr>
          <w:p w14:paraId="03AB61B7" w14:textId="3A240EC2" w:rsidR="00A93623" w:rsidRPr="003B2921" w:rsidRDefault="00A93623" w:rsidP="00DF3BFC">
            <w:pPr>
              <w:rPr>
                <w:sz w:val="20"/>
                <w:szCs w:val="20"/>
              </w:rPr>
            </w:pPr>
            <w:r w:rsidRPr="003B2921">
              <w:rPr>
                <w:sz w:val="20"/>
                <w:szCs w:val="20"/>
              </w:rPr>
              <w:t>NURS 576</w:t>
            </w:r>
          </w:p>
        </w:tc>
        <w:tc>
          <w:tcPr>
            <w:tcW w:w="851" w:type="dxa"/>
          </w:tcPr>
          <w:p w14:paraId="60D05982" w14:textId="6F5EAF2D" w:rsidR="00A93623" w:rsidRPr="003B2921" w:rsidRDefault="003043A0" w:rsidP="00DF3BFC">
            <w:pPr>
              <w:rPr>
                <w:sz w:val="20"/>
                <w:szCs w:val="20"/>
              </w:rPr>
            </w:pPr>
            <w:r w:rsidRPr="003B2921">
              <w:rPr>
                <w:sz w:val="20"/>
                <w:szCs w:val="20"/>
              </w:rPr>
              <w:t>I</w:t>
            </w:r>
          </w:p>
        </w:tc>
        <w:tc>
          <w:tcPr>
            <w:tcW w:w="851" w:type="dxa"/>
          </w:tcPr>
          <w:p w14:paraId="3406BAA0" w14:textId="77777777" w:rsidR="00A93623" w:rsidRPr="003B2921" w:rsidRDefault="00A93623" w:rsidP="00DF3BFC">
            <w:pPr>
              <w:rPr>
                <w:sz w:val="20"/>
                <w:szCs w:val="20"/>
              </w:rPr>
            </w:pPr>
          </w:p>
        </w:tc>
        <w:tc>
          <w:tcPr>
            <w:tcW w:w="851" w:type="dxa"/>
          </w:tcPr>
          <w:p w14:paraId="01326345" w14:textId="5606BC82" w:rsidR="00A93623" w:rsidRPr="003B2921" w:rsidRDefault="003043A0" w:rsidP="00DF3BFC">
            <w:pPr>
              <w:rPr>
                <w:sz w:val="20"/>
                <w:szCs w:val="20"/>
              </w:rPr>
            </w:pPr>
            <w:r w:rsidRPr="003B2921">
              <w:rPr>
                <w:sz w:val="20"/>
                <w:szCs w:val="20"/>
              </w:rPr>
              <w:t>I</w:t>
            </w:r>
          </w:p>
        </w:tc>
        <w:tc>
          <w:tcPr>
            <w:tcW w:w="852" w:type="dxa"/>
          </w:tcPr>
          <w:p w14:paraId="05170B10" w14:textId="08D7F77C" w:rsidR="00A93623" w:rsidRPr="003B2921" w:rsidRDefault="003043A0" w:rsidP="00DF3BFC">
            <w:pPr>
              <w:rPr>
                <w:sz w:val="20"/>
                <w:szCs w:val="20"/>
              </w:rPr>
            </w:pPr>
            <w:r w:rsidRPr="003B2921">
              <w:rPr>
                <w:sz w:val="20"/>
                <w:szCs w:val="20"/>
              </w:rPr>
              <w:t>I</w:t>
            </w:r>
          </w:p>
        </w:tc>
        <w:tc>
          <w:tcPr>
            <w:tcW w:w="852" w:type="dxa"/>
          </w:tcPr>
          <w:p w14:paraId="601012BE" w14:textId="77777777" w:rsidR="00A93623" w:rsidRPr="003B2921" w:rsidRDefault="00A93623" w:rsidP="00DF3BFC">
            <w:pPr>
              <w:rPr>
                <w:sz w:val="20"/>
                <w:szCs w:val="20"/>
              </w:rPr>
            </w:pPr>
          </w:p>
        </w:tc>
        <w:tc>
          <w:tcPr>
            <w:tcW w:w="852" w:type="dxa"/>
          </w:tcPr>
          <w:p w14:paraId="63ABF59F" w14:textId="77777777" w:rsidR="00A93623" w:rsidRPr="003B2921" w:rsidRDefault="00A93623" w:rsidP="00DF3BFC">
            <w:pPr>
              <w:rPr>
                <w:sz w:val="20"/>
                <w:szCs w:val="20"/>
              </w:rPr>
            </w:pPr>
          </w:p>
        </w:tc>
        <w:tc>
          <w:tcPr>
            <w:tcW w:w="852" w:type="dxa"/>
          </w:tcPr>
          <w:p w14:paraId="56FAB33F" w14:textId="3A5B8A49" w:rsidR="00A93623" w:rsidRPr="003B2921" w:rsidRDefault="001133E0" w:rsidP="00DF3BFC">
            <w:pPr>
              <w:rPr>
                <w:sz w:val="20"/>
                <w:szCs w:val="20"/>
              </w:rPr>
            </w:pPr>
            <w:r w:rsidRPr="003B2921">
              <w:rPr>
                <w:sz w:val="20"/>
                <w:szCs w:val="20"/>
              </w:rPr>
              <w:t>I</w:t>
            </w:r>
          </w:p>
        </w:tc>
        <w:tc>
          <w:tcPr>
            <w:tcW w:w="852" w:type="dxa"/>
          </w:tcPr>
          <w:p w14:paraId="6ABB5399" w14:textId="77777777" w:rsidR="00A93623" w:rsidRPr="003B2921" w:rsidRDefault="00A93623" w:rsidP="00DF3BFC">
            <w:pPr>
              <w:rPr>
                <w:sz w:val="20"/>
                <w:szCs w:val="20"/>
              </w:rPr>
            </w:pPr>
          </w:p>
        </w:tc>
        <w:tc>
          <w:tcPr>
            <w:tcW w:w="852" w:type="dxa"/>
          </w:tcPr>
          <w:p w14:paraId="2F82FB03" w14:textId="77777777" w:rsidR="00A93623" w:rsidRPr="003B2921" w:rsidRDefault="00A93623" w:rsidP="00DF3BFC">
            <w:pPr>
              <w:rPr>
                <w:sz w:val="20"/>
                <w:szCs w:val="20"/>
              </w:rPr>
            </w:pPr>
          </w:p>
        </w:tc>
        <w:tc>
          <w:tcPr>
            <w:tcW w:w="958" w:type="dxa"/>
          </w:tcPr>
          <w:p w14:paraId="76132794" w14:textId="77777777" w:rsidR="00A93623" w:rsidRPr="003B2921" w:rsidRDefault="00A93623" w:rsidP="00DF3BFC">
            <w:pPr>
              <w:rPr>
                <w:sz w:val="20"/>
                <w:szCs w:val="20"/>
              </w:rPr>
            </w:pPr>
          </w:p>
        </w:tc>
      </w:tr>
      <w:tr w:rsidR="00A93623" w:rsidRPr="003B2921" w14:paraId="5ADB2364" w14:textId="57E24DF4" w:rsidTr="00A93623">
        <w:tc>
          <w:tcPr>
            <w:tcW w:w="1187" w:type="dxa"/>
          </w:tcPr>
          <w:p w14:paraId="2A70F94E" w14:textId="308174EC" w:rsidR="00A93623" w:rsidRPr="003B2921" w:rsidRDefault="00A93623" w:rsidP="00DF3BFC">
            <w:pPr>
              <w:rPr>
                <w:sz w:val="20"/>
                <w:szCs w:val="20"/>
              </w:rPr>
            </w:pPr>
            <w:r w:rsidRPr="003B2921">
              <w:rPr>
                <w:sz w:val="20"/>
                <w:szCs w:val="20"/>
              </w:rPr>
              <w:t>NURS 583</w:t>
            </w:r>
          </w:p>
        </w:tc>
        <w:tc>
          <w:tcPr>
            <w:tcW w:w="851" w:type="dxa"/>
          </w:tcPr>
          <w:p w14:paraId="4B18E5C6" w14:textId="77777777" w:rsidR="00A93623" w:rsidRPr="003B2921" w:rsidRDefault="00A93623" w:rsidP="00DF3BFC">
            <w:pPr>
              <w:rPr>
                <w:sz w:val="20"/>
                <w:szCs w:val="20"/>
              </w:rPr>
            </w:pPr>
          </w:p>
        </w:tc>
        <w:tc>
          <w:tcPr>
            <w:tcW w:w="851" w:type="dxa"/>
          </w:tcPr>
          <w:p w14:paraId="1533BEDD" w14:textId="31079DB6" w:rsidR="00A93623" w:rsidRPr="003B2921" w:rsidRDefault="003043A0" w:rsidP="00DF3BFC">
            <w:pPr>
              <w:rPr>
                <w:sz w:val="20"/>
                <w:szCs w:val="20"/>
              </w:rPr>
            </w:pPr>
            <w:r w:rsidRPr="003B2921">
              <w:rPr>
                <w:sz w:val="20"/>
                <w:szCs w:val="20"/>
              </w:rPr>
              <w:t>D</w:t>
            </w:r>
          </w:p>
        </w:tc>
        <w:tc>
          <w:tcPr>
            <w:tcW w:w="851" w:type="dxa"/>
          </w:tcPr>
          <w:p w14:paraId="7D2DE745" w14:textId="5B7AA5EF" w:rsidR="00A93623" w:rsidRPr="003B2921" w:rsidRDefault="003043A0" w:rsidP="00DF3BFC">
            <w:pPr>
              <w:rPr>
                <w:sz w:val="20"/>
                <w:szCs w:val="20"/>
              </w:rPr>
            </w:pPr>
            <w:r w:rsidRPr="003B2921">
              <w:rPr>
                <w:sz w:val="20"/>
                <w:szCs w:val="20"/>
              </w:rPr>
              <w:t>D</w:t>
            </w:r>
          </w:p>
        </w:tc>
        <w:tc>
          <w:tcPr>
            <w:tcW w:w="852" w:type="dxa"/>
          </w:tcPr>
          <w:p w14:paraId="650E2ABD" w14:textId="603E17E7" w:rsidR="00A93623" w:rsidRPr="003B2921" w:rsidRDefault="003043A0" w:rsidP="00DF3BFC">
            <w:pPr>
              <w:rPr>
                <w:sz w:val="20"/>
                <w:szCs w:val="20"/>
              </w:rPr>
            </w:pPr>
            <w:r w:rsidRPr="003B2921">
              <w:rPr>
                <w:sz w:val="20"/>
                <w:szCs w:val="20"/>
              </w:rPr>
              <w:t>D</w:t>
            </w:r>
          </w:p>
        </w:tc>
        <w:tc>
          <w:tcPr>
            <w:tcW w:w="852" w:type="dxa"/>
          </w:tcPr>
          <w:p w14:paraId="6B8A8B6B" w14:textId="77777777" w:rsidR="00A93623" w:rsidRPr="003B2921" w:rsidRDefault="00A93623" w:rsidP="00DF3BFC">
            <w:pPr>
              <w:rPr>
                <w:sz w:val="20"/>
                <w:szCs w:val="20"/>
              </w:rPr>
            </w:pPr>
          </w:p>
        </w:tc>
        <w:tc>
          <w:tcPr>
            <w:tcW w:w="852" w:type="dxa"/>
          </w:tcPr>
          <w:p w14:paraId="3D138441" w14:textId="198D6B6B" w:rsidR="00A93623" w:rsidRPr="003B2921" w:rsidRDefault="001133E0" w:rsidP="00DF3BFC">
            <w:pPr>
              <w:rPr>
                <w:sz w:val="20"/>
                <w:szCs w:val="20"/>
              </w:rPr>
            </w:pPr>
            <w:r w:rsidRPr="003B2921">
              <w:rPr>
                <w:sz w:val="20"/>
                <w:szCs w:val="20"/>
              </w:rPr>
              <w:t>D</w:t>
            </w:r>
          </w:p>
        </w:tc>
        <w:tc>
          <w:tcPr>
            <w:tcW w:w="852" w:type="dxa"/>
          </w:tcPr>
          <w:p w14:paraId="30C5792C" w14:textId="64D4DC79" w:rsidR="00A93623" w:rsidRPr="003B2921" w:rsidRDefault="001133E0" w:rsidP="00DF3BFC">
            <w:pPr>
              <w:rPr>
                <w:sz w:val="20"/>
                <w:szCs w:val="20"/>
              </w:rPr>
            </w:pPr>
            <w:r w:rsidRPr="003B2921">
              <w:rPr>
                <w:sz w:val="20"/>
                <w:szCs w:val="20"/>
              </w:rPr>
              <w:t>D</w:t>
            </w:r>
          </w:p>
        </w:tc>
        <w:tc>
          <w:tcPr>
            <w:tcW w:w="852" w:type="dxa"/>
          </w:tcPr>
          <w:p w14:paraId="22C6525F" w14:textId="2981B963" w:rsidR="00A93623" w:rsidRPr="003B2921" w:rsidRDefault="001133E0" w:rsidP="00DF3BFC">
            <w:pPr>
              <w:rPr>
                <w:sz w:val="20"/>
                <w:szCs w:val="20"/>
              </w:rPr>
            </w:pPr>
            <w:r w:rsidRPr="003B2921">
              <w:rPr>
                <w:sz w:val="20"/>
                <w:szCs w:val="20"/>
              </w:rPr>
              <w:t>D</w:t>
            </w:r>
          </w:p>
        </w:tc>
        <w:tc>
          <w:tcPr>
            <w:tcW w:w="852" w:type="dxa"/>
          </w:tcPr>
          <w:p w14:paraId="2D52C1A2" w14:textId="1B47E1BB" w:rsidR="00A93623" w:rsidRPr="003B2921" w:rsidRDefault="007602B3" w:rsidP="00DF3BFC">
            <w:pPr>
              <w:rPr>
                <w:sz w:val="20"/>
                <w:szCs w:val="20"/>
              </w:rPr>
            </w:pPr>
            <w:r w:rsidRPr="003B2921">
              <w:rPr>
                <w:sz w:val="20"/>
                <w:szCs w:val="20"/>
              </w:rPr>
              <w:t>D</w:t>
            </w:r>
          </w:p>
        </w:tc>
        <w:tc>
          <w:tcPr>
            <w:tcW w:w="958" w:type="dxa"/>
          </w:tcPr>
          <w:p w14:paraId="1FD566C7" w14:textId="2E8DB3BF" w:rsidR="00A93623" w:rsidRPr="003B2921" w:rsidRDefault="007602B3" w:rsidP="00DF3BFC">
            <w:pPr>
              <w:rPr>
                <w:sz w:val="20"/>
                <w:szCs w:val="20"/>
              </w:rPr>
            </w:pPr>
            <w:r w:rsidRPr="003B2921">
              <w:rPr>
                <w:sz w:val="20"/>
                <w:szCs w:val="20"/>
              </w:rPr>
              <w:t>D</w:t>
            </w:r>
          </w:p>
        </w:tc>
      </w:tr>
      <w:tr w:rsidR="00A93623" w:rsidRPr="003B2921" w14:paraId="4A2B9292" w14:textId="58D4B1AA" w:rsidTr="00A93623">
        <w:tc>
          <w:tcPr>
            <w:tcW w:w="1187" w:type="dxa"/>
          </w:tcPr>
          <w:p w14:paraId="23E98E5E" w14:textId="1C47AD76" w:rsidR="00A93623" w:rsidRPr="003B2921" w:rsidRDefault="00A93623" w:rsidP="00DF3BFC">
            <w:pPr>
              <w:rPr>
                <w:sz w:val="20"/>
                <w:szCs w:val="20"/>
              </w:rPr>
            </w:pPr>
            <w:r w:rsidRPr="003B2921">
              <w:rPr>
                <w:sz w:val="20"/>
                <w:szCs w:val="20"/>
              </w:rPr>
              <w:t>NURS 584</w:t>
            </w:r>
          </w:p>
        </w:tc>
        <w:tc>
          <w:tcPr>
            <w:tcW w:w="851" w:type="dxa"/>
          </w:tcPr>
          <w:p w14:paraId="52077A39" w14:textId="44B9B1AF" w:rsidR="00A93623" w:rsidRPr="003B2921" w:rsidRDefault="00A93623" w:rsidP="00DF3BFC">
            <w:pPr>
              <w:rPr>
                <w:sz w:val="20"/>
                <w:szCs w:val="20"/>
              </w:rPr>
            </w:pPr>
          </w:p>
        </w:tc>
        <w:tc>
          <w:tcPr>
            <w:tcW w:w="851" w:type="dxa"/>
          </w:tcPr>
          <w:p w14:paraId="03E8C0E4" w14:textId="77777777" w:rsidR="00A93623" w:rsidRPr="003B2921" w:rsidRDefault="00A93623" w:rsidP="00DF3BFC">
            <w:pPr>
              <w:rPr>
                <w:sz w:val="20"/>
                <w:szCs w:val="20"/>
              </w:rPr>
            </w:pPr>
          </w:p>
        </w:tc>
        <w:tc>
          <w:tcPr>
            <w:tcW w:w="851" w:type="dxa"/>
          </w:tcPr>
          <w:p w14:paraId="133C98B0" w14:textId="0B3CB272" w:rsidR="00A93623" w:rsidRPr="003B2921" w:rsidRDefault="003043A0" w:rsidP="00DF3BFC">
            <w:pPr>
              <w:rPr>
                <w:sz w:val="20"/>
                <w:szCs w:val="20"/>
              </w:rPr>
            </w:pPr>
            <w:r w:rsidRPr="003B2921">
              <w:rPr>
                <w:sz w:val="20"/>
                <w:szCs w:val="20"/>
              </w:rPr>
              <w:t>D</w:t>
            </w:r>
          </w:p>
        </w:tc>
        <w:tc>
          <w:tcPr>
            <w:tcW w:w="852" w:type="dxa"/>
          </w:tcPr>
          <w:p w14:paraId="16BA51B6" w14:textId="4927DA2D" w:rsidR="00A93623" w:rsidRPr="003B2921" w:rsidRDefault="003043A0" w:rsidP="00DF3BFC">
            <w:pPr>
              <w:rPr>
                <w:sz w:val="20"/>
                <w:szCs w:val="20"/>
              </w:rPr>
            </w:pPr>
            <w:r w:rsidRPr="003B2921">
              <w:rPr>
                <w:sz w:val="20"/>
                <w:szCs w:val="20"/>
              </w:rPr>
              <w:t>D</w:t>
            </w:r>
          </w:p>
        </w:tc>
        <w:tc>
          <w:tcPr>
            <w:tcW w:w="852" w:type="dxa"/>
          </w:tcPr>
          <w:p w14:paraId="04DD6852" w14:textId="77777777" w:rsidR="00A93623" w:rsidRPr="003B2921" w:rsidRDefault="00A93623" w:rsidP="00DF3BFC">
            <w:pPr>
              <w:rPr>
                <w:sz w:val="20"/>
                <w:szCs w:val="20"/>
              </w:rPr>
            </w:pPr>
          </w:p>
        </w:tc>
        <w:tc>
          <w:tcPr>
            <w:tcW w:w="852" w:type="dxa"/>
          </w:tcPr>
          <w:p w14:paraId="3CF7C3EB" w14:textId="615EBA37" w:rsidR="00A93623" w:rsidRPr="003B2921" w:rsidRDefault="001133E0" w:rsidP="00DF3BFC">
            <w:pPr>
              <w:rPr>
                <w:sz w:val="20"/>
                <w:szCs w:val="20"/>
              </w:rPr>
            </w:pPr>
            <w:r w:rsidRPr="003B2921">
              <w:rPr>
                <w:sz w:val="20"/>
                <w:szCs w:val="20"/>
              </w:rPr>
              <w:t>D</w:t>
            </w:r>
          </w:p>
        </w:tc>
        <w:tc>
          <w:tcPr>
            <w:tcW w:w="852" w:type="dxa"/>
          </w:tcPr>
          <w:p w14:paraId="0823D5B5" w14:textId="77777777" w:rsidR="00A93623" w:rsidRPr="003B2921" w:rsidRDefault="00A93623" w:rsidP="00DF3BFC">
            <w:pPr>
              <w:rPr>
                <w:sz w:val="20"/>
                <w:szCs w:val="20"/>
              </w:rPr>
            </w:pPr>
          </w:p>
        </w:tc>
        <w:tc>
          <w:tcPr>
            <w:tcW w:w="852" w:type="dxa"/>
          </w:tcPr>
          <w:p w14:paraId="61CA313B" w14:textId="70B1E434" w:rsidR="00A93623" w:rsidRPr="003B2921" w:rsidRDefault="001133E0" w:rsidP="00DF3BFC">
            <w:pPr>
              <w:rPr>
                <w:sz w:val="20"/>
                <w:szCs w:val="20"/>
              </w:rPr>
            </w:pPr>
            <w:r w:rsidRPr="003B2921">
              <w:rPr>
                <w:sz w:val="20"/>
                <w:szCs w:val="20"/>
              </w:rPr>
              <w:t>D</w:t>
            </w:r>
          </w:p>
        </w:tc>
        <w:tc>
          <w:tcPr>
            <w:tcW w:w="852" w:type="dxa"/>
          </w:tcPr>
          <w:p w14:paraId="24CF9248" w14:textId="77777777" w:rsidR="00A93623" w:rsidRPr="003B2921" w:rsidRDefault="00A93623" w:rsidP="00DF3BFC">
            <w:pPr>
              <w:rPr>
                <w:sz w:val="20"/>
                <w:szCs w:val="20"/>
              </w:rPr>
            </w:pPr>
          </w:p>
        </w:tc>
        <w:tc>
          <w:tcPr>
            <w:tcW w:w="958" w:type="dxa"/>
          </w:tcPr>
          <w:p w14:paraId="72B0AAA2" w14:textId="77777777" w:rsidR="00A93623" w:rsidRPr="003B2921" w:rsidRDefault="00A93623" w:rsidP="00DF3BFC">
            <w:pPr>
              <w:rPr>
                <w:sz w:val="20"/>
                <w:szCs w:val="20"/>
              </w:rPr>
            </w:pPr>
          </w:p>
        </w:tc>
      </w:tr>
      <w:tr w:rsidR="00A93623" w:rsidRPr="003B2921" w14:paraId="208F7DA3" w14:textId="7E8F0DEC" w:rsidTr="00A93623">
        <w:tc>
          <w:tcPr>
            <w:tcW w:w="1187" w:type="dxa"/>
          </w:tcPr>
          <w:p w14:paraId="04A2D0A5" w14:textId="58376A1E" w:rsidR="00A93623" w:rsidRPr="003B2921" w:rsidRDefault="00A93623" w:rsidP="00DF3BFC">
            <w:pPr>
              <w:rPr>
                <w:sz w:val="20"/>
                <w:szCs w:val="20"/>
              </w:rPr>
            </w:pPr>
            <w:r w:rsidRPr="003B2921">
              <w:rPr>
                <w:sz w:val="20"/>
                <w:szCs w:val="20"/>
              </w:rPr>
              <w:t>NURS 585</w:t>
            </w:r>
          </w:p>
        </w:tc>
        <w:tc>
          <w:tcPr>
            <w:tcW w:w="851" w:type="dxa"/>
          </w:tcPr>
          <w:p w14:paraId="752B091A" w14:textId="1A85B8C0" w:rsidR="00A93623" w:rsidRPr="003B2921" w:rsidRDefault="003043A0" w:rsidP="00DF3BFC">
            <w:pPr>
              <w:rPr>
                <w:sz w:val="20"/>
                <w:szCs w:val="20"/>
              </w:rPr>
            </w:pPr>
            <w:r w:rsidRPr="003B2921">
              <w:rPr>
                <w:sz w:val="20"/>
                <w:szCs w:val="20"/>
              </w:rPr>
              <w:t>D</w:t>
            </w:r>
          </w:p>
        </w:tc>
        <w:tc>
          <w:tcPr>
            <w:tcW w:w="851" w:type="dxa"/>
          </w:tcPr>
          <w:p w14:paraId="0F092F5F" w14:textId="77777777" w:rsidR="00A93623" w:rsidRPr="003B2921" w:rsidRDefault="00A93623" w:rsidP="00DF3BFC">
            <w:pPr>
              <w:rPr>
                <w:sz w:val="20"/>
                <w:szCs w:val="20"/>
              </w:rPr>
            </w:pPr>
          </w:p>
        </w:tc>
        <w:tc>
          <w:tcPr>
            <w:tcW w:w="851" w:type="dxa"/>
          </w:tcPr>
          <w:p w14:paraId="6E6B0BFA" w14:textId="3296731E" w:rsidR="00A93623" w:rsidRPr="003B2921" w:rsidRDefault="003043A0" w:rsidP="00DF3BFC">
            <w:pPr>
              <w:rPr>
                <w:sz w:val="20"/>
                <w:szCs w:val="20"/>
              </w:rPr>
            </w:pPr>
            <w:r w:rsidRPr="003B2921">
              <w:rPr>
                <w:sz w:val="20"/>
                <w:szCs w:val="20"/>
              </w:rPr>
              <w:t>D</w:t>
            </w:r>
          </w:p>
        </w:tc>
        <w:tc>
          <w:tcPr>
            <w:tcW w:w="852" w:type="dxa"/>
          </w:tcPr>
          <w:p w14:paraId="1BB76611" w14:textId="18E9C159" w:rsidR="00A93623" w:rsidRPr="003B2921" w:rsidRDefault="003043A0" w:rsidP="00DF3BFC">
            <w:pPr>
              <w:rPr>
                <w:sz w:val="20"/>
                <w:szCs w:val="20"/>
              </w:rPr>
            </w:pPr>
            <w:r w:rsidRPr="003B2921">
              <w:rPr>
                <w:sz w:val="20"/>
                <w:szCs w:val="20"/>
              </w:rPr>
              <w:t>D</w:t>
            </w:r>
          </w:p>
        </w:tc>
        <w:tc>
          <w:tcPr>
            <w:tcW w:w="852" w:type="dxa"/>
          </w:tcPr>
          <w:p w14:paraId="65D3518C" w14:textId="39CC4D06" w:rsidR="00A93623" w:rsidRPr="003B2921" w:rsidRDefault="001133E0" w:rsidP="00DF3BFC">
            <w:pPr>
              <w:rPr>
                <w:sz w:val="20"/>
                <w:szCs w:val="20"/>
              </w:rPr>
            </w:pPr>
            <w:r w:rsidRPr="003B2921">
              <w:rPr>
                <w:sz w:val="20"/>
                <w:szCs w:val="20"/>
              </w:rPr>
              <w:t>D</w:t>
            </w:r>
          </w:p>
        </w:tc>
        <w:tc>
          <w:tcPr>
            <w:tcW w:w="852" w:type="dxa"/>
          </w:tcPr>
          <w:p w14:paraId="76EC4A9D" w14:textId="77777777" w:rsidR="00A93623" w:rsidRPr="003B2921" w:rsidRDefault="00A93623" w:rsidP="00DF3BFC">
            <w:pPr>
              <w:rPr>
                <w:sz w:val="20"/>
                <w:szCs w:val="20"/>
              </w:rPr>
            </w:pPr>
          </w:p>
        </w:tc>
        <w:tc>
          <w:tcPr>
            <w:tcW w:w="852" w:type="dxa"/>
          </w:tcPr>
          <w:p w14:paraId="61F7524F" w14:textId="551AF283" w:rsidR="00A93623" w:rsidRPr="003B2921" w:rsidRDefault="001133E0" w:rsidP="00DF3BFC">
            <w:pPr>
              <w:rPr>
                <w:sz w:val="20"/>
                <w:szCs w:val="20"/>
              </w:rPr>
            </w:pPr>
            <w:r w:rsidRPr="003B2921">
              <w:rPr>
                <w:sz w:val="20"/>
                <w:szCs w:val="20"/>
              </w:rPr>
              <w:t>D</w:t>
            </w:r>
          </w:p>
        </w:tc>
        <w:tc>
          <w:tcPr>
            <w:tcW w:w="852" w:type="dxa"/>
          </w:tcPr>
          <w:p w14:paraId="681D827B" w14:textId="77777777" w:rsidR="00A93623" w:rsidRPr="003B2921" w:rsidRDefault="00A93623" w:rsidP="00DF3BFC">
            <w:pPr>
              <w:rPr>
                <w:sz w:val="20"/>
                <w:szCs w:val="20"/>
              </w:rPr>
            </w:pPr>
          </w:p>
        </w:tc>
        <w:tc>
          <w:tcPr>
            <w:tcW w:w="852" w:type="dxa"/>
          </w:tcPr>
          <w:p w14:paraId="4F238418" w14:textId="77777777" w:rsidR="00A93623" w:rsidRPr="003B2921" w:rsidRDefault="00A93623" w:rsidP="00DF3BFC">
            <w:pPr>
              <w:rPr>
                <w:sz w:val="20"/>
                <w:szCs w:val="20"/>
              </w:rPr>
            </w:pPr>
          </w:p>
        </w:tc>
        <w:tc>
          <w:tcPr>
            <w:tcW w:w="958" w:type="dxa"/>
          </w:tcPr>
          <w:p w14:paraId="5116075A" w14:textId="77777777" w:rsidR="00A93623" w:rsidRPr="003B2921" w:rsidRDefault="00A93623" w:rsidP="00DF3BFC">
            <w:pPr>
              <w:rPr>
                <w:sz w:val="20"/>
                <w:szCs w:val="20"/>
              </w:rPr>
            </w:pPr>
          </w:p>
        </w:tc>
      </w:tr>
      <w:tr w:rsidR="00A93623" w:rsidRPr="003B2921" w14:paraId="6D0A0041" w14:textId="5524E1D5" w:rsidTr="00A93623">
        <w:tc>
          <w:tcPr>
            <w:tcW w:w="1187" w:type="dxa"/>
          </w:tcPr>
          <w:p w14:paraId="3BD3A5CA" w14:textId="58E7494E" w:rsidR="00A93623" w:rsidRPr="003B2921" w:rsidRDefault="00A93623" w:rsidP="00DF3BFC">
            <w:pPr>
              <w:rPr>
                <w:sz w:val="20"/>
                <w:szCs w:val="20"/>
              </w:rPr>
            </w:pPr>
            <w:r w:rsidRPr="003B2921">
              <w:rPr>
                <w:sz w:val="20"/>
                <w:szCs w:val="20"/>
              </w:rPr>
              <w:t>NURS 586</w:t>
            </w:r>
          </w:p>
        </w:tc>
        <w:tc>
          <w:tcPr>
            <w:tcW w:w="851" w:type="dxa"/>
          </w:tcPr>
          <w:p w14:paraId="418C0C7A" w14:textId="77777777" w:rsidR="00A93623" w:rsidRPr="003B2921" w:rsidRDefault="00A93623" w:rsidP="00DF3BFC">
            <w:pPr>
              <w:rPr>
                <w:sz w:val="20"/>
                <w:szCs w:val="20"/>
              </w:rPr>
            </w:pPr>
          </w:p>
        </w:tc>
        <w:tc>
          <w:tcPr>
            <w:tcW w:w="851" w:type="dxa"/>
          </w:tcPr>
          <w:p w14:paraId="34C772D9" w14:textId="77777777" w:rsidR="00A93623" w:rsidRPr="003B2921" w:rsidRDefault="00A93623" w:rsidP="00DF3BFC">
            <w:pPr>
              <w:rPr>
                <w:sz w:val="20"/>
                <w:szCs w:val="20"/>
              </w:rPr>
            </w:pPr>
          </w:p>
        </w:tc>
        <w:tc>
          <w:tcPr>
            <w:tcW w:w="851" w:type="dxa"/>
          </w:tcPr>
          <w:p w14:paraId="628DB018" w14:textId="50CB061C" w:rsidR="00A93623" w:rsidRPr="003B2921" w:rsidRDefault="003043A0" w:rsidP="00DF3BFC">
            <w:pPr>
              <w:rPr>
                <w:sz w:val="20"/>
                <w:szCs w:val="20"/>
              </w:rPr>
            </w:pPr>
            <w:r w:rsidRPr="003B2921">
              <w:rPr>
                <w:sz w:val="20"/>
                <w:szCs w:val="20"/>
              </w:rPr>
              <w:t>D</w:t>
            </w:r>
          </w:p>
        </w:tc>
        <w:tc>
          <w:tcPr>
            <w:tcW w:w="852" w:type="dxa"/>
          </w:tcPr>
          <w:p w14:paraId="70A96A93" w14:textId="7504ED76" w:rsidR="00A93623" w:rsidRPr="003B2921" w:rsidRDefault="003043A0" w:rsidP="00DF3BFC">
            <w:pPr>
              <w:rPr>
                <w:sz w:val="20"/>
                <w:szCs w:val="20"/>
              </w:rPr>
            </w:pPr>
            <w:r w:rsidRPr="003B2921">
              <w:rPr>
                <w:sz w:val="20"/>
                <w:szCs w:val="20"/>
              </w:rPr>
              <w:t>D</w:t>
            </w:r>
          </w:p>
        </w:tc>
        <w:tc>
          <w:tcPr>
            <w:tcW w:w="852" w:type="dxa"/>
          </w:tcPr>
          <w:p w14:paraId="2E6A6BC9" w14:textId="6DB3A71C" w:rsidR="00A93623" w:rsidRPr="003B2921" w:rsidRDefault="001133E0" w:rsidP="00DF3BFC">
            <w:pPr>
              <w:rPr>
                <w:sz w:val="20"/>
                <w:szCs w:val="20"/>
              </w:rPr>
            </w:pPr>
            <w:r w:rsidRPr="003B2921">
              <w:rPr>
                <w:sz w:val="20"/>
                <w:szCs w:val="20"/>
              </w:rPr>
              <w:t>D</w:t>
            </w:r>
          </w:p>
        </w:tc>
        <w:tc>
          <w:tcPr>
            <w:tcW w:w="852" w:type="dxa"/>
          </w:tcPr>
          <w:p w14:paraId="43B5C487" w14:textId="0A1AC1BA" w:rsidR="00A93623" w:rsidRPr="003B2921" w:rsidRDefault="001133E0" w:rsidP="00DF3BFC">
            <w:pPr>
              <w:rPr>
                <w:sz w:val="20"/>
                <w:szCs w:val="20"/>
              </w:rPr>
            </w:pPr>
            <w:r w:rsidRPr="003B2921">
              <w:rPr>
                <w:sz w:val="20"/>
                <w:szCs w:val="20"/>
              </w:rPr>
              <w:t>M</w:t>
            </w:r>
          </w:p>
        </w:tc>
        <w:tc>
          <w:tcPr>
            <w:tcW w:w="852" w:type="dxa"/>
          </w:tcPr>
          <w:p w14:paraId="2F4145F6" w14:textId="05D65C4B" w:rsidR="00A93623" w:rsidRPr="003B2921" w:rsidRDefault="001133E0" w:rsidP="00DF3BFC">
            <w:pPr>
              <w:rPr>
                <w:sz w:val="20"/>
                <w:szCs w:val="20"/>
              </w:rPr>
            </w:pPr>
            <w:r w:rsidRPr="003B2921">
              <w:rPr>
                <w:sz w:val="20"/>
                <w:szCs w:val="20"/>
              </w:rPr>
              <w:t>M</w:t>
            </w:r>
          </w:p>
        </w:tc>
        <w:tc>
          <w:tcPr>
            <w:tcW w:w="852" w:type="dxa"/>
          </w:tcPr>
          <w:p w14:paraId="7625BCD0" w14:textId="77777777" w:rsidR="00A93623" w:rsidRPr="003B2921" w:rsidRDefault="00A93623" w:rsidP="00DF3BFC">
            <w:pPr>
              <w:rPr>
                <w:sz w:val="20"/>
                <w:szCs w:val="20"/>
              </w:rPr>
            </w:pPr>
          </w:p>
        </w:tc>
        <w:tc>
          <w:tcPr>
            <w:tcW w:w="852" w:type="dxa"/>
          </w:tcPr>
          <w:p w14:paraId="20C97E96" w14:textId="2FAB768F" w:rsidR="00A93623" w:rsidRPr="003B2921" w:rsidRDefault="007602B3" w:rsidP="00DF3BFC">
            <w:pPr>
              <w:rPr>
                <w:sz w:val="20"/>
                <w:szCs w:val="20"/>
              </w:rPr>
            </w:pPr>
            <w:r w:rsidRPr="003B2921">
              <w:rPr>
                <w:sz w:val="20"/>
                <w:szCs w:val="20"/>
              </w:rPr>
              <w:t>D</w:t>
            </w:r>
          </w:p>
        </w:tc>
        <w:tc>
          <w:tcPr>
            <w:tcW w:w="958" w:type="dxa"/>
          </w:tcPr>
          <w:p w14:paraId="02F895EE" w14:textId="0D356076" w:rsidR="00A93623" w:rsidRPr="003B2921" w:rsidRDefault="007602B3" w:rsidP="00DF3BFC">
            <w:pPr>
              <w:rPr>
                <w:sz w:val="20"/>
                <w:szCs w:val="20"/>
              </w:rPr>
            </w:pPr>
            <w:r w:rsidRPr="003B2921">
              <w:rPr>
                <w:sz w:val="20"/>
                <w:szCs w:val="20"/>
              </w:rPr>
              <w:t>D</w:t>
            </w:r>
          </w:p>
        </w:tc>
      </w:tr>
      <w:tr w:rsidR="00A93623" w:rsidRPr="003B2921" w14:paraId="17DFAF2E" w14:textId="159C6E01" w:rsidTr="00A93623">
        <w:tc>
          <w:tcPr>
            <w:tcW w:w="1187" w:type="dxa"/>
          </w:tcPr>
          <w:p w14:paraId="33B8AD8F" w14:textId="547D2B68" w:rsidR="00A93623" w:rsidRPr="003B2921" w:rsidRDefault="00A93623" w:rsidP="00DF3BFC">
            <w:pPr>
              <w:rPr>
                <w:sz w:val="20"/>
                <w:szCs w:val="20"/>
              </w:rPr>
            </w:pPr>
            <w:r w:rsidRPr="003B2921">
              <w:rPr>
                <w:sz w:val="20"/>
                <w:szCs w:val="20"/>
              </w:rPr>
              <w:lastRenderedPageBreak/>
              <w:t>NURS 587</w:t>
            </w:r>
          </w:p>
        </w:tc>
        <w:tc>
          <w:tcPr>
            <w:tcW w:w="851" w:type="dxa"/>
          </w:tcPr>
          <w:p w14:paraId="4EE708D0" w14:textId="170D6190" w:rsidR="00A93623" w:rsidRPr="003B2921" w:rsidRDefault="003043A0" w:rsidP="00DF3BFC">
            <w:pPr>
              <w:rPr>
                <w:sz w:val="20"/>
                <w:szCs w:val="20"/>
              </w:rPr>
            </w:pPr>
            <w:r w:rsidRPr="003B2921">
              <w:rPr>
                <w:sz w:val="20"/>
                <w:szCs w:val="20"/>
              </w:rPr>
              <w:t>D</w:t>
            </w:r>
          </w:p>
        </w:tc>
        <w:tc>
          <w:tcPr>
            <w:tcW w:w="851" w:type="dxa"/>
          </w:tcPr>
          <w:p w14:paraId="1049E071" w14:textId="6EDEB45E" w:rsidR="00A93623" w:rsidRPr="003B2921" w:rsidRDefault="003043A0" w:rsidP="00DF3BFC">
            <w:pPr>
              <w:rPr>
                <w:sz w:val="20"/>
                <w:szCs w:val="20"/>
              </w:rPr>
            </w:pPr>
            <w:r w:rsidRPr="003B2921">
              <w:rPr>
                <w:sz w:val="20"/>
                <w:szCs w:val="20"/>
              </w:rPr>
              <w:t>D</w:t>
            </w:r>
          </w:p>
        </w:tc>
        <w:tc>
          <w:tcPr>
            <w:tcW w:w="851" w:type="dxa"/>
          </w:tcPr>
          <w:p w14:paraId="7D341076" w14:textId="17B65390" w:rsidR="00A93623" w:rsidRPr="003B2921" w:rsidRDefault="003043A0" w:rsidP="00DF3BFC">
            <w:pPr>
              <w:rPr>
                <w:sz w:val="20"/>
                <w:szCs w:val="20"/>
              </w:rPr>
            </w:pPr>
            <w:r w:rsidRPr="003B2921">
              <w:rPr>
                <w:sz w:val="20"/>
                <w:szCs w:val="20"/>
              </w:rPr>
              <w:t>D</w:t>
            </w:r>
          </w:p>
        </w:tc>
        <w:tc>
          <w:tcPr>
            <w:tcW w:w="852" w:type="dxa"/>
          </w:tcPr>
          <w:p w14:paraId="51686EA9" w14:textId="5AAB345E" w:rsidR="00A93623" w:rsidRPr="003B2921" w:rsidRDefault="003043A0" w:rsidP="00DF3BFC">
            <w:pPr>
              <w:rPr>
                <w:sz w:val="20"/>
                <w:szCs w:val="20"/>
              </w:rPr>
            </w:pPr>
            <w:r w:rsidRPr="003B2921">
              <w:rPr>
                <w:sz w:val="20"/>
                <w:szCs w:val="20"/>
              </w:rPr>
              <w:t>D</w:t>
            </w:r>
          </w:p>
        </w:tc>
        <w:tc>
          <w:tcPr>
            <w:tcW w:w="852" w:type="dxa"/>
          </w:tcPr>
          <w:p w14:paraId="2E6A2389" w14:textId="77777777" w:rsidR="00A93623" w:rsidRPr="003B2921" w:rsidRDefault="00A93623" w:rsidP="00DF3BFC">
            <w:pPr>
              <w:rPr>
                <w:sz w:val="20"/>
                <w:szCs w:val="20"/>
              </w:rPr>
            </w:pPr>
          </w:p>
        </w:tc>
        <w:tc>
          <w:tcPr>
            <w:tcW w:w="852" w:type="dxa"/>
          </w:tcPr>
          <w:p w14:paraId="38E205F4" w14:textId="77777777" w:rsidR="00A93623" w:rsidRPr="003B2921" w:rsidRDefault="00A93623" w:rsidP="00DF3BFC">
            <w:pPr>
              <w:rPr>
                <w:sz w:val="20"/>
                <w:szCs w:val="20"/>
              </w:rPr>
            </w:pPr>
          </w:p>
        </w:tc>
        <w:tc>
          <w:tcPr>
            <w:tcW w:w="852" w:type="dxa"/>
          </w:tcPr>
          <w:p w14:paraId="520B2A8C" w14:textId="0B9F4E6A" w:rsidR="00A93623" w:rsidRPr="003B2921" w:rsidRDefault="001133E0" w:rsidP="00DF3BFC">
            <w:pPr>
              <w:rPr>
                <w:sz w:val="20"/>
                <w:szCs w:val="20"/>
              </w:rPr>
            </w:pPr>
            <w:r w:rsidRPr="003B2921">
              <w:rPr>
                <w:sz w:val="20"/>
                <w:szCs w:val="20"/>
              </w:rPr>
              <w:t>M</w:t>
            </w:r>
          </w:p>
        </w:tc>
        <w:tc>
          <w:tcPr>
            <w:tcW w:w="852" w:type="dxa"/>
          </w:tcPr>
          <w:p w14:paraId="116C0C96" w14:textId="77777777" w:rsidR="00A93623" w:rsidRPr="003B2921" w:rsidRDefault="00A93623" w:rsidP="00DF3BFC">
            <w:pPr>
              <w:rPr>
                <w:sz w:val="20"/>
                <w:szCs w:val="20"/>
              </w:rPr>
            </w:pPr>
          </w:p>
        </w:tc>
        <w:tc>
          <w:tcPr>
            <w:tcW w:w="852" w:type="dxa"/>
          </w:tcPr>
          <w:p w14:paraId="792B9428" w14:textId="1BC3DE19" w:rsidR="00A93623" w:rsidRPr="003B2921" w:rsidRDefault="007602B3" w:rsidP="00DF3BFC">
            <w:pPr>
              <w:rPr>
                <w:sz w:val="20"/>
                <w:szCs w:val="20"/>
              </w:rPr>
            </w:pPr>
            <w:r w:rsidRPr="003B2921">
              <w:rPr>
                <w:sz w:val="20"/>
                <w:szCs w:val="20"/>
              </w:rPr>
              <w:t>M</w:t>
            </w:r>
          </w:p>
        </w:tc>
        <w:tc>
          <w:tcPr>
            <w:tcW w:w="958" w:type="dxa"/>
          </w:tcPr>
          <w:p w14:paraId="2D34EC17" w14:textId="53C23993" w:rsidR="00A93623" w:rsidRPr="003B2921" w:rsidRDefault="007602B3" w:rsidP="00DF3BFC">
            <w:pPr>
              <w:rPr>
                <w:sz w:val="20"/>
                <w:szCs w:val="20"/>
              </w:rPr>
            </w:pPr>
            <w:r w:rsidRPr="003B2921">
              <w:rPr>
                <w:sz w:val="20"/>
                <w:szCs w:val="20"/>
              </w:rPr>
              <w:t>D</w:t>
            </w:r>
          </w:p>
        </w:tc>
      </w:tr>
      <w:tr w:rsidR="00A93623" w:rsidRPr="003B2921" w14:paraId="3578B15F" w14:textId="62520306" w:rsidTr="00A93623">
        <w:tc>
          <w:tcPr>
            <w:tcW w:w="1187" w:type="dxa"/>
          </w:tcPr>
          <w:p w14:paraId="7B5039DF" w14:textId="1CD8165B" w:rsidR="00A93623" w:rsidRPr="003B2921" w:rsidRDefault="00A93623" w:rsidP="00DF3BFC">
            <w:pPr>
              <w:rPr>
                <w:sz w:val="20"/>
                <w:szCs w:val="20"/>
              </w:rPr>
            </w:pPr>
            <w:r w:rsidRPr="003B2921">
              <w:rPr>
                <w:sz w:val="20"/>
                <w:szCs w:val="20"/>
              </w:rPr>
              <w:t>NURS 590</w:t>
            </w:r>
          </w:p>
        </w:tc>
        <w:tc>
          <w:tcPr>
            <w:tcW w:w="851" w:type="dxa"/>
          </w:tcPr>
          <w:p w14:paraId="4FC908C3" w14:textId="095A0579" w:rsidR="00A93623" w:rsidRPr="003B2921" w:rsidRDefault="00B4798E" w:rsidP="00DF3BFC">
            <w:pPr>
              <w:rPr>
                <w:sz w:val="20"/>
                <w:szCs w:val="20"/>
              </w:rPr>
            </w:pPr>
            <w:r w:rsidRPr="003B2921">
              <w:rPr>
                <w:sz w:val="20"/>
                <w:szCs w:val="20"/>
              </w:rPr>
              <w:t>M</w:t>
            </w:r>
          </w:p>
        </w:tc>
        <w:tc>
          <w:tcPr>
            <w:tcW w:w="851" w:type="dxa"/>
          </w:tcPr>
          <w:p w14:paraId="6E61F847" w14:textId="6B483340" w:rsidR="00A93623" w:rsidRPr="003B2921" w:rsidRDefault="003043A0" w:rsidP="00DF3BFC">
            <w:pPr>
              <w:rPr>
                <w:sz w:val="20"/>
                <w:szCs w:val="20"/>
              </w:rPr>
            </w:pPr>
            <w:r w:rsidRPr="003B2921">
              <w:rPr>
                <w:sz w:val="20"/>
                <w:szCs w:val="20"/>
              </w:rPr>
              <w:t>M</w:t>
            </w:r>
          </w:p>
        </w:tc>
        <w:tc>
          <w:tcPr>
            <w:tcW w:w="851" w:type="dxa"/>
          </w:tcPr>
          <w:p w14:paraId="3F7EBB06" w14:textId="48B08AA9" w:rsidR="00A93623" w:rsidRPr="003B2921" w:rsidRDefault="003043A0" w:rsidP="00DF3BFC">
            <w:pPr>
              <w:rPr>
                <w:sz w:val="20"/>
                <w:szCs w:val="20"/>
              </w:rPr>
            </w:pPr>
            <w:r w:rsidRPr="003B2921">
              <w:rPr>
                <w:sz w:val="20"/>
                <w:szCs w:val="20"/>
              </w:rPr>
              <w:t>M</w:t>
            </w:r>
          </w:p>
        </w:tc>
        <w:tc>
          <w:tcPr>
            <w:tcW w:w="852" w:type="dxa"/>
          </w:tcPr>
          <w:p w14:paraId="7BD99923" w14:textId="326E6F2A" w:rsidR="00A93623" w:rsidRPr="003B2921" w:rsidRDefault="001133E0" w:rsidP="00DF3BFC">
            <w:pPr>
              <w:rPr>
                <w:sz w:val="20"/>
                <w:szCs w:val="20"/>
              </w:rPr>
            </w:pPr>
            <w:r w:rsidRPr="003B2921">
              <w:rPr>
                <w:sz w:val="20"/>
                <w:szCs w:val="20"/>
              </w:rPr>
              <w:t>M</w:t>
            </w:r>
          </w:p>
        </w:tc>
        <w:tc>
          <w:tcPr>
            <w:tcW w:w="852" w:type="dxa"/>
          </w:tcPr>
          <w:p w14:paraId="65D4CA40" w14:textId="540AB81A" w:rsidR="00A93623" w:rsidRPr="003B2921" w:rsidRDefault="001133E0" w:rsidP="00DF3BFC">
            <w:pPr>
              <w:rPr>
                <w:sz w:val="20"/>
                <w:szCs w:val="20"/>
              </w:rPr>
            </w:pPr>
            <w:r w:rsidRPr="003B2921">
              <w:rPr>
                <w:sz w:val="20"/>
                <w:szCs w:val="20"/>
              </w:rPr>
              <w:t>M</w:t>
            </w:r>
          </w:p>
        </w:tc>
        <w:tc>
          <w:tcPr>
            <w:tcW w:w="852" w:type="dxa"/>
          </w:tcPr>
          <w:p w14:paraId="2F5FE0E1" w14:textId="2B8FDFE1" w:rsidR="00A93623" w:rsidRPr="003B2921" w:rsidRDefault="001133E0" w:rsidP="00DF3BFC">
            <w:pPr>
              <w:rPr>
                <w:sz w:val="20"/>
                <w:szCs w:val="20"/>
              </w:rPr>
            </w:pPr>
            <w:r w:rsidRPr="003B2921">
              <w:rPr>
                <w:sz w:val="20"/>
                <w:szCs w:val="20"/>
              </w:rPr>
              <w:t>M</w:t>
            </w:r>
          </w:p>
        </w:tc>
        <w:tc>
          <w:tcPr>
            <w:tcW w:w="852" w:type="dxa"/>
          </w:tcPr>
          <w:p w14:paraId="0C42D33C" w14:textId="3345BC7C" w:rsidR="00A93623" w:rsidRPr="003B2921" w:rsidRDefault="001133E0" w:rsidP="00DF3BFC">
            <w:pPr>
              <w:rPr>
                <w:sz w:val="20"/>
                <w:szCs w:val="20"/>
              </w:rPr>
            </w:pPr>
            <w:r w:rsidRPr="003B2921">
              <w:rPr>
                <w:sz w:val="20"/>
                <w:szCs w:val="20"/>
              </w:rPr>
              <w:t>M</w:t>
            </w:r>
          </w:p>
        </w:tc>
        <w:tc>
          <w:tcPr>
            <w:tcW w:w="852" w:type="dxa"/>
          </w:tcPr>
          <w:p w14:paraId="7AAE60D0" w14:textId="335C72A2" w:rsidR="00A93623" w:rsidRPr="003B2921" w:rsidRDefault="007602B3" w:rsidP="00DF3BFC">
            <w:pPr>
              <w:rPr>
                <w:sz w:val="20"/>
                <w:szCs w:val="20"/>
              </w:rPr>
            </w:pPr>
            <w:r w:rsidRPr="003B2921">
              <w:rPr>
                <w:sz w:val="20"/>
                <w:szCs w:val="20"/>
              </w:rPr>
              <w:t>M</w:t>
            </w:r>
          </w:p>
        </w:tc>
        <w:tc>
          <w:tcPr>
            <w:tcW w:w="852" w:type="dxa"/>
          </w:tcPr>
          <w:p w14:paraId="0EC4F85D" w14:textId="5FF02B8E" w:rsidR="00A93623" w:rsidRPr="003B2921" w:rsidRDefault="007602B3" w:rsidP="00DF3BFC">
            <w:pPr>
              <w:rPr>
                <w:sz w:val="20"/>
                <w:szCs w:val="20"/>
              </w:rPr>
            </w:pPr>
            <w:r w:rsidRPr="003B2921">
              <w:rPr>
                <w:sz w:val="20"/>
                <w:szCs w:val="20"/>
              </w:rPr>
              <w:t>M</w:t>
            </w:r>
          </w:p>
        </w:tc>
        <w:tc>
          <w:tcPr>
            <w:tcW w:w="958" w:type="dxa"/>
          </w:tcPr>
          <w:p w14:paraId="7F4AE0C1" w14:textId="5D27AAC5" w:rsidR="00A93623" w:rsidRPr="003B2921" w:rsidRDefault="007602B3" w:rsidP="00DF3BFC">
            <w:pPr>
              <w:rPr>
                <w:sz w:val="20"/>
                <w:szCs w:val="20"/>
              </w:rPr>
            </w:pPr>
            <w:r w:rsidRPr="003B2921">
              <w:rPr>
                <w:sz w:val="20"/>
                <w:szCs w:val="20"/>
              </w:rPr>
              <w:t>M</w:t>
            </w:r>
          </w:p>
        </w:tc>
      </w:tr>
      <w:tr w:rsidR="00A93623" w:rsidRPr="003B2921" w14:paraId="4E1553B1" w14:textId="769D5BAC" w:rsidTr="00A93623">
        <w:tc>
          <w:tcPr>
            <w:tcW w:w="1187" w:type="dxa"/>
          </w:tcPr>
          <w:p w14:paraId="72395C14" w14:textId="279A2580" w:rsidR="00A93623" w:rsidRPr="003B2921" w:rsidRDefault="00A93623" w:rsidP="00DF3BFC">
            <w:pPr>
              <w:rPr>
                <w:sz w:val="20"/>
                <w:szCs w:val="20"/>
              </w:rPr>
            </w:pPr>
            <w:r w:rsidRPr="003B2921">
              <w:rPr>
                <w:sz w:val="20"/>
                <w:szCs w:val="20"/>
              </w:rPr>
              <w:t>NURS 591</w:t>
            </w:r>
          </w:p>
        </w:tc>
        <w:tc>
          <w:tcPr>
            <w:tcW w:w="851" w:type="dxa"/>
          </w:tcPr>
          <w:p w14:paraId="1D8E71EA" w14:textId="58681621" w:rsidR="00A93623" w:rsidRPr="003B2921" w:rsidRDefault="003043A0" w:rsidP="00DF3BFC">
            <w:pPr>
              <w:rPr>
                <w:sz w:val="20"/>
                <w:szCs w:val="20"/>
              </w:rPr>
            </w:pPr>
            <w:r w:rsidRPr="003B2921">
              <w:rPr>
                <w:sz w:val="20"/>
                <w:szCs w:val="20"/>
              </w:rPr>
              <w:t>D</w:t>
            </w:r>
          </w:p>
        </w:tc>
        <w:tc>
          <w:tcPr>
            <w:tcW w:w="851" w:type="dxa"/>
          </w:tcPr>
          <w:p w14:paraId="7CB4E137" w14:textId="5EB8CC10" w:rsidR="00A93623" w:rsidRPr="003B2921" w:rsidRDefault="003043A0" w:rsidP="00DF3BFC">
            <w:pPr>
              <w:rPr>
                <w:sz w:val="20"/>
                <w:szCs w:val="20"/>
              </w:rPr>
            </w:pPr>
            <w:r w:rsidRPr="003B2921">
              <w:rPr>
                <w:sz w:val="20"/>
                <w:szCs w:val="20"/>
              </w:rPr>
              <w:t>M</w:t>
            </w:r>
          </w:p>
        </w:tc>
        <w:tc>
          <w:tcPr>
            <w:tcW w:w="851" w:type="dxa"/>
          </w:tcPr>
          <w:p w14:paraId="4230F88F" w14:textId="77777777" w:rsidR="00A93623" w:rsidRPr="003B2921" w:rsidRDefault="00A93623" w:rsidP="00DF3BFC">
            <w:pPr>
              <w:rPr>
                <w:sz w:val="20"/>
                <w:szCs w:val="20"/>
              </w:rPr>
            </w:pPr>
          </w:p>
        </w:tc>
        <w:tc>
          <w:tcPr>
            <w:tcW w:w="852" w:type="dxa"/>
          </w:tcPr>
          <w:p w14:paraId="6BBC7045" w14:textId="21B6BC4C" w:rsidR="00A93623" w:rsidRPr="003B2921" w:rsidRDefault="001133E0" w:rsidP="00DF3BFC">
            <w:pPr>
              <w:rPr>
                <w:sz w:val="20"/>
                <w:szCs w:val="20"/>
              </w:rPr>
            </w:pPr>
            <w:r w:rsidRPr="003B2921">
              <w:rPr>
                <w:sz w:val="20"/>
                <w:szCs w:val="20"/>
              </w:rPr>
              <w:t>M</w:t>
            </w:r>
          </w:p>
        </w:tc>
        <w:tc>
          <w:tcPr>
            <w:tcW w:w="852" w:type="dxa"/>
          </w:tcPr>
          <w:p w14:paraId="372BFD9B" w14:textId="201EC566" w:rsidR="00A93623" w:rsidRPr="003B2921" w:rsidRDefault="001133E0" w:rsidP="00DF3BFC">
            <w:pPr>
              <w:rPr>
                <w:sz w:val="20"/>
                <w:szCs w:val="20"/>
              </w:rPr>
            </w:pPr>
            <w:r w:rsidRPr="003B2921">
              <w:rPr>
                <w:sz w:val="20"/>
                <w:szCs w:val="20"/>
              </w:rPr>
              <w:t>M</w:t>
            </w:r>
          </w:p>
        </w:tc>
        <w:tc>
          <w:tcPr>
            <w:tcW w:w="852" w:type="dxa"/>
          </w:tcPr>
          <w:p w14:paraId="2DACE493" w14:textId="77777777" w:rsidR="00A93623" w:rsidRPr="003B2921" w:rsidRDefault="00A93623" w:rsidP="00DF3BFC">
            <w:pPr>
              <w:rPr>
                <w:sz w:val="20"/>
                <w:szCs w:val="20"/>
              </w:rPr>
            </w:pPr>
          </w:p>
        </w:tc>
        <w:tc>
          <w:tcPr>
            <w:tcW w:w="852" w:type="dxa"/>
          </w:tcPr>
          <w:p w14:paraId="5CC996E5" w14:textId="77777777" w:rsidR="00A93623" w:rsidRPr="003B2921" w:rsidRDefault="00A93623" w:rsidP="00DF3BFC">
            <w:pPr>
              <w:rPr>
                <w:sz w:val="20"/>
                <w:szCs w:val="20"/>
              </w:rPr>
            </w:pPr>
          </w:p>
        </w:tc>
        <w:tc>
          <w:tcPr>
            <w:tcW w:w="852" w:type="dxa"/>
          </w:tcPr>
          <w:p w14:paraId="3CAEB193" w14:textId="77777777" w:rsidR="00A93623" w:rsidRPr="003B2921" w:rsidRDefault="00A93623" w:rsidP="00DF3BFC">
            <w:pPr>
              <w:rPr>
                <w:sz w:val="20"/>
                <w:szCs w:val="20"/>
              </w:rPr>
            </w:pPr>
          </w:p>
        </w:tc>
        <w:tc>
          <w:tcPr>
            <w:tcW w:w="852" w:type="dxa"/>
          </w:tcPr>
          <w:p w14:paraId="14DF1AD7" w14:textId="77777777" w:rsidR="00A93623" w:rsidRPr="003B2921" w:rsidRDefault="00A93623" w:rsidP="00DF3BFC">
            <w:pPr>
              <w:rPr>
                <w:sz w:val="20"/>
                <w:szCs w:val="20"/>
              </w:rPr>
            </w:pPr>
          </w:p>
        </w:tc>
        <w:tc>
          <w:tcPr>
            <w:tcW w:w="958" w:type="dxa"/>
          </w:tcPr>
          <w:p w14:paraId="0DD2D697" w14:textId="77777777" w:rsidR="00A93623" w:rsidRPr="003B2921" w:rsidRDefault="00A93623" w:rsidP="00DF3BFC">
            <w:pPr>
              <w:rPr>
                <w:sz w:val="20"/>
                <w:szCs w:val="20"/>
              </w:rPr>
            </w:pPr>
          </w:p>
        </w:tc>
      </w:tr>
      <w:tr w:rsidR="00A93623" w:rsidRPr="003B2921" w14:paraId="0A9D08D1" w14:textId="6C7F1121" w:rsidTr="00A93623">
        <w:tc>
          <w:tcPr>
            <w:tcW w:w="1187" w:type="dxa"/>
          </w:tcPr>
          <w:p w14:paraId="23387FE0" w14:textId="19E67289" w:rsidR="00A93623" w:rsidRPr="003B2921" w:rsidRDefault="00A93623" w:rsidP="00DF3BFC">
            <w:pPr>
              <w:rPr>
                <w:sz w:val="20"/>
                <w:szCs w:val="20"/>
              </w:rPr>
            </w:pPr>
            <w:r w:rsidRPr="003B2921">
              <w:rPr>
                <w:sz w:val="20"/>
                <w:szCs w:val="20"/>
              </w:rPr>
              <w:t>NURS 592</w:t>
            </w:r>
          </w:p>
        </w:tc>
        <w:tc>
          <w:tcPr>
            <w:tcW w:w="851" w:type="dxa"/>
          </w:tcPr>
          <w:p w14:paraId="498E6E4B" w14:textId="2AAF6E03" w:rsidR="00A93623" w:rsidRPr="003B2921" w:rsidRDefault="003043A0" w:rsidP="00DF3BFC">
            <w:pPr>
              <w:rPr>
                <w:sz w:val="20"/>
                <w:szCs w:val="20"/>
              </w:rPr>
            </w:pPr>
            <w:r w:rsidRPr="003B2921">
              <w:rPr>
                <w:sz w:val="20"/>
                <w:szCs w:val="20"/>
              </w:rPr>
              <w:t>M</w:t>
            </w:r>
          </w:p>
        </w:tc>
        <w:tc>
          <w:tcPr>
            <w:tcW w:w="851" w:type="dxa"/>
          </w:tcPr>
          <w:p w14:paraId="782A1CBE" w14:textId="5B494F3B" w:rsidR="00A93623" w:rsidRPr="003B2921" w:rsidRDefault="003043A0" w:rsidP="00DF3BFC">
            <w:pPr>
              <w:rPr>
                <w:sz w:val="20"/>
                <w:szCs w:val="20"/>
              </w:rPr>
            </w:pPr>
            <w:r w:rsidRPr="003B2921">
              <w:rPr>
                <w:sz w:val="20"/>
                <w:szCs w:val="20"/>
              </w:rPr>
              <w:t>M</w:t>
            </w:r>
          </w:p>
        </w:tc>
        <w:tc>
          <w:tcPr>
            <w:tcW w:w="851" w:type="dxa"/>
          </w:tcPr>
          <w:p w14:paraId="029D9BA4" w14:textId="77777777" w:rsidR="00A93623" w:rsidRPr="003B2921" w:rsidRDefault="00A93623" w:rsidP="00DF3BFC">
            <w:pPr>
              <w:rPr>
                <w:sz w:val="20"/>
                <w:szCs w:val="20"/>
              </w:rPr>
            </w:pPr>
          </w:p>
        </w:tc>
        <w:tc>
          <w:tcPr>
            <w:tcW w:w="852" w:type="dxa"/>
          </w:tcPr>
          <w:p w14:paraId="7368845E" w14:textId="7A62851A" w:rsidR="00A93623" w:rsidRPr="003B2921" w:rsidRDefault="001133E0" w:rsidP="00DF3BFC">
            <w:pPr>
              <w:rPr>
                <w:sz w:val="20"/>
                <w:szCs w:val="20"/>
              </w:rPr>
            </w:pPr>
            <w:r w:rsidRPr="003B2921">
              <w:rPr>
                <w:sz w:val="20"/>
                <w:szCs w:val="20"/>
              </w:rPr>
              <w:t>M</w:t>
            </w:r>
          </w:p>
        </w:tc>
        <w:tc>
          <w:tcPr>
            <w:tcW w:w="852" w:type="dxa"/>
          </w:tcPr>
          <w:p w14:paraId="0BAB0749" w14:textId="5787A701" w:rsidR="00A93623" w:rsidRPr="003B2921" w:rsidRDefault="001133E0" w:rsidP="00DF3BFC">
            <w:pPr>
              <w:rPr>
                <w:sz w:val="20"/>
                <w:szCs w:val="20"/>
              </w:rPr>
            </w:pPr>
            <w:r w:rsidRPr="003B2921">
              <w:rPr>
                <w:sz w:val="20"/>
                <w:szCs w:val="20"/>
              </w:rPr>
              <w:t>M</w:t>
            </w:r>
          </w:p>
        </w:tc>
        <w:tc>
          <w:tcPr>
            <w:tcW w:w="852" w:type="dxa"/>
          </w:tcPr>
          <w:p w14:paraId="3B432CBF" w14:textId="77777777" w:rsidR="00A93623" w:rsidRPr="003B2921" w:rsidRDefault="00A93623" w:rsidP="00DF3BFC">
            <w:pPr>
              <w:rPr>
                <w:sz w:val="20"/>
                <w:szCs w:val="20"/>
              </w:rPr>
            </w:pPr>
          </w:p>
        </w:tc>
        <w:tc>
          <w:tcPr>
            <w:tcW w:w="852" w:type="dxa"/>
          </w:tcPr>
          <w:p w14:paraId="1B188231" w14:textId="798FEF94" w:rsidR="00A93623" w:rsidRPr="003B2921" w:rsidRDefault="001133E0" w:rsidP="00DF3BFC">
            <w:pPr>
              <w:rPr>
                <w:sz w:val="20"/>
                <w:szCs w:val="20"/>
              </w:rPr>
            </w:pPr>
            <w:r w:rsidRPr="003B2921">
              <w:rPr>
                <w:sz w:val="20"/>
                <w:szCs w:val="20"/>
              </w:rPr>
              <w:t>M</w:t>
            </w:r>
          </w:p>
        </w:tc>
        <w:tc>
          <w:tcPr>
            <w:tcW w:w="852" w:type="dxa"/>
          </w:tcPr>
          <w:p w14:paraId="16474D5F" w14:textId="77777777" w:rsidR="00A93623" w:rsidRPr="003B2921" w:rsidRDefault="00A93623" w:rsidP="00DF3BFC">
            <w:pPr>
              <w:rPr>
                <w:sz w:val="20"/>
                <w:szCs w:val="20"/>
              </w:rPr>
            </w:pPr>
          </w:p>
        </w:tc>
        <w:tc>
          <w:tcPr>
            <w:tcW w:w="852" w:type="dxa"/>
          </w:tcPr>
          <w:p w14:paraId="486FF87F" w14:textId="77777777" w:rsidR="00A93623" w:rsidRPr="003B2921" w:rsidRDefault="00A93623" w:rsidP="00DF3BFC">
            <w:pPr>
              <w:rPr>
                <w:sz w:val="20"/>
                <w:szCs w:val="20"/>
              </w:rPr>
            </w:pPr>
          </w:p>
        </w:tc>
        <w:tc>
          <w:tcPr>
            <w:tcW w:w="958" w:type="dxa"/>
          </w:tcPr>
          <w:p w14:paraId="61C11A9E" w14:textId="77777777" w:rsidR="00A93623" w:rsidRPr="003B2921" w:rsidRDefault="00A93623" w:rsidP="00DF3BFC">
            <w:pPr>
              <w:rPr>
                <w:sz w:val="20"/>
                <w:szCs w:val="20"/>
              </w:rPr>
            </w:pPr>
          </w:p>
        </w:tc>
      </w:tr>
      <w:tr w:rsidR="00A93623" w:rsidRPr="003B2921" w14:paraId="19600776" w14:textId="4827145C" w:rsidTr="00A93623">
        <w:tc>
          <w:tcPr>
            <w:tcW w:w="1187" w:type="dxa"/>
          </w:tcPr>
          <w:p w14:paraId="4567E3E3" w14:textId="7750F031" w:rsidR="00A93623" w:rsidRPr="003B2921" w:rsidRDefault="00A93623" w:rsidP="00DF3BFC">
            <w:pPr>
              <w:rPr>
                <w:sz w:val="20"/>
                <w:szCs w:val="20"/>
              </w:rPr>
            </w:pPr>
            <w:r w:rsidRPr="003B2921">
              <w:rPr>
                <w:sz w:val="20"/>
                <w:szCs w:val="20"/>
              </w:rPr>
              <w:t>NURS 593</w:t>
            </w:r>
          </w:p>
        </w:tc>
        <w:tc>
          <w:tcPr>
            <w:tcW w:w="851" w:type="dxa"/>
          </w:tcPr>
          <w:p w14:paraId="3D9E4A84" w14:textId="271C3B5D" w:rsidR="00A93623" w:rsidRPr="003B2921" w:rsidRDefault="003043A0" w:rsidP="00DF3BFC">
            <w:pPr>
              <w:rPr>
                <w:sz w:val="20"/>
                <w:szCs w:val="20"/>
              </w:rPr>
            </w:pPr>
            <w:r w:rsidRPr="003B2921">
              <w:rPr>
                <w:sz w:val="20"/>
                <w:szCs w:val="20"/>
              </w:rPr>
              <w:t>M</w:t>
            </w:r>
          </w:p>
        </w:tc>
        <w:tc>
          <w:tcPr>
            <w:tcW w:w="851" w:type="dxa"/>
          </w:tcPr>
          <w:p w14:paraId="7C9D75A1" w14:textId="7A355E17" w:rsidR="00A93623" w:rsidRPr="003B2921" w:rsidRDefault="003043A0" w:rsidP="00DF3BFC">
            <w:pPr>
              <w:rPr>
                <w:sz w:val="20"/>
                <w:szCs w:val="20"/>
              </w:rPr>
            </w:pPr>
            <w:r w:rsidRPr="003B2921">
              <w:rPr>
                <w:sz w:val="20"/>
                <w:szCs w:val="20"/>
              </w:rPr>
              <w:t>M</w:t>
            </w:r>
          </w:p>
        </w:tc>
        <w:tc>
          <w:tcPr>
            <w:tcW w:w="851" w:type="dxa"/>
          </w:tcPr>
          <w:p w14:paraId="3FB68CDC" w14:textId="37C45CF2" w:rsidR="00A93623" w:rsidRPr="003B2921" w:rsidRDefault="003043A0" w:rsidP="00DF3BFC">
            <w:pPr>
              <w:rPr>
                <w:sz w:val="20"/>
                <w:szCs w:val="20"/>
              </w:rPr>
            </w:pPr>
            <w:r w:rsidRPr="003B2921">
              <w:rPr>
                <w:sz w:val="20"/>
                <w:szCs w:val="20"/>
              </w:rPr>
              <w:t>M</w:t>
            </w:r>
          </w:p>
        </w:tc>
        <w:tc>
          <w:tcPr>
            <w:tcW w:w="852" w:type="dxa"/>
          </w:tcPr>
          <w:p w14:paraId="5946B900" w14:textId="309930F4" w:rsidR="00A93623" w:rsidRPr="003B2921" w:rsidRDefault="001133E0" w:rsidP="00DF3BFC">
            <w:pPr>
              <w:rPr>
                <w:sz w:val="20"/>
                <w:szCs w:val="20"/>
              </w:rPr>
            </w:pPr>
            <w:r w:rsidRPr="003B2921">
              <w:rPr>
                <w:sz w:val="20"/>
                <w:szCs w:val="20"/>
              </w:rPr>
              <w:t>M</w:t>
            </w:r>
          </w:p>
        </w:tc>
        <w:tc>
          <w:tcPr>
            <w:tcW w:w="852" w:type="dxa"/>
          </w:tcPr>
          <w:p w14:paraId="0934101E" w14:textId="0A1EC01C" w:rsidR="00A93623" w:rsidRPr="003B2921" w:rsidRDefault="001133E0" w:rsidP="00DF3BFC">
            <w:pPr>
              <w:rPr>
                <w:sz w:val="20"/>
                <w:szCs w:val="20"/>
              </w:rPr>
            </w:pPr>
            <w:r w:rsidRPr="003B2921">
              <w:rPr>
                <w:sz w:val="20"/>
                <w:szCs w:val="20"/>
              </w:rPr>
              <w:t>M</w:t>
            </w:r>
          </w:p>
        </w:tc>
        <w:tc>
          <w:tcPr>
            <w:tcW w:w="852" w:type="dxa"/>
          </w:tcPr>
          <w:p w14:paraId="2D5AFD95" w14:textId="3F86A5B5" w:rsidR="00A93623" w:rsidRPr="003B2921" w:rsidRDefault="001133E0" w:rsidP="00DF3BFC">
            <w:pPr>
              <w:rPr>
                <w:sz w:val="20"/>
                <w:szCs w:val="20"/>
              </w:rPr>
            </w:pPr>
            <w:r w:rsidRPr="003B2921">
              <w:rPr>
                <w:sz w:val="20"/>
                <w:szCs w:val="20"/>
              </w:rPr>
              <w:t>M</w:t>
            </w:r>
          </w:p>
        </w:tc>
        <w:tc>
          <w:tcPr>
            <w:tcW w:w="852" w:type="dxa"/>
          </w:tcPr>
          <w:p w14:paraId="16BEF6D4" w14:textId="21E6EE03" w:rsidR="00A93623" w:rsidRPr="003B2921" w:rsidRDefault="001133E0" w:rsidP="00DF3BFC">
            <w:pPr>
              <w:rPr>
                <w:sz w:val="20"/>
                <w:szCs w:val="20"/>
              </w:rPr>
            </w:pPr>
            <w:r w:rsidRPr="003B2921">
              <w:rPr>
                <w:sz w:val="20"/>
                <w:szCs w:val="20"/>
              </w:rPr>
              <w:t>M</w:t>
            </w:r>
          </w:p>
        </w:tc>
        <w:tc>
          <w:tcPr>
            <w:tcW w:w="852" w:type="dxa"/>
          </w:tcPr>
          <w:p w14:paraId="370FD13F" w14:textId="7CA68A64" w:rsidR="00A93623" w:rsidRPr="003B2921" w:rsidRDefault="007602B3" w:rsidP="00DF3BFC">
            <w:pPr>
              <w:rPr>
                <w:sz w:val="20"/>
                <w:szCs w:val="20"/>
              </w:rPr>
            </w:pPr>
            <w:r w:rsidRPr="003B2921">
              <w:rPr>
                <w:sz w:val="20"/>
                <w:szCs w:val="20"/>
              </w:rPr>
              <w:t>M</w:t>
            </w:r>
          </w:p>
        </w:tc>
        <w:tc>
          <w:tcPr>
            <w:tcW w:w="852" w:type="dxa"/>
          </w:tcPr>
          <w:p w14:paraId="74DB3A7F" w14:textId="442C340E" w:rsidR="00A93623" w:rsidRPr="003B2921" w:rsidRDefault="007602B3" w:rsidP="00DF3BFC">
            <w:pPr>
              <w:rPr>
                <w:sz w:val="20"/>
                <w:szCs w:val="20"/>
              </w:rPr>
            </w:pPr>
            <w:r w:rsidRPr="003B2921">
              <w:rPr>
                <w:sz w:val="20"/>
                <w:szCs w:val="20"/>
              </w:rPr>
              <w:t>M</w:t>
            </w:r>
          </w:p>
        </w:tc>
        <w:tc>
          <w:tcPr>
            <w:tcW w:w="958" w:type="dxa"/>
          </w:tcPr>
          <w:p w14:paraId="1E44FC05" w14:textId="55CF36C2" w:rsidR="00A93623" w:rsidRPr="003B2921" w:rsidRDefault="007602B3" w:rsidP="00DF3BFC">
            <w:pPr>
              <w:rPr>
                <w:sz w:val="20"/>
                <w:szCs w:val="20"/>
              </w:rPr>
            </w:pPr>
            <w:r w:rsidRPr="003B2921">
              <w:rPr>
                <w:sz w:val="20"/>
                <w:szCs w:val="20"/>
              </w:rPr>
              <w:t>M</w:t>
            </w:r>
          </w:p>
        </w:tc>
      </w:tr>
      <w:tr w:rsidR="00A93623" w:rsidRPr="003B2921" w14:paraId="1C2C2324" w14:textId="57850330" w:rsidTr="00A93623">
        <w:tc>
          <w:tcPr>
            <w:tcW w:w="1187" w:type="dxa"/>
          </w:tcPr>
          <w:p w14:paraId="140AEDF2" w14:textId="4D813B5D" w:rsidR="00A93623" w:rsidRPr="003B2921" w:rsidRDefault="00A93623" w:rsidP="00DF3BFC">
            <w:pPr>
              <w:rPr>
                <w:sz w:val="20"/>
                <w:szCs w:val="20"/>
              </w:rPr>
            </w:pPr>
            <w:r w:rsidRPr="003B2921">
              <w:rPr>
                <w:sz w:val="20"/>
                <w:szCs w:val="20"/>
              </w:rPr>
              <w:t>NURS 594</w:t>
            </w:r>
          </w:p>
        </w:tc>
        <w:tc>
          <w:tcPr>
            <w:tcW w:w="851" w:type="dxa"/>
          </w:tcPr>
          <w:p w14:paraId="0257199C" w14:textId="011E2333" w:rsidR="00A93623" w:rsidRPr="003B2921" w:rsidRDefault="003043A0" w:rsidP="00DF3BFC">
            <w:pPr>
              <w:rPr>
                <w:sz w:val="20"/>
                <w:szCs w:val="20"/>
              </w:rPr>
            </w:pPr>
            <w:r w:rsidRPr="003B2921">
              <w:rPr>
                <w:sz w:val="20"/>
                <w:szCs w:val="20"/>
              </w:rPr>
              <w:t>M</w:t>
            </w:r>
          </w:p>
        </w:tc>
        <w:tc>
          <w:tcPr>
            <w:tcW w:w="851" w:type="dxa"/>
          </w:tcPr>
          <w:p w14:paraId="627E2E17" w14:textId="27D29800" w:rsidR="00A93623" w:rsidRPr="003B2921" w:rsidRDefault="003043A0" w:rsidP="00DF3BFC">
            <w:pPr>
              <w:rPr>
                <w:sz w:val="20"/>
                <w:szCs w:val="20"/>
              </w:rPr>
            </w:pPr>
            <w:r w:rsidRPr="003B2921">
              <w:rPr>
                <w:sz w:val="20"/>
                <w:szCs w:val="20"/>
              </w:rPr>
              <w:t>M</w:t>
            </w:r>
          </w:p>
        </w:tc>
        <w:tc>
          <w:tcPr>
            <w:tcW w:w="851" w:type="dxa"/>
          </w:tcPr>
          <w:p w14:paraId="1DBB1FF2" w14:textId="032E8ACE" w:rsidR="00A93623" w:rsidRPr="003B2921" w:rsidRDefault="003043A0" w:rsidP="00DF3BFC">
            <w:pPr>
              <w:rPr>
                <w:sz w:val="20"/>
                <w:szCs w:val="20"/>
              </w:rPr>
            </w:pPr>
            <w:r w:rsidRPr="003B2921">
              <w:rPr>
                <w:sz w:val="20"/>
                <w:szCs w:val="20"/>
              </w:rPr>
              <w:t>M</w:t>
            </w:r>
          </w:p>
        </w:tc>
        <w:tc>
          <w:tcPr>
            <w:tcW w:w="852" w:type="dxa"/>
          </w:tcPr>
          <w:p w14:paraId="2EC54D7F" w14:textId="7FF7D9E0" w:rsidR="00A93623" w:rsidRPr="003B2921" w:rsidRDefault="001133E0" w:rsidP="00DF3BFC">
            <w:pPr>
              <w:rPr>
                <w:sz w:val="20"/>
                <w:szCs w:val="20"/>
              </w:rPr>
            </w:pPr>
            <w:r w:rsidRPr="003B2921">
              <w:rPr>
                <w:sz w:val="20"/>
                <w:szCs w:val="20"/>
              </w:rPr>
              <w:t>M</w:t>
            </w:r>
          </w:p>
        </w:tc>
        <w:tc>
          <w:tcPr>
            <w:tcW w:w="852" w:type="dxa"/>
          </w:tcPr>
          <w:p w14:paraId="623ADF05" w14:textId="228E9C31" w:rsidR="00A93623" w:rsidRPr="003B2921" w:rsidRDefault="001133E0" w:rsidP="00DF3BFC">
            <w:pPr>
              <w:rPr>
                <w:sz w:val="20"/>
                <w:szCs w:val="20"/>
              </w:rPr>
            </w:pPr>
            <w:r w:rsidRPr="003B2921">
              <w:rPr>
                <w:sz w:val="20"/>
                <w:szCs w:val="20"/>
              </w:rPr>
              <w:t>M</w:t>
            </w:r>
          </w:p>
        </w:tc>
        <w:tc>
          <w:tcPr>
            <w:tcW w:w="852" w:type="dxa"/>
          </w:tcPr>
          <w:p w14:paraId="078AB383" w14:textId="77777777" w:rsidR="00A93623" w:rsidRPr="003B2921" w:rsidRDefault="00A93623" w:rsidP="00DF3BFC">
            <w:pPr>
              <w:rPr>
                <w:sz w:val="20"/>
                <w:szCs w:val="20"/>
              </w:rPr>
            </w:pPr>
          </w:p>
        </w:tc>
        <w:tc>
          <w:tcPr>
            <w:tcW w:w="852" w:type="dxa"/>
          </w:tcPr>
          <w:p w14:paraId="6F156342" w14:textId="77777777" w:rsidR="00A93623" w:rsidRPr="003B2921" w:rsidRDefault="00A93623" w:rsidP="00DF3BFC">
            <w:pPr>
              <w:rPr>
                <w:sz w:val="20"/>
                <w:szCs w:val="20"/>
              </w:rPr>
            </w:pPr>
          </w:p>
        </w:tc>
        <w:tc>
          <w:tcPr>
            <w:tcW w:w="852" w:type="dxa"/>
          </w:tcPr>
          <w:p w14:paraId="228DBD6F" w14:textId="77777777" w:rsidR="00A93623" w:rsidRPr="003B2921" w:rsidRDefault="00A93623" w:rsidP="00DF3BFC">
            <w:pPr>
              <w:rPr>
                <w:sz w:val="20"/>
                <w:szCs w:val="20"/>
              </w:rPr>
            </w:pPr>
          </w:p>
        </w:tc>
        <w:tc>
          <w:tcPr>
            <w:tcW w:w="852" w:type="dxa"/>
          </w:tcPr>
          <w:p w14:paraId="32A918E0" w14:textId="77777777" w:rsidR="00A93623" w:rsidRPr="003B2921" w:rsidRDefault="00A93623" w:rsidP="00DF3BFC">
            <w:pPr>
              <w:rPr>
                <w:sz w:val="20"/>
                <w:szCs w:val="20"/>
              </w:rPr>
            </w:pPr>
          </w:p>
        </w:tc>
        <w:tc>
          <w:tcPr>
            <w:tcW w:w="958" w:type="dxa"/>
          </w:tcPr>
          <w:p w14:paraId="24D82B32" w14:textId="77777777" w:rsidR="00A93623" w:rsidRPr="003B2921" w:rsidRDefault="00A93623" w:rsidP="00DF3BFC">
            <w:pPr>
              <w:rPr>
                <w:sz w:val="20"/>
                <w:szCs w:val="20"/>
              </w:rPr>
            </w:pPr>
          </w:p>
        </w:tc>
      </w:tr>
      <w:tr w:rsidR="00A93623" w:rsidRPr="003B2921" w14:paraId="730C19CC" w14:textId="13FDE014" w:rsidTr="00A93623">
        <w:tc>
          <w:tcPr>
            <w:tcW w:w="1187" w:type="dxa"/>
          </w:tcPr>
          <w:p w14:paraId="644CE6C8" w14:textId="0D603AF1" w:rsidR="00A93623" w:rsidRPr="003B2921" w:rsidRDefault="00A93623" w:rsidP="00DF3BFC">
            <w:pPr>
              <w:rPr>
                <w:sz w:val="20"/>
                <w:szCs w:val="20"/>
              </w:rPr>
            </w:pPr>
            <w:r w:rsidRPr="003B2921">
              <w:rPr>
                <w:sz w:val="20"/>
                <w:szCs w:val="20"/>
              </w:rPr>
              <w:t>NURS 595</w:t>
            </w:r>
          </w:p>
        </w:tc>
        <w:tc>
          <w:tcPr>
            <w:tcW w:w="851" w:type="dxa"/>
          </w:tcPr>
          <w:p w14:paraId="753E642A" w14:textId="749FC832" w:rsidR="00A93623" w:rsidRPr="003B2921" w:rsidRDefault="003043A0" w:rsidP="00DF3BFC">
            <w:pPr>
              <w:rPr>
                <w:sz w:val="20"/>
                <w:szCs w:val="20"/>
              </w:rPr>
            </w:pPr>
            <w:r w:rsidRPr="003B2921">
              <w:rPr>
                <w:sz w:val="20"/>
                <w:szCs w:val="20"/>
              </w:rPr>
              <w:t>M</w:t>
            </w:r>
          </w:p>
        </w:tc>
        <w:tc>
          <w:tcPr>
            <w:tcW w:w="851" w:type="dxa"/>
          </w:tcPr>
          <w:p w14:paraId="75959378" w14:textId="2A3FDED9" w:rsidR="00A93623" w:rsidRPr="003B2921" w:rsidRDefault="003043A0" w:rsidP="00DF3BFC">
            <w:pPr>
              <w:rPr>
                <w:sz w:val="20"/>
                <w:szCs w:val="20"/>
              </w:rPr>
            </w:pPr>
            <w:r w:rsidRPr="003B2921">
              <w:rPr>
                <w:sz w:val="20"/>
                <w:szCs w:val="20"/>
              </w:rPr>
              <w:t>M</w:t>
            </w:r>
          </w:p>
        </w:tc>
        <w:tc>
          <w:tcPr>
            <w:tcW w:w="851" w:type="dxa"/>
          </w:tcPr>
          <w:p w14:paraId="0647584F" w14:textId="05F42E37" w:rsidR="00A93623" w:rsidRPr="003B2921" w:rsidRDefault="003043A0" w:rsidP="00DF3BFC">
            <w:pPr>
              <w:rPr>
                <w:sz w:val="20"/>
                <w:szCs w:val="20"/>
              </w:rPr>
            </w:pPr>
            <w:r w:rsidRPr="003B2921">
              <w:rPr>
                <w:sz w:val="20"/>
                <w:szCs w:val="20"/>
              </w:rPr>
              <w:t>M</w:t>
            </w:r>
          </w:p>
        </w:tc>
        <w:tc>
          <w:tcPr>
            <w:tcW w:w="852" w:type="dxa"/>
          </w:tcPr>
          <w:p w14:paraId="7A138FF5" w14:textId="626E7363" w:rsidR="00A93623" w:rsidRPr="003B2921" w:rsidRDefault="001133E0" w:rsidP="00DF3BFC">
            <w:pPr>
              <w:rPr>
                <w:sz w:val="20"/>
                <w:szCs w:val="20"/>
              </w:rPr>
            </w:pPr>
            <w:r w:rsidRPr="003B2921">
              <w:rPr>
                <w:sz w:val="20"/>
                <w:szCs w:val="20"/>
              </w:rPr>
              <w:t>M</w:t>
            </w:r>
          </w:p>
        </w:tc>
        <w:tc>
          <w:tcPr>
            <w:tcW w:w="852" w:type="dxa"/>
          </w:tcPr>
          <w:p w14:paraId="5B86B239" w14:textId="58BCB77B" w:rsidR="00A93623" w:rsidRPr="003B2921" w:rsidRDefault="001133E0" w:rsidP="00DF3BFC">
            <w:pPr>
              <w:rPr>
                <w:sz w:val="20"/>
                <w:szCs w:val="20"/>
              </w:rPr>
            </w:pPr>
            <w:r w:rsidRPr="003B2921">
              <w:rPr>
                <w:sz w:val="20"/>
                <w:szCs w:val="20"/>
              </w:rPr>
              <w:t>M</w:t>
            </w:r>
          </w:p>
        </w:tc>
        <w:tc>
          <w:tcPr>
            <w:tcW w:w="852" w:type="dxa"/>
          </w:tcPr>
          <w:p w14:paraId="5970173D" w14:textId="498C8D62" w:rsidR="00A93623" w:rsidRPr="003B2921" w:rsidRDefault="001133E0" w:rsidP="00DF3BFC">
            <w:pPr>
              <w:rPr>
                <w:sz w:val="20"/>
                <w:szCs w:val="20"/>
              </w:rPr>
            </w:pPr>
            <w:r w:rsidRPr="003B2921">
              <w:rPr>
                <w:sz w:val="20"/>
                <w:szCs w:val="20"/>
              </w:rPr>
              <w:t>M</w:t>
            </w:r>
          </w:p>
        </w:tc>
        <w:tc>
          <w:tcPr>
            <w:tcW w:w="852" w:type="dxa"/>
          </w:tcPr>
          <w:p w14:paraId="3C385388" w14:textId="155CC142" w:rsidR="00A93623" w:rsidRPr="003B2921" w:rsidRDefault="001133E0" w:rsidP="00DF3BFC">
            <w:pPr>
              <w:rPr>
                <w:sz w:val="20"/>
                <w:szCs w:val="20"/>
              </w:rPr>
            </w:pPr>
            <w:r w:rsidRPr="003B2921">
              <w:rPr>
                <w:sz w:val="20"/>
                <w:szCs w:val="20"/>
              </w:rPr>
              <w:t>M</w:t>
            </w:r>
          </w:p>
        </w:tc>
        <w:tc>
          <w:tcPr>
            <w:tcW w:w="852" w:type="dxa"/>
          </w:tcPr>
          <w:p w14:paraId="57E9501D" w14:textId="1C18117F" w:rsidR="00A93623" w:rsidRPr="003B2921" w:rsidRDefault="007602B3" w:rsidP="00DF3BFC">
            <w:pPr>
              <w:rPr>
                <w:sz w:val="20"/>
                <w:szCs w:val="20"/>
              </w:rPr>
            </w:pPr>
            <w:r w:rsidRPr="003B2921">
              <w:rPr>
                <w:sz w:val="20"/>
                <w:szCs w:val="20"/>
              </w:rPr>
              <w:t>M</w:t>
            </w:r>
          </w:p>
        </w:tc>
        <w:tc>
          <w:tcPr>
            <w:tcW w:w="852" w:type="dxa"/>
          </w:tcPr>
          <w:p w14:paraId="2CB33BDB" w14:textId="6ED5E828" w:rsidR="00A93623" w:rsidRPr="003B2921" w:rsidRDefault="007602B3" w:rsidP="00DF3BFC">
            <w:pPr>
              <w:rPr>
                <w:sz w:val="20"/>
                <w:szCs w:val="20"/>
              </w:rPr>
            </w:pPr>
            <w:r w:rsidRPr="003B2921">
              <w:rPr>
                <w:sz w:val="20"/>
                <w:szCs w:val="20"/>
              </w:rPr>
              <w:t>M</w:t>
            </w:r>
          </w:p>
        </w:tc>
        <w:tc>
          <w:tcPr>
            <w:tcW w:w="958" w:type="dxa"/>
          </w:tcPr>
          <w:p w14:paraId="0D8A1A9D" w14:textId="77777777" w:rsidR="00A93623" w:rsidRPr="003B2921" w:rsidRDefault="00A93623" w:rsidP="00DF3BFC">
            <w:pPr>
              <w:rPr>
                <w:sz w:val="20"/>
                <w:szCs w:val="20"/>
              </w:rPr>
            </w:pPr>
          </w:p>
        </w:tc>
      </w:tr>
      <w:tr w:rsidR="00A93623" w:rsidRPr="003B2921" w14:paraId="22A1F4DD" w14:textId="062BA71F" w:rsidTr="00A93623">
        <w:tc>
          <w:tcPr>
            <w:tcW w:w="1187" w:type="dxa"/>
          </w:tcPr>
          <w:p w14:paraId="32468DC3" w14:textId="1BE6AFDF" w:rsidR="00A93623" w:rsidRPr="003B2921" w:rsidRDefault="00A93623" w:rsidP="00DF3BFC">
            <w:pPr>
              <w:rPr>
                <w:sz w:val="20"/>
                <w:szCs w:val="20"/>
              </w:rPr>
            </w:pPr>
            <w:r w:rsidRPr="003B2921">
              <w:rPr>
                <w:sz w:val="20"/>
                <w:szCs w:val="20"/>
              </w:rPr>
              <w:t>NURS 596</w:t>
            </w:r>
          </w:p>
        </w:tc>
        <w:tc>
          <w:tcPr>
            <w:tcW w:w="851" w:type="dxa"/>
          </w:tcPr>
          <w:p w14:paraId="57B945FC" w14:textId="30D01A01" w:rsidR="00A93623" w:rsidRPr="003B2921" w:rsidRDefault="003043A0" w:rsidP="00DF3BFC">
            <w:pPr>
              <w:rPr>
                <w:sz w:val="20"/>
                <w:szCs w:val="20"/>
              </w:rPr>
            </w:pPr>
            <w:r w:rsidRPr="003B2921">
              <w:rPr>
                <w:sz w:val="20"/>
                <w:szCs w:val="20"/>
              </w:rPr>
              <w:t>M</w:t>
            </w:r>
          </w:p>
        </w:tc>
        <w:tc>
          <w:tcPr>
            <w:tcW w:w="851" w:type="dxa"/>
          </w:tcPr>
          <w:p w14:paraId="79BEADB5" w14:textId="5836FC81" w:rsidR="00A93623" w:rsidRPr="003B2921" w:rsidRDefault="003043A0" w:rsidP="00DF3BFC">
            <w:pPr>
              <w:rPr>
                <w:sz w:val="20"/>
                <w:szCs w:val="20"/>
              </w:rPr>
            </w:pPr>
            <w:r w:rsidRPr="003B2921">
              <w:rPr>
                <w:sz w:val="20"/>
                <w:szCs w:val="20"/>
              </w:rPr>
              <w:t>M</w:t>
            </w:r>
          </w:p>
        </w:tc>
        <w:tc>
          <w:tcPr>
            <w:tcW w:w="851" w:type="dxa"/>
          </w:tcPr>
          <w:p w14:paraId="231AFECD" w14:textId="52D1DDCE" w:rsidR="00A93623" w:rsidRPr="003B2921" w:rsidRDefault="003043A0" w:rsidP="00DF3BFC">
            <w:pPr>
              <w:rPr>
                <w:sz w:val="20"/>
                <w:szCs w:val="20"/>
              </w:rPr>
            </w:pPr>
            <w:r w:rsidRPr="003B2921">
              <w:rPr>
                <w:sz w:val="20"/>
                <w:szCs w:val="20"/>
              </w:rPr>
              <w:t>M</w:t>
            </w:r>
          </w:p>
        </w:tc>
        <w:tc>
          <w:tcPr>
            <w:tcW w:w="852" w:type="dxa"/>
          </w:tcPr>
          <w:p w14:paraId="5DADD6A9" w14:textId="424D9753" w:rsidR="00A93623" w:rsidRPr="003B2921" w:rsidRDefault="001133E0" w:rsidP="00DF3BFC">
            <w:pPr>
              <w:rPr>
                <w:sz w:val="20"/>
                <w:szCs w:val="20"/>
              </w:rPr>
            </w:pPr>
            <w:r w:rsidRPr="003B2921">
              <w:rPr>
                <w:sz w:val="20"/>
                <w:szCs w:val="20"/>
              </w:rPr>
              <w:t>M</w:t>
            </w:r>
          </w:p>
        </w:tc>
        <w:tc>
          <w:tcPr>
            <w:tcW w:w="852" w:type="dxa"/>
          </w:tcPr>
          <w:p w14:paraId="71110994" w14:textId="435DAF06" w:rsidR="00A93623" w:rsidRPr="003B2921" w:rsidRDefault="001133E0" w:rsidP="00DF3BFC">
            <w:pPr>
              <w:rPr>
                <w:sz w:val="20"/>
                <w:szCs w:val="20"/>
              </w:rPr>
            </w:pPr>
            <w:r w:rsidRPr="003B2921">
              <w:rPr>
                <w:sz w:val="20"/>
                <w:szCs w:val="20"/>
              </w:rPr>
              <w:t>M</w:t>
            </w:r>
          </w:p>
        </w:tc>
        <w:tc>
          <w:tcPr>
            <w:tcW w:w="852" w:type="dxa"/>
          </w:tcPr>
          <w:p w14:paraId="35A95A18" w14:textId="3018CFDB" w:rsidR="00A93623" w:rsidRPr="003B2921" w:rsidRDefault="001133E0" w:rsidP="00DF3BFC">
            <w:pPr>
              <w:rPr>
                <w:sz w:val="20"/>
                <w:szCs w:val="20"/>
              </w:rPr>
            </w:pPr>
            <w:r w:rsidRPr="003B2921">
              <w:rPr>
                <w:sz w:val="20"/>
                <w:szCs w:val="20"/>
              </w:rPr>
              <w:t>M</w:t>
            </w:r>
          </w:p>
        </w:tc>
        <w:tc>
          <w:tcPr>
            <w:tcW w:w="852" w:type="dxa"/>
          </w:tcPr>
          <w:p w14:paraId="3CF210C7" w14:textId="226EBD25" w:rsidR="00A93623" w:rsidRPr="003B2921" w:rsidRDefault="001133E0" w:rsidP="00DF3BFC">
            <w:pPr>
              <w:rPr>
                <w:sz w:val="20"/>
                <w:szCs w:val="20"/>
              </w:rPr>
            </w:pPr>
            <w:r w:rsidRPr="003B2921">
              <w:rPr>
                <w:sz w:val="20"/>
                <w:szCs w:val="20"/>
              </w:rPr>
              <w:t>M</w:t>
            </w:r>
          </w:p>
        </w:tc>
        <w:tc>
          <w:tcPr>
            <w:tcW w:w="852" w:type="dxa"/>
          </w:tcPr>
          <w:p w14:paraId="2D7A75C4" w14:textId="6263EFA7" w:rsidR="00A93623" w:rsidRPr="003B2921" w:rsidRDefault="007602B3" w:rsidP="00DF3BFC">
            <w:pPr>
              <w:rPr>
                <w:sz w:val="20"/>
                <w:szCs w:val="20"/>
              </w:rPr>
            </w:pPr>
            <w:r w:rsidRPr="003B2921">
              <w:rPr>
                <w:sz w:val="20"/>
                <w:szCs w:val="20"/>
              </w:rPr>
              <w:t>M</w:t>
            </w:r>
          </w:p>
        </w:tc>
        <w:tc>
          <w:tcPr>
            <w:tcW w:w="852" w:type="dxa"/>
          </w:tcPr>
          <w:p w14:paraId="4E04A104" w14:textId="1F383607" w:rsidR="00A93623" w:rsidRPr="003B2921" w:rsidRDefault="007602B3" w:rsidP="00DF3BFC">
            <w:pPr>
              <w:rPr>
                <w:sz w:val="20"/>
                <w:szCs w:val="20"/>
              </w:rPr>
            </w:pPr>
            <w:r w:rsidRPr="003B2921">
              <w:rPr>
                <w:sz w:val="20"/>
                <w:szCs w:val="20"/>
              </w:rPr>
              <w:t>M</w:t>
            </w:r>
          </w:p>
        </w:tc>
        <w:tc>
          <w:tcPr>
            <w:tcW w:w="958" w:type="dxa"/>
          </w:tcPr>
          <w:p w14:paraId="53B6F893" w14:textId="77777777" w:rsidR="00A93623" w:rsidRPr="003B2921" w:rsidRDefault="00A93623" w:rsidP="00DF3BFC">
            <w:pPr>
              <w:rPr>
                <w:sz w:val="20"/>
                <w:szCs w:val="20"/>
              </w:rPr>
            </w:pPr>
          </w:p>
        </w:tc>
      </w:tr>
      <w:tr w:rsidR="00A93623" w:rsidRPr="003B2921" w14:paraId="0AE6BE49" w14:textId="2D6AEE9A" w:rsidTr="00A93623">
        <w:tc>
          <w:tcPr>
            <w:tcW w:w="1187" w:type="dxa"/>
          </w:tcPr>
          <w:p w14:paraId="3A3B9708" w14:textId="661F00E5" w:rsidR="00A93623" w:rsidRPr="003B2921" w:rsidRDefault="00A93623" w:rsidP="00DF3BFC">
            <w:pPr>
              <w:rPr>
                <w:sz w:val="20"/>
                <w:szCs w:val="20"/>
              </w:rPr>
            </w:pPr>
            <w:r w:rsidRPr="003B2921">
              <w:rPr>
                <w:sz w:val="20"/>
                <w:szCs w:val="20"/>
              </w:rPr>
              <w:t>NURS 597</w:t>
            </w:r>
          </w:p>
        </w:tc>
        <w:tc>
          <w:tcPr>
            <w:tcW w:w="851" w:type="dxa"/>
          </w:tcPr>
          <w:p w14:paraId="1B1DD218" w14:textId="3A826B29" w:rsidR="00A93623" w:rsidRPr="003B2921" w:rsidRDefault="003043A0" w:rsidP="00DF3BFC">
            <w:pPr>
              <w:rPr>
                <w:sz w:val="20"/>
                <w:szCs w:val="20"/>
              </w:rPr>
            </w:pPr>
            <w:r w:rsidRPr="003B2921">
              <w:rPr>
                <w:sz w:val="20"/>
                <w:szCs w:val="20"/>
              </w:rPr>
              <w:t>M</w:t>
            </w:r>
          </w:p>
        </w:tc>
        <w:tc>
          <w:tcPr>
            <w:tcW w:w="851" w:type="dxa"/>
          </w:tcPr>
          <w:p w14:paraId="6211A16F" w14:textId="5081C471" w:rsidR="00A93623" w:rsidRPr="003B2921" w:rsidRDefault="003043A0" w:rsidP="00DF3BFC">
            <w:pPr>
              <w:rPr>
                <w:sz w:val="20"/>
                <w:szCs w:val="20"/>
              </w:rPr>
            </w:pPr>
            <w:r w:rsidRPr="003B2921">
              <w:rPr>
                <w:sz w:val="20"/>
                <w:szCs w:val="20"/>
              </w:rPr>
              <w:t>M</w:t>
            </w:r>
          </w:p>
        </w:tc>
        <w:tc>
          <w:tcPr>
            <w:tcW w:w="851" w:type="dxa"/>
          </w:tcPr>
          <w:p w14:paraId="596AFA70" w14:textId="039DABBB" w:rsidR="00A93623" w:rsidRPr="003B2921" w:rsidRDefault="003043A0" w:rsidP="00DF3BFC">
            <w:pPr>
              <w:rPr>
                <w:sz w:val="20"/>
                <w:szCs w:val="20"/>
              </w:rPr>
            </w:pPr>
            <w:r w:rsidRPr="003B2921">
              <w:rPr>
                <w:sz w:val="20"/>
                <w:szCs w:val="20"/>
              </w:rPr>
              <w:t>M</w:t>
            </w:r>
          </w:p>
        </w:tc>
        <w:tc>
          <w:tcPr>
            <w:tcW w:w="852" w:type="dxa"/>
          </w:tcPr>
          <w:p w14:paraId="78166FBA" w14:textId="35B31662" w:rsidR="00A93623" w:rsidRPr="003B2921" w:rsidRDefault="001133E0" w:rsidP="00DF3BFC">
            <w:pPr>
              <w:rPr>
                <w:sz w:val="20"/>
                <w:szCs w:val="20"/>
              </w:rPr>
            </w:pPr>
            <w:r w:rsidRPr="003B2921">
              <w:rPr>
                <w:sz w:val="20"/>
                <w:szCs w:val="20"/>
              </w:rPr>
              <w:t>M</w:t>
            </w:r>
          </w:p>
        </w:tc>
        <w:tc>
          <w:tcPr>
            <w:tcW w:w="852" w:type="dxa"/>
          </w:tcPr>
          <w:p w14:paraId="0FC938FF" w14:textId="5AD7C432" w:rsidR="00A93623" w:rsidRPr="003B2921" w:rsidRDefault="001133E0" w:rsidP="00DF3BFC">
            <w:pPr>
              <w:rPr>
                <w:sz w:val="20"/>
                <w:szCs w:val="20"/>
              </w:rPr>
            </w:pPr>
            <w:r w:rsidRPr="003B2921">
              <w:rPr>
                <w:sz w:val="20"/>
                <w:szCs w:val="20"/>
              </w:rPr>
              <w:t>M</w:t>
            </w:r>
          </w:p>
        </w:tc>
        <w:tc>
          <w:tcPr>
            <w:tcW w:w="852" w:type="dxa"/>
          </w:tcPr>
          <w:p w14:paraId="359C3D05" w14:textId="42EAC393" w:rsidR="00A93623" w:rsidRPr="003B2921" w:rsidRDefault="001133E0" w:rsidP="00DF3BFC">
            <w:pPr>
              <w:rPr>
                <w:sz w:val="20"/>
                <w:szCs w:val="20"/>
              </w:rPr>
            </w:pPr>
            <w:r w:rsidRPr="003B2921">
              <w:rPr>
                <w:sz w:val="20"/>
                <w:szCs w:val="20"/>
              </w:rPr>
              <w:t>M</w:t>
            </w:r>
          </w:p>
        </w:tc>
        <w:tc>
          <w:tcPr>
            <w:tcW w:w="852" w:type="dxa"/>
          </w:tcPr>
          <w:p w14:paraId="45DDAD00" w14:textId="0D5B08D0" w:rsidR="00A93623" w:rsidRPr="003B2921" w:rsidRDefault="001133E0" w:rsidP="00DF3BFC">
            <w:pPr>
              <w:rPr>
                <w:sz w:val="20"/>
                <w:szCs w:val="20"/>
              </w:rPr>
            </w:pPr>
            <w:r w:rsidRPr="003B2921">
              <w:rPr>
                <w:sz w:val="20"/>
                <w:szCs w:val="20"/>
              </w:rPr>
              <w:t>M</w:t>
            </w:r>
          </w:p>
        </w:tc>
        <w:tc>
          <w:tcPr>
            <w:tcW w:w="852" w:type="dxa"/>
          </w:tcPr>
          <w:p w14:paraId="6442BE14" w14:textId="2EEDD48D" w:rsidR="00A93623" w:rsidRPr="003B2921" w:rsidRDefault="007602B3" w:rsidP="00DF3BFC">
            <w:pPr>
              <w:rPr>
                <w:sz w:val="20"/>
                <w:szCs w:val="20"/>
              </w:rPr>
            </w:pPr>
            <w:r w:rsidRPr="003B2921">
              <w:rPr>
                <w:sz w:val="20"/>
                <w:szCs w:val="20"/>
              </w:rPr>
              <w:t>M</w:t>
            </w:r>
          </w:p>
        </w:tc>
        <w:tc>
          <w:tcPr>
            <w:tcW w:w="852" w:type="dxa"/>
          </w:tcPr>
          <w:p w14:paraId="6F82E060" w14:textId="4A7D68CF" w:rsidR="00A93623" w:rsidRPr="003B2921" w:rsidRDefault="007602B3" w:rsidP="00DF3BFC">
            <w:pPr>
              <w:rPr>
                <w:sz w:val="20"/>
                <w:szCs w:val="20"/>
              </w:rPr>
            </w:pPr>
            <w:r w:rsidRPr="003B2921">
              <w:rPr>
                <w:sz w:val="20"/>
                <w:szCs w:val="20"/>
              </w:rPr>
              <w:t>M</w:t>
            </w:r>
          </w:p>
        </w:tc>
        <w:tc>
          <w:tcPr>
            <w:tcW w:w="958" w:type="dxa"/>
          </w:tcPr>
          <w:p w14:paraId="7A50638E" w14:textId="09749F99" w:rsidR="00A93623" w:rsidRPr="003B2921" w:rsidRDefault="007602B3" w:rsidP="00DF3BFC">
            <w:pPr>
              <w:rPr>
                <w:sz w:val="20"/>
                <w:szCs w:val="20"/>
              </w:rPr>
            </w:pPr>
            <w:r w:rsidRPr="003B2921">
              <w:rPr>
                <w:sz w:val="20"/>
                <w:szCs w:val="20"/>
              </w:rPr>
              <w:t>M</w:t>
            </w:r>
          </w:p>
        </w:tc>
      </w:tr>
    </w:tbl>
    <w:p w14:paraId="5A969805" w14:textId="77777777" w:rsidR="00DF3BFC" w:rsidRPr="003B2921" w:rsidRDefault="00DF3BFC" w:rsidP="00DF3BFC">
      <w:pPr>
        <w:rPr>
          <w:sz w:val="20"/>
          <w:szCs w:val="20"/>
        </w:rPr>
      </w:pPr>
    </w:p>
    <w:p w14:paraId="5E52E775" w14:textId="77777777" w:rsidR="002D2691" w:rsidRPr="003B2921" w:rsidRDefault="00AF3F18">
      <w:pPr>
        <w:rPr>
          <w:sz w:val="20"/>
          <w:szCs w:val="20"/>
        </w:rPr>
      </w:pPr>
      <w:r w:rsidRPr="003B2921">
        <w:rPr>
          <w:sz w:val="20"/>
          <w:szCs w:val="20"/>
        </w:rPr>
        <w:t xml:space="preserve">For </w:t>
      </w:r>
      <w:r w:rsidR="002D2691" w:rsidRPr="003B2921">
        <w:rPr>
          <w:sz w:val="20"/>
          <w:szCs w:val="20"/>
        </w:rPr>
        <w:t>course</w:t>
      </w:r>
      <w:r w:rsidRPr="003B2921">
        <w:rPr>
          <w:sz w:val="20"/>
          <w:szCs w:val="20"/>
        </w:rPr>
        <w:t xml:space="preserve">s in the major, using the abbreviations below, </w:t>
      </w:r>
      <w:r w:rsidR="002D2691" w:rsidRPr="003B2921">
        <w:rPr>
          <w:sz w:val="20"/>
          <w:szCs w:val="20"/>
        </w:rPr>
        <w:t>indicate which outcomes are i</w:t>
      </w:r>
      <w:r w:rsidR="006B4D6B" w:rsidRPr="003B2921">
        <w:rPr>
          <w:sz w:val="20"/>
          <w:szCs w:val="20"/>
        </w:rPr>
        <w:t>ntroduced, which are developed</w:t>
      </w:r>
      <w:r w:rsidR="002D2691" w:rsidRPr="003B2921">
        <w:rPr>
          <w:sz w:val="20"/>
          <w:szCs w:val="20"/>
        </w:rPr>
        <w:t>,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8"/>
        <w:gridCol w:w="2346"/>
        <w:gridCol w:w="2353"/>
        <w:gridCol w:w="2313"/>
      </w:tblGrid>
      <w:tr w:rsidR="006B4D6B" w:rsidRPr="003B2921" w14:paraId="766D7B4F" w14:textId="77777777" w:rsidTr="009E74A9">
        <w:trPr>
          <w:tblHeader/>
        </w:trPr>
        <w:tc>
          <w:tcPr>
            <w:tcW w:w="2394" w:type="dxa"/>
          </w:tcPr>
          <w:p w14:paraId="2D866612" w14:textId="77777777" w:rsidR="00D14D6F" w:rsidRPr="003B2921" w:rsidRDefault="00D14D6F" w:rsidP="00A15BFE">
            <w:pPr>
              <w:jc w:val="center"/>
              <w:rPr>
                <w:sz w:val="20"/>
                <w:szCs w:val="20"/>
              </w:rPr>
            </w:pPr>
            <w:r w:rsidRPr="003B2921">
              <w:rPr>
                <w:b/>
                <w:sz w:val="20"/>
                <w:szCs w:val="20"/>
              </w:rPr>
              <w:t>I = Introduced</w:t>
            </w:r>
          </w:p>
        </w:tc>
        <w:tc>
          <w:tcPr>
            <w:tcW w:w="2394" w:type="dxa"/>
          </w:tcPr>
          <w:p w14:paraId="18068FF7" w14:textId="77777777" w:rsidR="00D14D6F" w:rsidRPr="003B2921" w:rsidRDefault="006B4D6B" w:rsidP="00A15BFE">
            <w:pPr>
              <w:jc w:val="center"/>
              <w:rPr>
                <w:sz w:val="20"/>
                <w:szCs w:val="20"/>
              </w:rPr>
            </w:pPr>
            <w:r w:rsidRPr="003B2921">
              <w:rPr>
                <w:b/>
                <w:sz w:val="20"/>
                <w:szCs w:val="20"/>
              </w:rPr>
              <w:t>D = Developed</w:t>
            </w:r>
          </w:p>
        </w:tc>
        <w:tc>
          <w:tcPr>
            <w:tcW w:w="2394" w:type="dxa"/>
          </w:tcPr>
          <w:p w14:paraId="4ECDBEE3" w14:textId="77777777" w:rsidR="00DF3BFC" w:rsidRPr="003B2921" w:rsidRDefault="00DF3BFC" w:rsidP="006B4D6B">
            <w:pPr>
              <w:rPr>
                <w:b/>
                <w:sz w:val="20"/>
                <w:szCs w:val="20"/>
              </w:rPr>
            </w:pPr>
            <w:r w:rsidRPr="003B2921">
              <w:rPr>
                <w:b/>
                <w:sz w:val="20"/>
                <w:szCs w:val="20"/>
              </w:rPr>
              <w:t>M=Mastered</w:t>
            </w:r>
          </w:p>
        </w:tc>
        <w:tc>
          <w:tcPr>
            <w:tcW w:w="2394" w:type="dxa"/>
          </w:tcPr>
          <w:p w14:paraId="4620E13B" w14:textId="77777777" w:rsidR="00D14D6F" w:rsidRPr="003B2921" w:rsidRDefault="00D14D6F" w:rsidP="006B4D6B">
            <w:pPr>
              <w:rPr>
                <w:sz w:val="20"/>
                <w:szCs w:val="20"/>
              </w:rPr>
            </w:pPr>
          </w:p>
        </w:tc>
      </w:tr>
    </w:tbl>
    <w:p w14:paraId="61206E99" w14:textId="77777777" w:rsidR="0035701E" w:rsidRPr="003B2921" w:rsidRDefault="0035701E">
      <w:pPr>
        <w:rPr>
          <w:sz w:val="20"/>
          <w:szCs w:val="20"/>
        </w:rPr>
      </w:pPr>
    </w:p>
    <w:p w14:paraId="343FC8D0" w14:textId="77777777" w:rsidR="00DF3BFC" w:rsidRPr="003B2921" w:rsidRDefault="00DF3BFC" w:rsidP="00DF3BFC">
      <w:pPr>
        <w:pStyle w:val="Heading2"/>
        <w:rPr>
          <w:sz w:val="20"/>
          <w:szCs w:val="20"/>
        </w:rPr>
      </w:pPr>
      <w:r w:rsidRPr="003B2921">
        <w:rPr>
          <w:sz w:val="20"/>
          <w:szCs w:val="20"/>
        </w:rPr>
        <w:t xml:space="preserve">SLO’s Mapped to Assessment </w:t>
      </w:r>
      <w:r w:rsidR="002D7C83" w:rsidRPr="003B2921">
        <w:rPr>
          <w:sz w:val="20"/>
          <w:szCs w:val="20"/>
        </w:rPr>
        <w:t xml:space="preserve">Measures and </w:t>
      </w:r>
      <w:r w:rsidRPr="003B2921">
        <w:rPr>
          <w:sz w:val="20"/>
          <w:szCs w:val="20"/>
        </w:rPr>
        <w:t>Methods</w:t>
      </w:r>
      <w:r w:rsidR="002D7C83" w:rsidRPr="003B2921">
        <w:rPr>
          <w:sz w:val="20"/>
          <w:szCs w:val="20"/>
        </w:rPr>
        <w:t xml:space="preserve"> [e]</w:t>
      </w:r>
    </w:p>
    <w:tbl>
      <w:tblPr>
        <w:tblStyle w:val="TableGrid"/>
        <w:tblW w:w="0" w:type="auto"/>
        <w:tblLook w:val="04A0" w:firstRow="1" w:lastRow="0" w:firstColumn="1" w:lastColumn="0" w:noHBand="0" w:noVBand="1"/>
      </w:tblPr>
      <w:tblGrid>
        <w:gridCol w:w="1616"/>
        <w:gridCol w:w="1362"/>
        <w:gridCol w:w="665"/>
        <w:gridCol w:w="667"/>
        <w:gridCol w:w="667"/>
        <w:gridCol w:w="667"/>
        <w:gridCol w:w="667"/>
        <w:gridCol w:w="667"/>
        <w:gridCol w:w="623"/>
        <w:gridCol w:w="623"/>
        <w:gridCol w:w="563"/>
        <w:gridCol w:w="563"/>
      </w:tblGrid>
      <w:tr w:rsidR="00B76E6D" w:rsidRPr="003B2921" w14:paraId="7E5984FB" w14:textId="0123C75C" w:rsidTr="00B76E6D">
        <w:trPr>
          <w:tblHeader/>
        </w:trPr>
        <w:tc>
          <w:tcPr>
            <w:tcW w:w="1635" w:type="dxa"/>
          </w:tcPr>
          <w:p w14:paraId="0E079641" w14:textId="77777777" w:rsidR="00E0727E" w:rsidRPr="003B2921" w:rsidRDefault="00E0727E" w:rsidP="00DF3BFC">
            <w:pPr>
              <w:rPr>
                <w:sz w:val="20"/>
                <w:szCs w:val="20"/>
              </w:rPr>
            </w:pPr>
            <w:r w:rsidRPr="003B2921">
              <w:rPr>
                <w:sz w:val="20"/>
                <w:szCs w:val="20"/>
              </w:rPr>
              <w:t>Assessment Measure</w:t>
            </w:r>
          </w:p>
        </w:tc>
        <w:tc>
          <w:tcPr>
            <w:tcW w:w="1157" w:type="dxa"/>
          </w:tcPr>
          <w:p w14:paraId="541BE20D" w14:textId="77777777" w:rsidR="00E0727E" w:rsidRPr="003B2921" w:rsidRDefault="00E0727E" w:rsidP="00DF3BFC">
            <w:pPr>
              <w:rPr>
                <w:sz w:val="20"/>
                <w:szCs w:val="20"/>
              </w:rPr>
            </w:pPr>
            <w:r w:rsidRPr="003B2921">
              <w:rPr>
                <w:sz w:val="20"/>
                <w:szCs w:val="20"/>
              </w:rPr>
              <w:t>Evaluation</w:t>
            </w:r>
          </w:p>
          <w:p w14:paraId="4CBBED88" w14:textId="77777777" w:rsidR="00E0727E" w:rsidRPr="003B2921" w:rsidRDefault="00E0727E" w:rsidP="00DF3BFC">
            <w:pPr>
              <w:rPr>
                <w:sz w:val="20"/>
                <w:szCs w:val="20"/>
              </w:rPr>
            </w:pPr>
            <w:r w:rsidRPr="003B2921">
              <w:rPr>
                <w:sz w:val="20"/>
                <w:szCs w:val="20"/>
              </w:rPr>
              <w:t>Method</w:t>
            </w:r>
          </w:p>
        </w:tc>
        <w:tc>
          <w:tcPr>
            <w:tcW w:w="689" w:type="dxa"/>
          </w:tcPr>
          <w:p w14:paraId="609447F5" w14:textId="0F3CA26F" w:rsidR="00E0727E" w:rsidRPr="003B2921" w:rsidRDefault="00E0727E" w:rsidP="00DF3BFC">
            <w:pPr>
              <w:rPr>
                <w:sz w:val="20"/>
                <w:szCs w:val="20"/>
              </w:rPr>
            </w:pPr>
            <w:r w:rsidRPr="003B2921">
              <w:rPr>
                <w:sz w:val="20"/>
                <w:szCs w:val="20"/>
              </w:rPr>
              <w:t>PLO</w:t>
            </w:r>
          </w:p>
        </w:tc>
        <w:tc>
          <w:tcPr>
            <w:tcW w:w="691" w:type="dxa"/>
          </w:tcPr>
          <w:p w14:paraId="33995BC5" w14:textId="501C246E" w:rsidR="00E0727E" w:rsidRPr="003B2921" w:rsidRDefault="00E0727E" w:rsidP="00DF3BFC">
            <w:pPr>
              <w:rPr>
                <w:sz w:val="20"/>
                <w:szCs w:val="20"/>
              </w:rPr>
            </w:pPr>
            <w:r w:rsidRPr="003B2921">
              <w:rPr>
                <w:sz w:val="20"/>
                <w:szCs w:val="20"/>
              </w:rPr>
              <w:t>PLO</w:t>
            </w:r>
          </w:p>
        </w:tc>
        <w:tc>
          <w:tcPr>
            <w:tcW w:w="691" w:type="dxa"/>
          </w:tcPr>
          <w:p w14:paraId="1D625F46" w14:textId="0FB17089" w:rsidR="00E0727E" w:rsidRPr="003B2921" w:rsidRDefault="00E0727E" w:rsidP="00DF3BFC">
            <w:pPr>
              <w:rPr>
                <w:sz w:val="20"/>
                <w:szCs w:val="20"/>
              </w:rPr>
            </w:pPr>
            <w:r w:rsidRPr="003B2921">
              <w:rPr>
                <w:sz w:val="20"/>
                <w:szCs w:val="20"/>
              </w:rPr>
              <w:t>PLO</w:t>
            </w:r>
          </w:p>
        </w:tc>
        <w:tc>
          <w:tcPr>
            <w:tcW w:w="691" w:type="dxa"/>
          </w:tcPr>
          <w:p w14:paraId="61EDB793" w14:textId="79553ED5" w:rsidR="00E0727E" w:rsidRPr="003B2921" w:rsidRDefault="00E0727E" w:rsidP="00DF3BFC">
            <w:pPr>
              <w:rPr>
                <w:sz w:val="20"/>
                <w:szCs w:val="20"/>
              </w:rPr>
            </w:pPr>
            <w:r w:rsidRPr="003B2921">
              <w:rPr>
                <w:sz w:val="20"/>
                <w:szCs w:val="20"/>
              </w:rPr>
              <w:t>PLO</w:t>
            </w:r>
          </w:p>
        </w:tc>
        <w:tc>
          <w:tcPr>
            <w:tcW w:w="691" w:type="dxa"/>
          </w:tcPr>
          <w:p w14:paraId="77A8769D" w14:textId="22C85292" w:rsidR="00E0727E" w:rsidRPr="003B2921" w:rsidRDefault="00E0727E" w:rsidP="00DF3BFC">
            <w:pPr>
              <w:rPr>
                <w:sz w:val="20"/>
                <w:szCs w:val="20"/>
              </w:rPr>
            </w:pPr>
            <w:r w:rsidRPr="003B2921">
              <w:rPr>
                <w:sz w:val="20"/>
                <w:szCs w:val="20"/>
              </w:rPr>
              <w:t>PLO</w:t>
            </w:r>
          </w:p>
        </w:tc>
        <w:tc>
          <w:tcPr>
            <w:tcW w:w="691" w:type="dxa"/>
          </w:tcPr>
          <w:p w14:paraId="14DB5AAD" w14:textId="4FDCBE0C" w:rsidR="00E0727E" w:rsidRPr="003B2921" w:rsidRDefault="00E0727E" w:rsidP="00DF3BFC">
            <w:pPr>
              <w:rPr>
                <w:sz w:val="20"/>
                <w:szCs w:val="20"/>
              </w:rPr>
            </w:pPr>
            <w:r w:rsidRPr="003B2921">
              <w:rPr>
                <w:sz w:val="20"/>
                <w:szCs w:val="20"/>
              </w:rPr>
              <w:t>PLO</w:t>
            </w:r>
          </w:p>
        </w:tc>
        <w:tc>
          <w:tcPr>
            <w:tcW w:w="639" w:type="dxa"/>
          </w:tcPr>
          <w:p w14:paraId="3E325938" w14:textId="6D741E4A" w:rsidR="00E0727E" w:rsidRPr="003B2921" w:rsidRDefault="00E0727E" w:rsidP="00DF3BFC">
            <w:pPr>
              <w:rPr>
                <w:sz w:val="20"/>
                <w:szCs w:val="20"/>
              </w:rPr>
            </w:pPr>
            <w:r w:rsidRPr="003B2921">
              <w:rPr>
                <w:sz w:val="20"/>
                <w:szCs w:val="20"/>
              </w:rPr>
              <w:t>PLO</w:t>
            </w:r>
          </w:p>
        </w:tc>
        <w:tc>
          <w:tcPr>
            <w:tcW w:w="639" w:type="dxa"/>
          </w:tcPr>
          <w:p w14:paraId="2C957FED" w14:textId="07D19500" w:rsidR="00E0727E" w:rsidRPr="003B2921" w:rsidRDefault="00E0727E" w:rsidP="00DF3BFC">
            <w:pPr>
              <w:rPr>
                <w:sz w:val="20"/>
                <w:szCs w:val="20"/>
              </w:rPr>
            </w:pPr>
            <w:r w:rsidRPr="003B2921">
              <w:rPr>
                <w:sz w:val="20"/>
                <w:szCs w:val="20"/>
              </w:rPr>
              <w:t>PLO</w:t>
            </w:r>
          </w:p>
        </w:tc>
        <w:tc>
          <w:tcPr>
            <w:tcW w:w="568" w:type="dxa"/>
          </w:tcPr>
          <w:p w14:paraId="0A6A2CD5" w14:textId="543B10EA" w:rsidR="00E0727E" w:rsidRPr="003B2921" w:rsidRDefault="00E0727E" w:rsidP="00DF3BFC">
            <w:pPr>
              <w:rPr>
                <w:sz w:val="20"/>
                <w:szCs w:val="20"/>
              </w:rPr>
            </w:pPr>
            <w:r w:rsidRPr="003B2921">
              <w:rPr>
                <w:sz w:val="20"/>
                <w:szCs w:val="20"/>
              </w:rPr>
              <w:t>PLO</w:t>
            </w:r>
          </w:p>
        </w:tc>
        <w:tc>
          <w:tcPr>
            <w:tcW w:w="568" w:type="dxa"/>
          </w:tcPr>
          <w:p w14:paraId="54A3D53C" w14:textId="2EC37088" w:rsidR="00E0727E" w:rsidRPr="003B2921" w:rsidRDefault="00E0727E" w:rsidP="00DF3BFC">
            <w:pPr>
              <w:rPr>
                <w:sz w:val="20"/>
                <w:szCs w:val="20"/>
              </w:rPr>
            </w:pPr>
            <w:r w:rsidRPr="003B2921">
              <w:rPr>
                <w:sz w:val="20"/>
                <w:szCs w:val="20"/>
              </w:rPr>
              <w:t>PLO</w:t>
            </w:r>
          </w:p>
        </w:tc>
      </w:tr>
      <w:tr w:rsidR="00B76E6D" w:rsidRPr="003B2921" w14:paraId="01A51447" w14:textId="2C383D36" w:rsidTr="00B76E6D">
        <w:tc>
          <w:tcPr>
            <w:tcW w:w="1635" w:type="dxa"/>
          </w:tcPr>
          <w:p w14:paraId="4B4F81E0" w14:textId="77777777" w:rsidR="00E0727E" w:rsidRPr="003B2921" w:rsidRDefault="00E0727E" w:rsidP="00DF3BFC">
            <w:pPr>
              <w:rPr>
                <w:sz w:val="20"/>
                <w:szCs w:val="20"/>
              </w:rPr>
            </w:pPr>
            <w:r w:rsidRPr="003B2921">
              <w:rPr>
                <w:sz w:val="20"/>
                <w:szCs w:val="20"/>
              </w:rPr>
              <w:t>(Assignment or survey)</w:t>
            </w:r>
          </w:p>
          <w:p w14:paraId="44364F68" w14:textId="77777777" w:rsidR="00E0727E" w:rsidRPr="003B2921" w:rsidRDefault="00E0727E" w:rsidP="00DF3BFC">
            <w:pPr>
              <w:rPr>
                <w:sz w:val="20"/>
                <w:szCs w:val="20"/>
              </w:rPr>
            </w:pPr>
          </w:p>
        </w:tc>
        <w:tc>
          <w:tcPr>
            <w:tcW w:w="1157" w:type="dxa"/>
          </w:tcPr>
          <w:p w14:paraId="72912B3C" w14:textId="77777777" w:rsidR="00E0727E" w:rsidRPr="003B2921" w:rsidRDefault="00E0727E" w:rsidP="00DF3BFC">
            <w:pPr>
              <w:rPr>
                <w:sz w:val="20"/>
                <w:szCs w:val="20"/>
              </w:rPr>
            </w:pPr>
            <w:r w:rsidRPr="003B2921">
              <w:rPr>
                <w:sz w:val="20"/>
                <w:szCs w:val="20"/>
              </w:rPr>
              <w:t>Criteria,</w:t>
            </w:r>
          </w:p>
          <w:p w14:paraId="46349090" w14:textId="77777777" w:rsidR="00E0727E" w:rsidRPr="003B2921" w:rsidRDefault="00E0727E" w:rsidP="00DF3BFC">
            <w:pPr>
              <w:rPr>
                <w:sz w:val="20"/>
                <w:szCs w:val="20"/>
              </w:rPr>
            </w:pPr>
            <w:r w:rsidRPr="003B2921">
              <w:rPr>
                <w:sz w:val="20"/>
                <w:szCs w:val="20"/>
              </w:rPr>
              <w:t>Rubric,</w:t>
            </w:r>
          </w:p>
          <w:p w14:paraId="699AB036" w14:textId="77777777" w:rsidR="00E0727E" w:rsidRPr="003B2921" w:rsidRDefault="00E0727E" w:rsidP="00DF3BFC">
            <w:pPr>
              <w:rPr>
                <w:sz w:val="20"/>
                <w:szCs w:val="20"/>
              </w:rPr>
            </w:pPr>
            <w:r w:rsidRPr="003B2921">
              <w:rPr>
                <w:sz w:val="20"/>
                <w:szCs w:val="20"/>
              </w:rPr>
              <w:t xml:space="preserve">Score </w:t>
            </w:r>
          </w:p>
        </w:tc>
        <w:tc>
          <w:tcPr>
            <w:tcW w:w="689" w:type="dxa"/>
          </w:tcPr>
          <w:p w14:paraId="6E6707E4" w14:textId="0BC44524" w:rsidR="00E0727E" w:rsidRPr="003B2921" w:rsidRDefault="00E0727E" w:rsidP="00DF3BFC">
            <w:pPr>
              <w:rPr>
                <w:sz w:val="20"/>
                <w:szCs w:val="20"/>
              </w:rPr>
            </w:pPr>
            <w:r w:rsidRPr="003B2921">
              <w:rPr>
                <w:sz w:val="20"/>
                <w:szCs w:val="20"/>
              </w:rPr>
              <w:t>#1</w:t>
            </w:r>
          </w:p>
        </w:tc>
        <w:tc>
          <w:tcPr>
            <w:tcW w:w="691" w:type="dxa"/>
          </w:tcPr>
          <w:p w14:paraId="01A6B4D6" w14:textId="401C1513" w:rsidR="00E0727E" w:rsidRPr="003B2921" w:rsidRDefault="00E0727E" w:rsidP="00DF3BFC">
            <w:pPr>
              <w:rPr>
                <w:sz w:val="20"/>
                <w:szCs w:val="20"/>
              </w:rPr>
            </w:pPr>
            <w:r w:rsidRPr="003B2921">
              <w:rPr>
                <w:sz w:val="20"/>
                <w:szCs w:val="20"/>
              </w:rPr>
              <w:t>#2</w:t>
            </w:r>
          </w:p>
        </w:tc>
        <w:tc>
          <w:tcPr>
            <w:tcW w:w="691" w:type="dxa"/>
          </w:tcPr>
          <w:p w14:paraId="737424B8" w14:textId="02EA39C6" w:rsidR="00E0727E" w:rsidRPr="003B2921" w:rsidRDefault="00E0727E" w:rsidP="00DF3BFC">
            <w:pPr>
              <w:rPr>
                <w:sz w:val="20"/>
                <w:szCs w:val="20"/>
              </w:rPr>
            </w:pPr>
            <w:r w:rsidRPr="003B2921">
              <w:rPr>
                <w:sz w:val="20"/>
                <w:szCs w:val="20"/>
              </w:rPr>
              <w:t>#3</w:t>
            </w:r>
          </w:p>
        </w:tc>
        <w:tc>
          <w:tcPr>
            <w:tcW w:w="691" w:type="dxa"/>
          </w:tcPr>
          <w:p w14:paraId="49B1A2C7" w14:textId="014043D4" w:rsidR="00E0727E" w:rsidRPr="003B2921" w:rsidRDefault="00E0727E" w:rsidP="00DF3BFC">
            <w:pPr>
              <w:rPr>
                <w:sz w:val="20"/>
                <w:szCs w:val="20"/>
              </w:rPr>
            </w:pPr>
            <w:r w:rsidRPr="003B2921">
              <w:rPr>
                <w:sz w:val="20"/>
                <w:szCs w:val="20"/>
              </w:rPr>
              <w:t>#4</w:t>
            </w:r>
          </w:p>
        </w:tc>
        <w:tc>
          <w:tcPr>
            <w:tcW w:w="691" w:type="dxa"/>
          </w:tcPr>
          <w:p w14:paraId="3EBE7BF1" w14:textId="3C550F20" w:rsidR="00E0727E" w:rsidRPr="003B2921" w:rsidRDefault="00E0727E" w:rsidP="00DF3BFC">
            <w:pPr>
              <w:rPr>
                <w:sz w:val="20"/>
                <w:szCs w:val="20"/>
              </w:rPr>
            </w:pPr>
            <w:r w:rsidRPr="003B2921">
              <w:rPr>
                <w:sz w:val="20"/>
                <w:szCs w:val="20"/>
              </w:rPr>
              <w:t>#5</w:t>
            </w:r>
          </w:p>
        </w:tc>
        <w:tc>
          <w:tcPr>
            <w:tcW w:w="691" w:type="dxa"/>
          </w:tcPr>
          <w:p w14:paraId="2CA5A99D" w14:textId="6CA1CABA" w:rsidR="00E0727E" w:rsidRPr="003B2921" w:rsidRDefault="00E0727E" w:rsidP="00DF3BFC">
            <w:pPr>
              <w:rPr>
                <w:sz w:val="20"/>
                <w:szCs w:val="20"/>
              </w:rPr>
            </w:pPr>
            <w:r w:rsidRPr="003B2921">
              <w:rPr>
                <w:sz w:val="20"/>
                <w:szCs w:val="20"/>
              </w:rPr>
              <w:t>#6</w:t>
            </w:r>
          </w:p>
        </w:tc>
        <w:tc>
          <w:tcPr>
            <w:tcW w:w="639" w:type="dxa"/>
          </w:tcPr>
          <w:p w14:paraId="6A68B670" w14:textId="78DA8DA1" w:rsidR="00E0727E" w:rsidRPr="003B2921" w:rsidRDefault="00E0727E" w:rsidP="00DF3BFC">
            <w:pPr>
              <w:rPr>
                <w:sz w:val="20"/>
                <w:szCs w:val="20"/>
              </w:rPr>
            </w:pPr>
            <w:r w:rsidRPr="003B2921">
              <w:rPr>
                <w:sz w:val="20"/>
                <w:szCs w:val="20"/>
              </w:rPr>
              <w:t>#7</w:t>
            </w:r>
          </w:p>
        </w:tc>
        <w:tc>
          <w:tcPr>
            <w:tcW w:w="639" w:type="dxa"/>
          </w:tcPr>
          <w:p w14:paraId="4E2BCEB0" w14:textId="682D2E77" w:rsidR="00E0727E" w:rsidRPr="003B2921" w:rsidRDefault="00E0727E" w:rsidP="00DF3BFC">
            <w:pPr>
              <w:rPr>
                <w:sz w:val="20"/>
                <w:szCs w:val="20"/>
              </w:rPr>
            </w:pPr>
            <w:r w:rsidRPr="003B2921">
              <w:rPr>
                <w:sz w:val="20"/>
                <w:szCs w:val="20"/>
              </w:rPr>
              <w:t>#8</w:t>
            </w:r>
          </w:p>
        </w:tc>
        <w:tc>
          <w:tcPr>
            <w:tcW w:w="568" w:type="dxa"/>
          </w:tcPr>
          <w:p w14:paraId="7BD54A91" w14:textId="6E16BE46" w:rsidR="00E0727E" w:rsidRPr="003B2921" w:rsidRDefault="00E0727E" w:rsidP="00DF3BFC">
            <w:pPr>
              <w:rPr>
                <w:sz w:val="20"/>
                <w:szCs w:val="20"/>
              </w:rPr>
            </w:pPr>
            <w:r w:rsidRPr="003B2921">
              <w:rPr>
                <w:sz w:val="20"/>
                <w:szCs w:val="20"/>
              </w:rPr>
              <w:t>#9</w:t>
            </w:r>
          </w:p>
        </w:tc>
        <w:tc>
          <w:tcPr>
            <w:tcW w:w="568" w:type="dxa"/>
          </w:tcPr>
          <w:p w14:paraId="0490FA77" w14:textId="44332091" w:rsidR="00E0727E" w:rsidRPr="003B2921" w:rsidRDefault="00E0727E" w:rsidP="00DF3BFC">
            <w:pPr>
              <w:rPr>
                <w:sz w:val="20"/>
                <w:szCs w:val="20"/>
              </w:rPr>
            </w:pPr>
            <w:r w:rsidRPr="003B2921">
              <w:rPr>
                <w:sz w:val="20"/>
                <w:szCs w:val="20"/>
              </w:rPr>
              <w:t>#10</w:t>
            </w:r>
          </w:p>
        </w:tc>
      </w:tr>
      <w:tr w:rsidR="00B76E6D" w:rsidRPr="003B2921" w14:paraId="29E06055" w14:textId="48E56366" w:rsidTr="00B76E6D">
        <w:tc>
          <w:tcPr>
            <w:tcW w:w="1635" w:type="dxa"/>
          </w:tcPr>
          <w:p w14:paraId="12F8A418" w14:textId="77777777" w:rsidR="00E0727E" w:rsidRPr="003B2921" w:rsidRDefault="00E0727E" w:rsidP="00DF3BFC">
            <w:pPr>
              <w:rPr>
                <w:sz w:val="20"/>
                <w:szCs w:val="20"/>
              </w:rPr>
            </w:pPr>
            <w:r w:rsidRPr="003B2921">
              <w:rPr>
                <w:sz w:val="20"/>
                <w:szCs w:val="20"/>
              </w:rPr>
              <w:t>NUR 574</w:t>
            </w:r>
          </w:p>
          <w:p w14:paraId="35078F35" w14:textId="1EA09ECB" w:rsidR="00E0727E" w:rsidRPr="003B2921" w:rsidRDefault="00E0727E" w:rsidP="00DF3BFC">
            <w:pPr>
              <w:rPr>
                <w:sz w:val="20"/>
                <w:szCs w:val="20"/>
              </w:rPr>
            </w:pPr>
            <w:r w:rsidRPr="003B2921">
              <w:rPr>
                <w:sz w:val="20"/>
                <w:szCs w:val="20"/>
              </w:rPr>
              <w:t>Signature Assignment: Diversity $ Social Issues in Healthcare Final Project</w:t>
            </w:r>
          </w:p>
        </w:tc>
        <w:tc>
          <w:tcPr>
            <w:tcW w:w="1157" w:type="dxa"/>
          </w:tcPr>
          <w:p w14:paraId="114C05DC" w14:textId="77777777" w:rsidR="00E0727E" w:rsidRPr="003B2921" w:rsidRDefault="00E0727E" w:rsidP="00E0727E">
            <w:pPr>
              <w:rPr>
                <w:sz w:val="20"/>
                <w:szCs w:val="20"/>
              </w:rPr>
            </w:pPr>
            <w:r w:rsidRPr="003B2921">
              <w:rPr>
                <w:sz w:val="20"/>
                <w:szCs w:val="20"/>
              </w:rPr>
              <w:t>90% of students will</w:t>
            </w:r>
          </w:p>
          <w:p w14:paraId="7E0DAC8F" w14:textId="2C89738F" w:rsidR="00E0727E" w:rsidRPr="003B2921" w:rsidRDefault="00E0727E" w:rsidP="00E0727E">
            <w:pPr>
              <w:rPr>
                <w:sz w:val="20"/>
                <w:szCs w:val="20"/>
              </w:rPr>
            </w:pPr>
            <w:r w:rsidRPr="003B2921">
              <w:rPr>
                <w:sz w:val="20"/>
                <w:szCs w:val="20"/>
              </w:rPr>
              <w:t>score &gt;80%.</w:t>
            </w:r>
          </w:p>
        </w:tc>
        <w:tc>
          <w:tcPr>
            <w:tcW w:w="689" w:type="dxa"/>
          </w:tcPr>
          <w:p w14:paraId="6DA1DA27" w14:textId="1AC0CA81" w:rsidR="00E0727E" w:rsidRPr="003B2921" w:rsidRDefault="00E0727E" w:rsidP="00DF3BFC">
            <w:pPr>
              <w:rPr>
                <w:sz w:val="20"/>
                <w:szCs w:val="20"/>
              </w:rPr>
            </w:pPr>
            <w:r w:rsidRPr="003B2921">
              <w:rPr>
                <w:sz w:val="20"/>
                <w:szCs w:val="20"/>
              </w:rPr>
              <w:t>X</w:t>
            </w:r>
          </w:p>
        </w:tc>
        <w:tc>
          <w:tcPr>
            <w:tcW w:w="691" w:type="dxa"/>
          </w:tcPr>
          <w:p w14:paraId="753AF77C" w14:textId="71257A12" w:rsidR="00E0727E" w:rsidRPr="003B2921" w:rsidRDefault="00E0727E" w:rsidP="00DF3BFC">
            <w:pPr>
              <w:rPr>
                <w:sz w:val="20"/>
                <w:szCs w:val="20"/>
              </w:rPr>
            </w:pPr>
            <w:r w:rsidRPr="003B2921">
              <w:rPr>
                <w:sz w:val="20"/>
                <w:szCs w:val="20"/>
              </w:rPr>
              <w:t>X</w:t>
            </w:r>
          </w:p>
        </w:tc>
        <w:tc>
          <w:tcPr>
            <w:tcW w:w="691" w:type="dxa"/>
          </w:tcPr>
          <w:p w14:paraId="723550D9" w14:textId="45C9021E" w:rsidR="00E0727E" w:rsidRPr="003B2921" w:rsidRDefault="00E0727E" w:rsidP="00DF3BFC">
            <w:pPr>
              <w:rPr>
                <w:sz w:val="20"/>
                <w:szCs w:val="20"/>
              </w:rPr>
            </w:pPr>
            <w:r w:rsidRPr="003B2921">
              <w:rPr>
                <w:sz w:val="20"/>
                <w:szCs w:val="20"/>
              </w:rPr>
              <w:t>X</w:t>
            </w:r>
          </w:p>
        </w:tc>
        <w:tc>
          <w:tcPr>
            <w:tcW w:w="691" w:type="dxa"/>
          </w:tcPr>
          <w:p w14:paraId="026B77F7" w14:textId="4B632339" w:rsidR="00E0727E" w:rsidRPr="003B2921" w:rsidRDefault="00E0727E" w:rsidP="00DF3BFC">
            <w:pPr>
              <w:rPr>
                <w:sz w:val="20"/>
                <w:szCs w:val="20"/>
              </w:rPr>
            </w:pPr>
            <w:r w:rsidRPr="003B2921">
              <w:rPr>
                <w:sz w:val="20"/>
                <w:szCs w:val="20"/>
              </w:rPr>
              <w:t>X</w:t>
            </w:r>
          </w:p>
        </w:tc>
        <w:tc>
          <w:tcPr>
            <w:tcW w:w="691" w:type="dxa"/>
          </w:tcPr>
          <w:p w14:paraId="6FE5FE31" w14:textId="354B11E2" w:rsidR="00E0727E" w:rsidRPr="003B2921" w:rsidRDefault="00E0727E" w:rsidP="00DF3BFC">
            <w:pPr>
              <w:rPr>
                <w:sz w:val="20"/>
                <w:szCs w:val="20"/>
              </w:rPr>
            </w:pPr>
            <w:r w:rsidRPr="003B2921">
              <w:rPr>
                <w:sz w:val="20"/>
                <w:szCs w:val="20"/>
              </w:rPr>
              <w:t>X</w:t>
            </w:r>
          </w:p>
        </w:tc>
        <w:tc>
          <w:tcPr>
            <w:tcW w:w="691" w:type="dxa"/>
          </w:tcPr>
          <w:p w14:paraId="6555983C" w14:textId="1BF9CC37" w:rsidR="00E0727E" w:rsidRPr="003B2921" w:rsidRDefault="00E0727E" w:rsidP="00DF3BFC">
            <w:pPr>
              <w:rPr>
                <w:sz w:val="20"/>
                <w:szCs w:val="20"/>
              </w:rPr>
            </w:pPr>
            <w:r w:rsidRPr="003B2921">
              <w:rPr>
                <w:sz w:val="20"/>
                <w:szCs w:val="20"/>
              </w:rPr>
              <w:t>X</w:t>
            </w:r>
          </w:p>
        </w:tc>
        <w:tc>
          <w:tcPr>
            <w:tcW w:w="639" w:type="dxa"/>
          </w:tcPr>
          <w:p w14:paraId="1FBE1F13" w14:textId="591C2DE6" w:rsidR="00E0727E" w:rsidRPr="003B2921" w:rsidRDefault="00E0727E" w:rsidP="00DF3BFC">
            <w:pPr>
              <w:rPr>
                <w:sz w:val="20"/>
                <w:szCs w:val="20"/>
              </w:rPr>
            </w:pPr>
            <w:r w:rsidRPr="003B2921">
              <w:rPr>
                <w:sz w:val="20"/>
                <w:szCs w:val="20"/>
              </w:rPr>
              <w:t>X</w:t>
            </w:r>
          </w:p>
        </w:tc>
        <w:tc>
          <w:tcPr>
            <w:tcW w:w="639" w:type="dxa"/>
          </w:tcPr>
          <w:p w14:paraId="5BBAD73F" w14:textId="2919BB2E" w:rsidR="00E0727E" w:rsidRPr="003B2921" w:rsidRDefault="00E0727E" w:rsidP="00DF3BFC">
            <w:pPr>
              <w:rPr>
                <w:sz w:val="20"/>
                <w:szCs w:val="20"/>
              </w:rPr>
            </w:pPr>
            <w:r w:rsidRPr="003B2921">
              <w:rPr>
                <w:sz w:val="20"/>
                <w:szCs w:val="20"/>
              </w:rPr>
              <w:t>X</w:t>
            </w:r>
          </w:p>
        </w:tc>
        <w:tc>
          <w:tcPr>
            <w:tcW w:w="568" w:type="dxa"/>
          </w:tcPr>
          <w:p w14:paraId="04DAA86D" w14:textId="5B2E9965" w:rsidR="00E0727E" w:rsidRPr="003B2921" w:rsidRDefault="00E0727E" w:rsidP="00DF3BFC">
            <w:pPr>
              <w:rPr>
                <w:sz w:val="20"/>
                <w:szCs w:val="20"/>
              </w:rPr>
            </w:pPr>
            <w:r w:rsidRPr="003B2921">
              <w:rPr>
                <w:sz w:val="20"/>
                <w:szCs w:val="20"/>
              </w:rPr>
              <w:t>X</w:t>
            </w:r>
          </w:p>
        </w:tc>
        <w:tc>
          <w:tcPr>
            <w:tcW w:w="568" w:type="dxa"/>
          </w:tcPr>
          <w:p w14:paraId="2323146D" w14:textId="25BF8EAF" w:rsidR="00E0727E" w:rsidRPr="003B2921" w:rsidRDefault="00E0727E" w:rsidP="00DF3BFC">
            <w:pPr>
              <w:rPr>
                <w:sz w:val="20"/>
                <w:szCs w:val="20"/>
              </w:rPr>
            </w:pPr>
            <w:r w:rsidRPr="003B2921">
              <w:rPr>
                <w:sz w:val="20"/>
                <w:szCs w:val="20"/>
              </w:rPr>
              <w:t>X</w:t>
            </w:r>
          </w:p>
        </w:tc>
      </w:tr>
      <w:tr w:rsidR="00B76E6D" w:rsidRPr="003B2921" w14:paraId="6DBEADC2" w14:textId="13D3614F" w:rsidTr="00B76E6D">
        <w:tc>
          <w:tcPr>
            <w:tcW w:w="1635" w:type="dxa"/>
          </w:tcPr>
          <w:p w14:paraId="034B49CD" w14:textId="77777777" w:rsidR="00E0727E" w:rsidRPr="003B2921" w:rsidRDefault="00E0727E" w:rsidP="00DF3BFC">
            <w:pPr>
              <w:rPr>
                <w:sz w:val="20"/>
                <w:szCs w:val="20"/>
              </w:rPr>
            </w:pPr>
            <w:r w:rsidRPr="003B2921">
              <w:rPr>
                <w:sz w:val="20"/>
                <w:szCs w:val="20"/>
              </w:rPr>
              <w:t>NURS 575</w:t>
            </w:r>
          </w:p>
          <w:p w14:paraId="0BFA618D" w14:textId="4203D105" w:rsidR="00E0727E" w:rsidRPr="003B2921" w:rsidRDefault="00E0727E" w:rsidP="00DF3BFC">
            <w:pPr>
              <w:rPr>
                <w:sz w:val="20"/>
                <w:szCs w:val="20"/>
              </w:rPr>
            </w:pPr>
            <w:r w:rsidRPr="003B2921">
              <w:rPr>
                <w:sz w:val="20"/>
                <w:szCs w:val="20"/>
              </w:rPr>
              <w:t xml:space="preserve">Theory Paper- </w:t>
            </w:r>
          </w:p>
          <w:p w14:paraId="1FDC6B8E" w14:textId="72963A00" w:rsidR="00E0727E" w:rsidRPr="003B2921" w:rsidRDefault="00E0727E" w:rsidP="00DF3BFC">
            <w:pPr>
              <w:rPr>
                <w:sz w:val="20"/>
                <w:szCs w:val="20"/>
              </w:rPr>
            </w:pPr>
          </w:p>
        </w:tc>
        <w:tc>
          <w:tcPr>
            <w:tcW w:w="1157" w:type="dxa"/>
          </w:tcPr>
          <w:p w14:paraId="55FBD1F6" w14:textId="77777777" w:rsidR="00E0727E" w:rsidRPr="003B2921" w:rsidRDefault="00E0727E" w:rsidP="00E0727E">
            <w:pPr>
              <w:rPr>
                <w:sz w:val="20"/>
                <w:szCs w:val="20"/>
              </w:rPr>
            </w:pPr>
            <w:r w:rsidRPr="003B2921">
              <w:rPr>
                <w:sz w:val="20"/>
                <w:szCs w:val="20"/>
              </w:rPr>
              <w:t>90% of students will</w:t>
            </w:r>
          </w:p>
          <w:p w14:paraId="6616F5C8" w14:textId="38B2A328" w:rsidR="00E0727E" w:rsidRPr="003B2921" w:rsidRDefault="00E0727E" w:rsidP="00E0727E">
            <w:pPr>
              <w:rPr>
                <w:sz w:val="20"/>
                <w:szCs w:val="20"/>
              </w:rPr>
            </w:pPr>
            <w:r w:rsidRPr="003B2921">
              <w:rPr>
                <w:sz w:val="20"/>
                <w:szCs w:val="20"/>
              </w:rPr>
              <w:t>score &gt;80%.</w:t>
            </w:r>
          </w:p>
        </w:tc>
        <w:tc>
          <w:tcPr>
            <w:tcW w:w="689" w:type="dxa"/>
          </w:tcPr>
          <w:p w14:paraId="19DFF9A3" w14:textId="5DB82EA0" w:rsidR="00E0727E" w:rsidRPr="003B2921" w:rsidRDefault="00E0727E" w:rsidP="00DF3BFC">
            <w:pPr>
              <w:rPr>
                <w:sz w:val="20"/>
                <w:szCs w:val="20"/>
              </w:rPr>
            </w:pPr>
            <w:r w:rsidRPr="003B2921">
              <w:rPr>
                <w:sz w:val="20"/>
                <w:szCs w:val="20"/>
              </w:rPr>
              <w:t>x</w:t>
            </w:r>
          </w:p>
        </w:tc>
        <w:tc>
          <w:tcPr>
            <w:tcW w:w="691" w:type="dxa"/>
          </w:tcPr>
          <w:p w14:paraId="40789EFB" w14:textId="25AE5311" w:rsidR="00E0727E" w:rsidRPr="003B2921" w:rsidRDefault="00E0727E" w:rsidP="00DF3BFC">
            <w:pPr>
              <w:rPr>
                <w:sz w:val="20"/>
                <w:szCs w:val="20"/>
              </w:rPr>
            </w:pPr>
            <w:r w:rsidRPr="003B2921">
              <w:rPr>
                <w:sz w:val="20"/>
                <w:szCs w:val="20"/>
              </w:rPr>
              <w:t>X</w:t>
            </w:r>
          </w:p>
        </w:tc>
        <w:tc>
          <w:tcPr>
            <w:tcW w:w="691" w:type="dxa"/>
          </w:tcPr>
          <w:p w14:paraId="6E77E8EF" w14:textId="7DE18923" w:rsidR="00E0727E" w:rsidRPr="003B2921" w:rsidRDefault="00E0727E" w:rsidP="00DF3BFC">
            <w:pPr>
              <w:rPr>
                <w:sz w:val="20"/>
                <w:szCs w:val="20"/>
              </w:rPr>
            </w:pPr>
            <w:r w:rsidRPr="003B2921">
              <w:rPr>
                <w:sz w:val="20"/>
                <w:szCs w:val="20"/>
              </w:rPr>
              <w:t>x</w:t>
            </w:r>
          </w:p>
        </w:tc>
        <w:tc>
          <w:tcPr>
            <w:tcW w:w="691" w:type="dxa"/>
          </w:tcPr>
          <w:p w14:paraId="09300C4B" w14:textId="5056FBD3" w:rsidR="00E0727E" w:rsidRPr="003B2921" w:rsidRDefault="00E0727E" w:rsidP="00DF3BFC">
            <w:pPr>
              <w:rPr>
                <w:sz w:val="20"/>
                <w:szCs w:val="20"/>
              </w:rPr>
            </w:pPr>
            <w:r w:rsidRPr="003B2921">
              <w:rPr>
                <w:sz w:val="20"/>
                <w:szCs w:val="20"/>
              </w:rPr>
              <w:t>X</w:t>
            </w:r>
          </w:p>
        </w:tc>
        <w:tc>
          <w:tcPr>
            <w:tcW w:w="691" w:type="dxa"/>
          </w:tcPr>
          <w:p w14:paraId="13544947" w14:textId="77777777" w:rsidR="00E0727E" w:rsidRPr="003B2921" w:rsidRDefault="00E0727E" w:rsidP="00DF3BFC">
            <w:pPr>
              <w:rPr>
                <w:sz w:val="20"/>
                <w:szCs w:val="20"/>
              </w:rPr>
            </w:pPr>
          </w:p>
        </w:tc>
        <w:tc>
          <w:tcPr>
            <w:tcW w:w="691" w:type="dxa"/>
          </w:tcPr>
          <w:p w14:paraId="238BECD4" w14:textId="77777777" w:rsidR="00E0727E" w:rsidRPr="003B2921" w:rsidRDefault="00E0727E" w:rsidP="00DF3BFC">
            <w:pPr>
              <w:rPr>
                <w:sz w:val="20"/>
                <w:szCs w:val="20"/>
              </w:rPr>
            </w:pPr>
          </w:p>
        </w:tc>
        <w:tc>
          <w:tcPr>
            <w:tcW w:w="639" w:type="dxa"/>
          </w:tcPr>
          <w:p w14:paraId="4A095828" w14:textId="3407AE16" w:rsidR="00E0727E" w:rsidRPr="003B2921" w:rsidRDefault="00E0727E" w:rsidP="00DF3BFC">
            <w:pPr>
              <w:rPr>
                <w:sz w:val="20"/>
                <w:szCs w:val="20"/>
              </w:rPr>
            </w:pPr>
            <w:r w:rsidRPr="003B2921">
              <w:rPr>
                <w:sz w:val="20"/>
                <w:szCs w:val="20"/>
              </w:rPr>
              <w:t>X</w:t>
            </w:r>
          </w:p>
        </w:tc>
        <w:tc>
          <w:tcPr>
            <w:tcW w:w="639" w:type="dxa"/>
          </w:tcPr>
          <w:p w14:paraId="6387D9E2" w14:textId="77777777" w:rsidR="00E0727E" w:rsidRPr="003B2921" w:rsidRDefault="00E0727E" w:rsidP="00DF3BFC">
            <w:pPr>
              <w:rPr>
                <w:sz w:val="20"/>
                <w:szCs w:val="20"/>
              </w:rPr>
            </w:pPr>
          </w:p>
        </w:tc>
        <w:tc>
          <w:tcPr>
            <w:tcW w:w="568" w:type="dxa"/>
          </w:tcPr>
          <w:p w14:paraId="58630630" w14:textId="77777777" w:rsidR="00E0727E" w:rsidRPr="003B2921" w:rsidRDefault="00E0727E" w:rsidP="00DF3BFC">
            <w:pPr>
              <w:rPr>
                <w:sz w:val="20"/>
                <w:szCs w:val="20"/>
              </w:rPr>
            </w:pPr>
          </w:p>
        </w:tc>
        <w:tc>
          <w:tcPr>
            <w:tcW w:w="568" w:type="dxa"/>
          </w:tcPr>
          <w:p w14:paraId="2F48C0A8" w14:textId="2BB57B2F" w:rsidR="00E0727E" w:rsidRPr="003B2921" w:rsidRDefault="00E0727E" w:rsidP="00DF3BFC">
            <w:pPr>
              <w:rPr>
                <w:sz w:val="20"/>
                <w:szCs w:val="20"/>
              </w:rPr>
            </w:pPr>
            <w:r w:rsidRPr="003B2921">
              <w:rPr>
                <w:sz w:val="20"/>
                <w:szCs w:val="20"/>
              </w:rPr>
              <w:t>X</w:t>
            </w:r>
          </w:p>
        </w:tc>
      </w:tr>
      <w:tr w:rsidR="00B76E6D" w:rsidRPr="003B2921" w14:paraId="7B69664C" w14:textId="1513C646" w:rsidTr="00B76E6D">
        <w:tc>
          <w:tcPr>
            <w:tcW w:w="1635" w:type="dxa"/>
          </w:tcPr>
          <w:p w14:paraId="09BC9B19" w14:textId="77777777" w:rsidR="00E0727E" w:rsidRPr="003B2921" w:rsidRDefault="00E0727E" w:rsidP="00DF3BFC">
            <w:pPr>
              <w:rPr>
                <w:sz w:val="20"/>
                <w:szCs w:val="20"/>
              </w:rPr>
            </w:pPr>
            <w:r w:rsidRPr="003B2921">
              <w:rPr>
                <w:sz w:val="20"/>
                <w:szCs w:val="20"/>
              </w:rPr>
              <w:t>NURS 576</w:t>
            </w:r>
          </w:p>
          <w:p w14:paraId="471CD294" w14:textId="76CCEA53" w:rsidR="00E0727E" w:rsidRPr="003B2921" w:rsidRDefault="00E0727E" w:rsidP="00DF3BFC">
            <w:pPr>
              <w:rPr>
                <w:sz w:val="20"/>
                <w:szCs w:val="20"/>
              </w:rPr>
            </w:pPr>
            <w:r w:rsidRPr="003B2921">
              <w:rPr>
                <w:sz w:val="20"/>
                <w:szCs w:val="20"/>
              </w:rPr>
              <w:t>Dataset Project</w:t>
            </w:r>
          </w:p>
        </w:tc>
        <w:tc>
          <w:tcPr>
            <w:tcW w:w="1157" w:type="dxa"/>
          </w:tcPr>
          <w:p w14:paraId="4DF30960" w14:textId="77777777" w:rsidR="00E0727E" w:rsidRPr="003B2921" w:rsidRDefault="00E0727E" w:rsidP="00E0727E">
            <w:pPr>
              <w:rPr>
                <w:sz w:val="20"/>
                <w:szCs w:val="20"/>
              </w:rPr>
            </w:pPr>
            <w:r w:rsidRPr="003B2921">
              <w:rPr>
                <w:sz w:val="20"/>
                <w:szCs w:val="20"/>
              </w:rPr>
              <w:t>90% of students will</w:t>
            </w:r>
          </w:p>
          <w:p w14:paraId="37C74F35" w14:textId="7FBB86E1" w:rsidR="00E0727E" w:rsidRPr="003B2921" w:rsidRDefault="00E0727E" w:rsidP="00E0727E">
            <w:pPr>
              <w:rPr>
                <w:sz w:val="20"/>
                <w:szCs w:val="20"/>
              </w:rPr>
            </w:pPr>
            <w:r w:rsidRPr="003B2921">
              <w:rPr>
                <w:sz w:val="20"/>
                <w:szCs w:val="20"/>
              </w:rPr>
              <w:t>score &gt;80%.</w:t>
            </w:r>
          </w:p>
        </w:tc>
        <w:tc>
          <w:tcPr>
            <w:tcW w:w="689" w:type="dxa"/>
          </w:tcPr>
          <w:p w14:paraId="22550B17" w14:textId="77777777" w:rsidR="00E0727E" w:rsidRPr="003B2921" w:rsidRDefault="00E0727E" w:rsidP="00DF3BFC">
            <w:pPr>
              <w:rPr>
                <w:sz w:val="20"/>
                <w:szCs w:val="20"/>
              </w:rPr>
            </w:pPr>
          </w:p>
          <w:p w14:paraId="74367D1E" w14:textId="33973A09" w:rsidR="00E0727E" w:rsidRPr="003B2921" w:rsidRDefault="00E0727E" w:rsidP="00E0727E">
            <w:pPr>
              <w:rPr>
                <w:sz w:val="20"/>
                <w:szCs w:val="20"/>
              </w:rPr>
            </w:pPr>
            <w:r w:rsidRPr="003B2921">
              <w:rPr>
                <w:sz w:val="20"/>
                <w:szCs w:val="20"/>
              </w:rPr>
              <w:t>X</w:t>
            </w:r>
          </w:p>
        </w:tc>
        <w:tc>
          <w:tcPr>
            <w:tcW w:w="691" w:type="dxa"/>
          </w:tcPr>
          <w:p w14:paraId="696AD212" w14:textId="4B9A4C73" w:rsidR="00E0727E" w:rsidRPr="003B2921" w:rsidRDefault="00E0727E" w:rsidP="00DF3BFC">
            <w:pPr>
              <w:rPr>
                <w:sz w:val="20"/>
                <w:szCs w:val="20"/>
              </w:rPr>
            </w:pPr>
            <w:r w:rsidRPr="003B2921">
              <w:rPr>
                <w:sz w:val="20"/>
                <w:szCs w:val="20"/>
              </w:rPr>
              <w:t>X</w:t>
            </w:r>
          </w:p>
        </w:tc>
        <w:tc>
          <w:tcPr>
            <w:tcW w:w="691" w:type="dxa"/>
          </w:tcPr>
          <w:p w14:paraId="4209E537" w14:textId="7973C82B" w:rsidR="00E0727E" w:rsidRPr="003B2921" w:rsidRDefault="00E0727E" w:rsidP="00DF3BFC">
            <w:pPr>
              <w:rPr>
                <w:sz w:val="20"/>
                <w:szCs w:val="20"/>
              </w:rPr>
            </w:pPr>
            <w:r w:rsidRPr="003B2921">
              <w:rPr>
                <w:sz w:val="20"/>
                <w:szCs w:val="20"/>
              </w:rPr>
              <w:t>X</w:t>
            </w:r>
          </w:p>
        </w:tc>
        <w:tc>
          <w:tcPr>
            <w:tcW w:w="691" w:type="dxa"/>
          </w:tcPr>
          <w:p w14:paraId="10AB3F4F" w14:textId="69D30524" w:rsidR="00E0727E" w:rsidRPr="003B2921" w:rsidRDefault="00E0727E" w:rsidP="00DF3BFC">
            <w:pPr>
              <w:rPr>
                <w:sz w:val="20"/>
                <w:szCs w:val="20"/>
              </w:rPr>
            </w:pPr>
            <w:r w:rsidRPr="003B2921">
              <w:rPr>
                <w:sz w:val="20"/>
                <w:szCs w:val="20"/>
              </w:rPr>
              <w:t>X</w:t>
            </w:r>
          </w:p>
        </w:tc>
        <w:tc>
          <w:tcPr>
            <w:tcW w:w="691" w:type="dxa"/>
          </w:tcPr>
          <w:p w14:paraId="14A86263" w14:textId="77777777" w:rsidR="00E0727E" w:rsidRPr="003B2921" w:rsidRDefault="00E0727E" w:rsidP="00DF3BFC">
            <w:pPr>
              <w:rPr>
                <w:sz w:val="20"/>
                <w:szCs w:val="20"/>
              </w:rPr>
            </w:pPr>
          </w:p>
        </w:tc>
        <w:tc>
          <w:tcPr>
            <w:tcW w:w="691" w:type="dxa"/>
          </w:tcPr>
          <w:p w14:paraId="1AD33BA5" w14:textId="77777777" w:rsidR="00E0727E" w:rsidRPr="003B2921" w:rsidRDefault="00E0727E" w:rsidP="00DF3BFC">
            <w:pPr>
              <w:rPr>
                <w:sz w:val="20"/>
                <w:szCs w:val="20"/>
              </w:rPr>
            </w:pPr>
          </w:p>
        </w:tc>
        <w:tc>
          <w:tcPr>
            <w:tcW w:w="639" w:type="dxa"/>
          </w:tcPr>
          <w:p w14:paraId="34A3EDF4" w14:textId="5F792917" w:rsidR="00E0727E" w:rsidRPr="003B2921" w:rsidRDefault="00E0727E" w:rsidP="00DF3BFC">
            <w:pPr>
              <w:rPr>
                <w:sz w:val="20"/>
                <w:szCs w:val="20"/>
              </w:rPr>
            </w:pPr>
            <w:r w:rsidRPr="003B2921">
              <w:rPr>
                <w:sz w:val="20"/>
                <w:szCs w:val="20"/>
              </w:rPr>
              <w:t>X</w:t>
            </w:r>
          </w:p>
        </w:tc>
        <w:tc>
          <w:tcPr>
            <w:tcW w:w="639" w:type="dxa"/>
          </w:tcPr>
          <w:p w14:paraId="0FEC6849" w14:textId="77777777" w:rsidR="00E0727E" w:rsidRPr="003B2921" w:rsidRDefault="00E0727E" w:rsidP="00DF3BFC">
            <w:pPr>
              <w:rPr>
                <w:sz w:val="20"/>
                <w:szCs w:val="20"/>
              </w:rPr>
            </w:pPr>
          </w:p>
        </w:tc>
        <w:tc>
          <w:tcPr>
            <w:tcW w:w="568" w:type="dxa"/>
          </w:tcPr>
          <w:p w14:paraId="66EA020E" w14:textId="77777777" w:rsidR="00E0727E" w:rsidRPr="003B2921" w:rsidRDefault="00E0727E" w:rsidP="00DF3BFC">
            <w:pPr>
              <w:rPr>
                <w:sz w:val="20"/>
                <w:szCs w:val="20"/>
              </w:rPr>
            </w:pPr>
          </w:p>
        </w:tc>
        <w:tc>
          <w:tcPr>
            <w:tcW w:w="568" w:type="dxa"/>
          </w:tcPr>
          <w:p w14:paraId="32AA2BB8" w14:textId="77777777" w:rsidR="00E0727E" w:rsidRPr="003B2921" w:rsidRDefault="00E0727E" w:rsidP="00DF3BFC">
            <w:pPr>
              <w:rPr>
                <w:sz w:val="20"/>
                <w:szCs w:val="20"/>
              </w:rPr>
            </w:pPr>
          </w:p>
        </w:tc>
      </w:tr>
      <w:tr w:rsidR="00B76E6D" w:rsidRPr="003B2921" w14:paraId="7939E10B" w14:textId="455C05D7" w:rsidTr="00B76E6D">
        <w:tc>
          <w:tcPr>
            <w:tcW w:w="1635" w:type="dxa"/>
          </w:tcPr>
          <w:p w14:paraId="5353B549" w14:textId="77777777" w:rsidR="00E0727E" w:rsidRPr="003B2921" w:rsidRDefault="00E0727E" w:rsidP="00DF3BFC">
            <w:pPr>
              <w:rPr>
                <w:sz w:val="20"/>
                <w:szCs w:val="20"/>
              </w:rPr>
            </w:pPr>
            <w:r w:rsidRPr="003B2921">
              <w:rPr>
                <w:sz w:val="20"/>
                <w:szCs w:val="20"/>
              </w:rPr>
              <w:t>NURS 583</w:t>
            </w:r>
          </w:p>
          <w:p w14:paraId="3D92D402" w14:textId="5D6647C2" w:rsidR="0028524B" w:rsidRPr="003B2921" w:rsidRDefault="0028524B" w:rsidP="00DF3BFC">
            <w:pPr>
              <w:rPr>
                <w:sz w:val="20"/>
                <w:szCs w:val="20"/>
              </w:rPr>
            </w:pPr>
            <w:r w:rsidRPr="003B2921">
              <w:rPr>
                <w:sz w:val="20"/>
                <w:szCs w:val="20"/>
              </w:rPr>
              <w:t>Leadership PPT Presentation</w:t>
            </w:r>
          </w:p>
          <w:p w14:paraId="15867124" w14:textId="163CAB4A" w:rsidR="00E0727E" w:rsidRPr="003B2921" w:rsidRDefault="00E0727E" w:rsidP="00DF3BFC">
            <w:pPr>
              <w:rPr>
                <w:sz w:val="20"/>
                <w:szCs w:val="20"/>
              </w:rPr>
            </w:pPr>
          </w:p>
        </w:tc>
        <w:tc>
          <w:tcPr>
            <w:tcW w:w="1157" w:type="dxa"/>
          </w:tcPr>
          <w:p w14:paraId="0437B085" w14:textId="77777777" w:rsidR="0028524B" w:rsidRPr="003B2921" w:rsidRDefault="0028524B" w:rsidP="0028524B">
            <w:pPr>
              <w:rPr>
                <w:sz w:val="20"/>
                <w:szCs w:val="20"/>
              </w:rPr>
            </w:pPr>
            <w:r w:rsidRPr="003B2921">
              <w:rPr>
                <w:sz w:val="20"/>
                <w:szCs w:val="20"/>
              </w:rPr>
              <w:t>90% of students will</w:t>
            </w:r>
          </w:p>
          <w:p w14:paraId="61AF2B8C" w14:textId="677B831B" w:rsidR="00E0727E" w:rsidRPr="003B2921" w:rsidRDefault="0028524B" w:rsidP="0028524B">
            <w:pPr>
              <w:rPr>
                <w:sz w:val="20"/>
                <w:szCs w:val="20"/>
              </w:rPr>
            </w:pPr>
            <w:r w:rsidRPr="003B2921">
              <w:rPr>
                <w:sz w:val="20"/>
                <w:szCs w:val="20"/>
              </w:rPr>
              <w:t>score &gt;80%.</w:t>
            </w:r>
          </w:p>
        </w:tc>
        <w:tc>
          <w:tcPr>
            <w:tcW w:w="689" w:type="dxa"/>
          </w:tcPr>
          <w:p w14:paraId="18267FEA" w14:textId="77777777" w:rsidR="00E0727E" w:rsidRPr="003B2921" w:rsidRDefault="00E0727E" w:rsidP="00DF3BFC">
            <w:pPr>
              <w:rPr>
                <w:sz w:val="20"/>
                <w:szCs w:val="20"/>
              </w:rPr>
            </w:pPr>
          </w:p>
        </w:tc>
        <w:tc>
          <w:tcPr>
            <w:tcW w:w="691" w:type="dxa"/>
          </w:tcPr>
          <w:p w14:paraId="1805F69F" w14:textId="69906321" w:rsidR="00E0727E" w:rsidRPr="003B2921" w:rsidRDefault="0028524B" w:rsidP="00DF3BFC">
            <w:pPr>
              <w:rPr>
                <w:sz w:val="20"/>
                <w:szCs w:val="20"/>
              </w:rPr>
            </w:pPr>
            <w:r w:rsidRPr="003B2921">
              <w:rPr>
                <w:sz w:val="20"/>
                <w:szCs w:val="20"/>
              </w:rPr>
              <w:t>X</w:t>
            </w:r>
          </w:p>
        </w:tc>
        <w:tc>
          <w:tcPr>
            <w:tcW w:w="691" w:type="dxa"/>
          </w:tcPr>
          <w:p w14:paraId="37D2F799" w14:textId="0D6144D4" w:rsidR="00E0727E" w:rsidRPr="003B2921" w:rsidRDefault="0028524B" w:rsidP="00DF3BFC">
            <w:pPr>
              <w:rPr>
                <w:sz w:val="20"/>
                <w:szCs w:val="20"/>
              </w:rPr>
            </w:pPr>
            <w:r w:rsidRPr="003B2921">
              <w:rPr>
                <w:sz w:val="20"/>
                <w:szCs w:val="20"/>
              </w:rPr>
              <w:t>X</w:t>
            </w:r>
          </w:p>
        </w:tc>
        <w:tc>
          <w:tcPr>
            <w:tcW w:w="691" w:type="dxa"/>
          </w:tcPr>
          <w:p w14:paraId="33716726" w14:textId="6337CCB7" w:rsidR="00E0727E" w:rsidRPr="003B2921" w:rsidRDefault="0028524B" w:rsidP="00DF3BFC">
            <w:pPr>
              <w:rPr>
                <w:sz w:val="20"/>
                <w:szCs w:val="20"/>
              </w:rPr>
            </w:pPr>
            <w:r w:rsidRPr="003B2921">
              <w:rPr>
                <w:sz w:val="20"/>
                <w:szCs w:val="20"/>
              </w:rPr>
              <w:t>X</w:t>
            </w:r>
          </w:p>
        </w:tc>
        <w:tc>
          <w:tcPr>
            <w:tcW w:w="691" w:type="dxa"/>
          </w:tcPr>
          <w:p w14:paraId="208EE9FC" w14:textId="77777777" w:rsidR="00E0727E" w:rsidRPr="003B2921" w:rsidRDefault="00E0727E" w:rsidP="00DF3BFC">
            <w:pPr>
              <w:rPr>
                <w:sz w:val="20"/>
                <w:szCs w:val="20"/>
              </w:rPr>
            </w:pPr>
          </w:p>
        </w:tc>
        <w:tc>
          <w:tcPr>
            <w:tcW w:w="691" w:type="dxa"/>
          </w:tcPr>
          <w:p w14:paraId="25B31F79" w14:textId="2008D1B1" w:rsidR="00E0727E" w:rsidRPr="003B2921" w:rsidRDefault="0028524B" w:rsidP="00DF3BFC">
            <w:pPr>
              <w:rPr>
                <w:sz w:val="20"/>
                <w:szCs w:val="20"/>
              </w:rPr>
            </w:pPr>
            <w:r w:rsidRPr="003B2921">
              <w:rPr>
                <w:sz w:val="20"/>
                <w:szCs w:val="20"/>
              </w:rPr>
              <w:t>X</w:t>
            </w:r>
          </w:p>
        </w:tc>
        <w:tc>
          <w:tcPr>
            <w:tcW w:w="639" w:type="dxa"/>
          </w:tcPr>
          <w:p w14:paraId="63CB1DE7" w14:textId="73ED16CB" w:rsidR="00E0727E" w:rsidRPr="003B2921" w:rsidRDefault="0028524B" w:rsidP="00DF3BFC">
            <w:pPr>
              <w:rPr>
                <w:sz w:val="20"/>
                <w:szCs w:val="20"/>
              </w:rPr>
            </w:pPr>
            <w:r w:rsidRPr="003B2921">
              <w:rPr>
                <w:sz w:val="20"/>
                <w:szCs w:val="20"/>
              </w:rPr>
              <w:t>X</w:t>
            </w:r>
          </w:p>
        </w:tc>
        <w:tc>
          <w:tcPr>
            <w:tcW w:w="639" w:type="dxa"/>
          </w:tcPr>
          <w:p w14:paraId="0247028F" w14:textId="679A1E1A" w:rsidR="00E0727E" w:rsidRPr="003B2921" w:rsidRDefault="0028524B" w:rsidP="00DF3BFC">
            <w:pPr>
              <w:rPr>
                <w:sz w:val="20"/>
                <w:szCs w:val="20"/>
              </w:rPr>
            </w:pPr>
            <w:r w:rsidRPr="003B2921">
              <w:rPr>
                <w:sz w:val="20"/>
                <w:szCs w:val="20"/>
              </w:rPr>
              <w:t>X</w:t>
            </w:r>
          </w:p>
        </w:tc>
        <w:tc>
          <w:tcPr>
            <w:tcW w:w="568" w:type="dxa"/>
          </w:tcPr>
          <w:p w14:paraId="3C882F2B" w14:textId="1E81C847" w:rsidR="00E0727E" w:rsidRPr="003B2921" w:rsidRDefault="0028524B" w:rsidP="00DF3BFC">
            <w:pPr>
              <w:rPr>
                <w:sz w:val="20"/>
                <w:szCs w:val="20"/>
              </w:rPr>
            </w:pPr>
            <w:r w:rsidRPr="003B2921">
              <w:rPr>
                <w:sz w:val="20"/>
                <w:szCs w:val="20"/>
              </w:rPr>
              <w:t>X</w:t>
            </w:r>
          </w:p>
        </w:tc>
        <w:tc>
          <w:tcPr>
            <w:tcW w:w="568" w:type="dxa"/>
          </w:tcPr>
          <w:p w14:paraId="7658D455" w14:textId="086183C5" w:rsidR="00E0727E" w:rsidRPr="003B2921" w:rsidRDefault="0028524B" w:rsidP="00DF3BFC">
            <w:pPr>
              <w:rPr>
                <w:sz w:val="20"/>
                <w:szCs w:val="20"/>
              </w:rPr>
            </w:pPr>
            <w:r w:rsidRPr="003B2921">
              <w:rPr>
                <w:sz w:val="20"/>
                <w:szCs w:val="20"/>
              </w:rPr>
              <w:t>X</w:t>
            </w:r>
          </w:p>
        </w:tc>
      </w:tr>
      <w:tr w:rsidR="00DE600F" w:rsidRPr="003B2921" w14:paraId="78B365B0" w14:textId="77777777" w:rsidTr="00B76E6D">
        <w:tc>
          <w:tcPr>
            <w:tcW w:w="1635" w:type="dxa"/>
          </w:tcPr>
          <w:p w14:paraId="27E57BD2" w14:textId="77777777" w:rsidR="00DE600F" w:rsidRPr="003B2921" w:rsidRDefault="00DE600F" w:rsidP="00DE600F">
            <w:pPr>
              <w:rPr>
                <w:sz w:val="20"/>
                <w:szCs w:val="20"/>
              </w:rPr>
            </w:pPr>
            <w:r w:rsidRPr="003B2921">
              <w:rPr>
                <w:sz w:val="20"/>
                <w:szCs w:val="20"/>
              </w:rPr>
              <w:t>NURS 584:</w:t>
            </w:r>
          </w:p>
          <w:p w14:paraId="2EEAA9FE" w14:textId="161467F9" w:rsidR="00DE600F" w:rsidRPr="003B2921" w:rsidRDefault="00DE600F" w:rsidP="00DE600F">
            <w:pPr>
              <w:rPr>
                <w:sz w:val="20"/>
                <w:szCs w:val="20"/>
              </w:rPr>
            </w:pPr>
            <w:r w:rsidRPr="003B2921">
              <w:rPr>
                <w:rFonts w:cs="Calibri"/>
                <w:color w:val="000000"/>
                <w:sz w:val="20"/>
                <w:szCs w:val="20"/>
              </w:rPr>
              <w:t>Team Project: Health Literacy Patient Education Website &amp; Material</w:t>
            </w:r>
          </w:p>
          <w:p w14:paraId="609EDD14" w14:textId="3CB1FD88" w:rsidR="00DE600F" w:rsidRPr="003B2921" w:rsidRDefault="00DE600F" w:rsidP="00DE600F">
            <w:pPr>
              <w:rPr>
                <w:sz w:val="20"/>
                <w:szCs w:val="20"/>
              </w:rPr>
            </w:pPr>
          </w:p>
        </w:tc>
        <w:tc>
          <w:tcPr>
            <w:tcW w:w="1157" w:type="dxa"/>
          </w:tcPr>
          <w:p w14:paraId="34FC4B77" w14:textId="77777777" w:rsidR="00DE600F" w:rsidRPr="003B2921" w:rsidRDefault="00DE600F" w:rsidP="00DE600F">
            <w:pPr>
              <w:rPr>
                <w:sz w:val="20"/>
                <w:szCs w:val="20"/>
              </w:rPr>
            </w:pPr>
            <w:r w:rsidRPr="003B2921">
              <w:rPr>
                <w:sz w:val="20"/>
                <w:szCs w:val="20"/>
              </w:rPr>
              <w:t>90% of students will</w:t>
            </w:r>
          </w:p>
          <w:p w14:paraId="49943D9A" w14:textId="4DE7E3E1" w:rsidR="00DE600F" w:rsidRPr="003B2921" w:rsidRDefault="00DE600F" w:rsidP="00DE600F">
            <w:pPr>
              <w:rPr>
                <w:sz w:val="20"/>
                <w:szCs w:val="20"/>
              </w:rPr>
            </w:pPr>
            <w:r w:rsidRPr="003B2921">
              <w:rPr>
                <w:sz w:val="20"/>
                <w:szCs w:val="20"/>
              </w:rPr>
              <w:t>score &gt;80%.</w:t>
            </w:r>
          </w:p>
        </w:tc>
        <w:tc>
          <w:tcPr>
            <w:tcW w:w="689" w:type="dxa"/>
          </w:tcPr>
          <w:p w14:paraId="570C2804" w14:textId="77777777" w:rsidR="00DE600F" w:rsidRPr="003B2921" w:rsidRDefault="00DE600F" w:rsidP="00DE600F">
            <w:pPr>
              <w:rPr>
                <w:sz w:val="20"/>
                <w:szCs w:val="20"/>
              </w:rPr>
            </w:pPr>
          </w:p>
        </w:tc>
        <w:tc>
          <w:tcPr>
            <w:tcW w:w="691" w:type="dxa"/>
          </w:tcPr>
          <w:p w14:paraId="086810F3" w14:textId="77777777" w:rsidR="00DE600F" w:rsidRPr="003B2921" w:rsidRDefault="00DE600F" w:rsidP="00DE600F">
            <w:pPr>
              <w:rPr>
                <w:sz w:val="20"/>
                <w:szCs w:val="20"/>
              </w:rPr>
            </w:pPr>
          </w:p>
        </w:tc>
        <w:tc>
          <w:tcPr>
            <w:tcW w:w="691" w:type="dxa"/>
          </w:tcPr>
          <w:p w14:paraId="1B5EF88C" w14:textId="541E0BCC" w:rsidR="00DE600F" w:rsidRPr="003B2921" w:rsidRDefault="00DE600F" w:rsidP="00DE600F">
            <w:pPr>
              <w:rPr>
                <w:sz w:val="20"/>
                <w:szCs w:val="20"/>
              </w:rPr>
            </w:pPr>
            <w:r w:rsidRPr="003B2921">
              <w:rPr>
                <w:sz w:val="20"/>
                <w:szCs w:val="20"/>
              </w:rPr>
              <w:t>X</w:t>
            </w:r>
          </w:p>
        </w:tc>
        <w:tc>
          <w:tcPr>
            <w:tcW w:w="691" w:type="dxa"/>
          </w:tcPr>
          <w:p w14:paraId="2571C42A" w14:textId="77777777" w:rsidR="00DE600F" w:rsidRPr="003B2921" w:rsidRDefault="00DE600F" w:rsidP="00DE600F">
            <w:pPr>
              <w:rPr>
                <w:sz w:val="20"/>
                <w:szCs w:val="20"/>
              </w:rPr>
            </w:pPr>
          </w:p>
        </w:tc>
        <w:tc>
          <w:tcPr>
            <w:tcW w:w="691" w:type="dxa"/>
          </w:tcPr>
          <w:p w14:paraId="187F46AB" w14:textId="77777777" w:rsidR="00DE600F" w:rsidRPr="003B2921" w:rsidRDefault="00DE600F" w:rsidP="00DE600F">
            <w:pPr>
              <w:rPr>
                <w:sz w:val="20"/>
                <w:szCs w:val="20"/>
              </w:rPr>
            </w:pPr>
          </w:p>
        </w:tc>
        <w:tc>
          <w:tcPr>
            <w:tcW w:w="691" w:type="dxa"/>
          </w:tcPr>
          <w:p w14:paraId="65C6C591" w14:textId="1FB781E1" w:rsidR="00DE600F" w:rsidRPr="003B2921" w:rsidRDefault="00DE600F" w:rsidP="00DE600F">
            <w:pPr>
              <w:rPr>
                <w:sz w:val="20"/>
                <w:szCs w:val="20"/>
              </w:rPr>
            </w:pPr>
            <w:r w:rsidRPr="003B2921">
              <w:rPr>
                <w:sz w:val="20"/>
                <w:szCs w:val="20"/>
              </w:rPr>
              <w:t>X</w:t>
            </w:r>
          </w:p>
        </w:tc>
        <w:tc>
          <w:tcPr>
            <w:tcW w:w="639" w:type="dxa"/>
          </w:tcPr>
          <w:p w14:paraId="15963567" w14:textId="77777777" w:rsidR="00DE600F" w:rsidRPr="003B2921" w:rsidRDefault="00DE600F" w:rsidP="00DE600F">
            <w:pPr>
              <w:rPr>
                <w:sz w:val="20"/>
                <w:szCs w:val="20"/>
              </w:rPr>
            </w:pPr>
          </w:p>
        </w:tc>
        <w:tc>
          <w:tcPr>
            <w:tcW w:w="639" w:type="dxa"/>
          </w:tcPr>
          <w:p w14:paraId="3E8B6F35" w14:textId="5DFE5660" w:rsidR="00DE600F" w:rsidRPr="003B2921" w:rsidRDefault="00DE600F" w:rsidP="00DE600F">
            <w:pPr>
              <w:rPr>
                <w:sz w:val="20"/>
                <w:szCs w:val="20"/>
              </w:rPr>
            </w:pPr>
            <w:r w:rsidRPr="003B2921">
              <w:rPr>
                <w:sz w:val="20"/>
                <w:szCs w:val="20"/>
              </w:rPr>
              <w:t>X</w:t>
            </w:r>
          </w:p>
        </w:tc>
        <w:tc>
          <w:tcPr>
            <w:tcW w:w="568" w:type="dxa"/>
          </w:tcPr>
          <w:p w14:paraId="06362657" w14:textId="77777777" w:rsidR="00DE600F" w:rsidRPr="003B2921" w:rsidRDefault="00DE600F" w:rsidP="00DE600F">
            <w:pPr>
              <w:rPr>
                <w:sz w:val="20"/>
                <w:szCs w:val="20"/>
              </w:rPr>
            </w:pPr>
          </w:p>
        </w:tc>
        <w:tc>
          <w:tcPr>
            <w:tcW w:w="568" w:type="dxa"/>
          </w:tcPr>
          <w:p w14:paraId="6669822A" w14:textId="77777777" w:rsidR="00DE600F" w:rsidRPr="003B2921" w:rsidRDefault="00DE600F" w:rsidP="00DE600F">
            <w:pPr>
              <w:rPr>
                <w:sz w:val="20"/>
                <w:szCs w:val="20"/>
              </w:rPr>
            </w:pPr>
          </w:p>
        </w:tc>
      </w:tr>
      <w:tr w:rsidR="00DE600F" w:rsidRPr="003B2921" w14:paraId="41BDD0A0" w14:textId="77777777" w:rsidTr="00B76E6D">
        <w:tc>
          <w:tcPr>
            <w:tcW w:w="1635" w:type="dxa"/>
          </w:tcPr>
          <w:p w14:paraId="5DADD76D" w14:textId="77777777" w:rsidR="00DE600F" w:rsidRPr="003B2921" w:rsidRDefault="00DE600F" w:rsidP="00DE600F">
            <w:pPr>
              <w:rPr>
                <w:rFonts w:asciiTheme="majorHAnsi" w:hAnsiTheme="majorHAnsi"/>
                <w:sz w:val="20"/>
                <w:szCs w:val="20"/>
              </w:rPr>
            </w:pPr>
            <w:r w:rsidRPr="003B2921">
              <w:rPr>
                <w:rFonts w:asciiTheme="majorHAnsi" w:hAnsiTheme="majorHAnsi"/>
                <w:sz w:val="20"/>
                <w:szCs w:val="20"/>
              </w:rPr>
              <w:t xml:space="preserve">NURS 585: </w:t>
            </w:r>
          </w:p>
          <w:p w14:paraId="4DD9E49B" w14:textId="2101D0A4" w:rsidR="00DE600F" w:rsidRPr="003B2921" w:rsidRDefault="00DE600F" w:rsidP="00DE600F">
            <w:pPr>
              <w:rPr>
                <w:sz w:val="20"/>
                <w:szCs w:val="20"/>
              </w:rPr>
            </w:pPr>
            <w:r w:rsidRPr="003B2921">
              <w:rPr>
                <w:rFonts w:asciiTheme="majorHAnsi" w:hAnsiTheme="majorHAnsi" w:cs="Arial"/>
                <w:color w:val="000000"/>
                <w:sz w:val="20"/>
                <w:szCs w:val="20"/>
              </w:rPr>
              <w:lastRenderedPageBreak/>
              <w:t>Final Scholarly Manuscript with Draft Methodology</w:t>
            </w:r>
            <w:r w:rsidRPr="003B2921">
              <w:rPr>
                <w:rFonts w:ascii="Arial" w:hAnsi="Arial" w:cs="Arial"/>
                <w:color w:val="000000"/>
                <w:sz w:val="20"/>
                <w:szCs w:val="20"/>
              </w:rPr>
              <w:t xml:space="preserve">   </w:t>
            </w:r>
          </w:p>
        </w:tc>
        <w:tc>
          <w:tcPr>
            <w:tcW w:w="1157" w:type="dxa"/>
          </w:tcPr>
          <w:p w14:paraId="492A11B5" w14:textId="77777777" w:rsidR="00DE600F" w:rsidRPr="003B2921" w:rsidRDefault="00DE600F" w:rsidP="00DE600F">
            <w:pPr>
              <w:rPr>
                <w:sz w:val="20"/>
                <w:szCs w:val="20"/>
              </w:rPr>
            </w:pPr>
            <w:r w:rsidRPr="003B2921">
              <w:rPr>
                <w:sz w:val="20"/>
                <w:szCs w:val="20"/>
              </w:rPr>
              <w:lastRenderedPageBreak/>
              <w:t>90% of students will</w:t>
            </w:r>
          </w:p>
          <w:p w14:paraId="3B23DFD5" w14:textId="6DF621CC" w:rsidR="00DE600F" w:rsidRPr="003B2921" w:rsidRDefault="00DE600F" w:rsidP="00DE600F">
            <w:pPr>
              <w:rPr>
                <w:sz w:val="20"/>
                <w:szCs w:val="20"/>
              </w:rPr>
            </w:pPr>
            <w:r w:rsidRPr="003B2921">
              <w:rPr>
                <w:sz w:val="20"/>
                <w:szCs w:val="20"/>
              </w:rPr>
              <w:lastRenderedPageBreak/>
              <w:t>score &gt;80%.</w:t>
            </w:r>
          </w:p>
        </w:tc>
        <w:tc>
          <w:tcPr>
            <w:tcW w:w="689" w:type="dxa"/>
          </w:tcPr>
          <w:p w14:paraId="6A4EB9D4" w14:textId="285495B7" w:rsidR="00DE600F" w:rsidRPr="003B2921" w:rsidRDefault="00DE600F" w:rsidP="00DE600F">
            <w:pPr>
              <w:rPr>
                <w:sz w:val="20"/>
                <w:szCs w:val="20"/>
              </w:rPr>
            </w:pPr>
            <w:r w:rsidRPr="003B2921">
              <w:rPr>
                <w:sz w:val="20"/>
                <w:szCs w:val="20"/>
              </w:rPr>
              <w:lastRenderedPageBreak/>
              <w:t>X</w:t>
            </w:r>
          </w:p>
        </w:tc>
        <w:tc>
          <w:tcPr>
            <w:tcW w:w="691" w:type="dxa"/>
          </w:tcPr>
          <w:p w14:paraId="693BF6D8" w14:textId="77777777" w:rsidR="00DE600F" w:rsidRPr="003B2921" w:rsidRDefault="00DE600F" w:rsidP="00DE600F">
            <w:pPr>
              <w:rPr>
                <w:sz w:val="20"/>
                <w:szCs w:val="20"/>
              </w:rPr>
            </w:pPr>
          </w:p>
        </w:tc>
        <w:tc>
          <w:tcPr>
            <w:tcW w:w="691" w:type="dxa"/>
          </w:tcPr>
          <w:p w14:paraId="3C79ADD6" w14:textId="167B6F2C" w:rsidR="00DE600F" w:rsidRPr="003B2921" w:rsidRDefault="00DE600F" w:rsidP="00DE600F">
            <w:pPr>
              <w:rPr>
                <w:sz w:val="20"/>
                <w:szCs w:val="20"/>
              </w:rPr>
            </w:pPr>
            <w:r w:rsidRPr="003B2921">
              <w:rPr>
                <w:sz w:val="20"/>
                <w:szCs w:val="20"/>
              </w:rPr>
              <w:t>X</w:t>
            </w:r>
          </w:p>
        </w:tc>
        <w:tc>
          <w:tcPr>
            <w:tcW w:w="691" w:type="dxa"/>
          </w:tcPr>
          <w:p w14:paraId="230EBDC4" w14:textId="18649938" w:rsidR="00DE600F" w:rsidRPr="003B2921" w:rsidRDefault="00DE600F" w:rsidP="00DE600F">
            <w:pPr>
              <w:rPr>
                <w:sz w:val="20"/>
                <w:szCs w:val="20"/>
              </w:rPr>
            </w:pPr>
            <w:r w:rsidRPr="003B2921">
              <w:rPr>
                <w:sz w:val="20"/>
                <w:szCs w:val="20"/>
              </w:rPr>
              <w:t>X</w:t>
            </w:r>
          </w:p>
        </w:tc>
        <w:tc>
          <w:tcPr>
            <w:tcW w:w="691" w:type="dxa"/>
          </w:tcPr>
          <w:p w14:paraId="0792C593" w14:textId="6656AF97" w:rsidR="00DE600F" w:rsidRPr="003B2921" w:rsidRDefault="00DE600F" w:rsidP="00DE600F">
            <w:pPr>
              <w:rPr>
                <w:sz w:val="20"/>
                <w:szCs w:val="20"/>
              </w:rPr>
            </w:pPr>
            <w:r w:rsidRPr="003B2921">
              <w:rPr>
                <w:sz w:val="20"/>
                <w:szCs w:val="20"/>
              </w:rPr>
              <w:t>X</w:t>
            </w:r>
          </w:p>
        </w:tc>
        <w:tc>
          <w:tcPr>
            <w:tcW w:w="691" w:type="dxa"/>
          </w:tcPr>
          <w:p w14:paraId="24B242D0" w14:textId="77777777" w:rsidR="00DE600F" w:rsidRPr="003B2921" w:rsidRDefault="00DE600F" w:rsidP="00DE600F">
            <w:pPr>
              <w:rPr>
                <w:sz w:val="20"/>
                <w:szCs w:val="20"/>
              </w:rPr>
            </w:pPr>
          </w:p>
        </w:tc>
        <w:tc>
          <w:tcPr>
            <w:tcW w:w="639" w:type="dxa"/>
          </w:tcPr>
          <w:p w14:paraId="65B9F80E" w14:textId="269B212D" w:rsidR="00DE600F" w:rsidRPr="003B2921" w:rsidRDefault="00DE600F" w:rsidP="00DE600F">
            <w:pPr>
              <w:rPr>
                <w:sz w:val="20"/>
                <w:szCs w:val="20"/>
              </w:rPr>
            </w:pPr>
            <w:r w:rsidRPr="003B2921">
              <w:rPr>
                <w:sz w:val="20"/>
                <w:szCs w:val="20"/>
              </w:rPr>
              <w:t>X</w:t>
            </w:r>
          </w:p>
        </w:tc>
        <w:tc>
          <w:tcPr>
            <w:tcW w:w="639" w:type="dxa"/>
          </w:tcPr>
          <w:p w14:paraId="2A6E30C4" w14:textId="77777777" w:rsidR="00DE600F" w:rsidRPr="003B2921" w:rsidRDefault="00DE600F" w:rsidP="00DE600F">
            <w:pPr>
              <w:rPr>
                <w:sz w:val="20"/>
                <w:szCs w:val="20"/>
              </w:rPr>
            </w:pPr>
          </w:p>
        </w:tc>
        <w:tc>
          <w:tcPr>
            <w:tcW w:w="568" w:type="dxa"/>
          </w:tcPr>
          <w:p w14:paraId="60519675" w14:textId="77777777" w:rsidR="00DE600F" w:rsidRPr="003B2921" w:rsidRDefault="00DE600F" w:rsidP="00DE600F">
            <w:pPr>
              <w:rPr>
                <w:sz w:val="20"/>
                <w:szCs w:val="20"/>
              </w:rPr>
            </w:pPr>
          </w:p>
        </w:tc>
        <w:tc>
          <w:tcPr>
            <w:tcW w:w="568" w:type="dxa"/>
          </w:tcPr>
          <w:p w14:paraId="3505FCBE" w14:textId="77777777" w:rsidR="00DE600F" w:rsidRPr="003B2921" w:rsidRDefault="00DE600F" w:rsidP="00DE600F">
            <w:pPr>
              <w:rPr>
                <w:sz w:val="20"/>
                <w:szCs w:val="20"/>
              </w:rPr>
            </w:pPr>
          </w:p>
        </w:tc>
      </w:tr>
      <w:tr w:rsidR="00DE600F" w:rsidRPr="003B2921" w14:paraId="0031056A" w14:textId="77777777" w:rsidTr="00B76E6D">
        <w:tc>
          <w:tcPr>
            <w:tcW w:w="1635" w:type="dxa"/>
          </w:tcPr>
          <w:p w14:paraId="31B2645A" w14:textId="77777777" w:rsidR="00DE600F" w:rsidRPr="003B2921" w:rsidRDefault="00DE600F" w:rsidP="00DE600F">
            <w:pPr>
              <w:rPr>
                <w:sz w:val="20"/>
                <w:szCs w:val="20"/>
              </w:rPr>
            </w:pPr>
            <w:r w:rsidRPr="003B2921">
              <w:rPr>
                <w:sz w:val="20"/>
                <w:szCs w:val="20"/>
              </w:rPr>
              <w:t>NURS 586</w:t>
            </w:r>
          </w:p>
          <w:p w14:paraId="618BB01B" w14:textId="5C0F4C37" w:rsidR="00DE600F" w:rsidRPr="003B2921" w:rsidRDefault="00DE600F" w:rsidP="00DE600F">
            <w:pPr>
              <w:rPr>
                <w:sz w:val="20"/>
                <w:szCs w:val="20"/>
              </w:rPr>
            </w:pPr>
            <w:r w:rsidRPr="003B2921">
              <w:rPr>
                <w:sz w:val="20"/>
                <w:szCs w:val="20"/>
              </w:rPr>
              <w:t>DNP Project Policy Paper</w:t>
            </w:r>
          </w:p>
        </w:tc>
        <w:tc>
          <w:tcPr>
            <w:tcW w:w="1157" w:type="dxa"/>
          </w:tcPr>
          <w:p w14:paraId="176775DB" w14:textId="77777777" w:rsidR="00B76E6D" w:rsidRPr="003B2921" w:rsidRDefault="00B76E6D" w:rsidP="00B76E6D">
            <w:pPr>
              <w:rPr>
                <w:sz w:val="20"/>
                <w:szCs w:val="20"/>
              </w:rPr>
            </w:pPr>
            <w:r w:rsidRPr="003B2921">
              <w:rPr>
                <w:sz w:val="20"/>
                <w:szCs w:val="20"/>
              </w:rPr>
              <w:t>90% of students will</w:t>
            </w:r>
          </w:p>
          <w:p w14:paraId="46EFDF9D" w14:textId="77210761" w:rsidR="00DE600F" w:rsidRPr="003B2921" w:rsidRDefault="00B76E6D" w:rsidP="00B76E6D">
            <w:pPr>
              <w:rPr>
                <w:sz w:val="20"/>
                <w:szCs w:val="20"/>
              </w:rPr>
            </w:pPr>
            <w:r w:rsidRPr="003B2921">
              <w:rPr>
                <w:sz w:val="20"/>
                <w:szCs w:val="20"/>
              </w:rPr>
              <w:t>score &gt;80%.</w:t>
            </w:r>
          </w:p>
        </w:tc>
        <w:tc>
          <w:tcPr>
            <w:tcW w:w="689" w:type="dxa"/>
          </w:tcPr>
          <w:p w14:paraId="7B6261C6" w14:textId="77777777" w:rsidR="00DE600F" w:rsidRPr="003B2921" w:rsidRDefault="00DE600F" w:rsidP="00DE600F">
            <w:pPr>
              <w:rPr>
                <w:sz w:val="20"/>
                <w:szCs w:val="20"/>
              </w:rPr>
            </w:pPr>
          </w:p>
        </w:tc>
        <w:tc>
          <w:tcPr>
            <w:tcW w:w="691" w:type="dxa"/>
          </w:tcPr>
          <w:p w14:paraId="084DDDAC" w14:textId="77777777" w:rsidR="00DE600F" w:rsidRPr="003B2921" w:rsidRDefault="00DE600F" w:rsidP="00DE600F">
            <w:pPr>
              <w:rPr>
                <w:sz w:val="20"/>
                <w:szCs w:val="20"/>
              </w:rPr>
            </w:pPr>
          </w:p>
        </w:tc>
        <w:tc>
          <w:tcPr>
            <w:tcW w:w="691" w:type="dxa"/>
          </w:tcPr>
          <w:p w14:paraId="59F9B57C" w14:textId="77777777" w:rsidR="00DE600F" w:rsidRPr="003B2921" w:rsidRDefault="00DE600F" w:rsidP="00DE600F">
            <w:pPr>
              <w:rPr>
                <w:sz w:val="20"/>
                <w:szCs w:val="20"/>
              </w:rPr>
            </w:pPr>
          </w:p>
          <w:p w14:paraId="2E3DC2D0" w14:textId="5BB44C95" w:rsidR="00DE600F" w:rsidRPr="003B2921" w:rsidRDefault="00DE600F" w:rsidP="00DE600F">
            <w:pPr>
              <w:rPr>
                <w:sz w:val="20"/>
                <w:szCs w:val="20"/>
              </w:rPr>
            </w:pPr>
            <w:r w:rsidRPr="003B2921">
              <w:rPr>
                <w:sz w:val="20"/>
                <w:szCs w:val="20"/>
              </w:rPr>
              <w:t>X</w:t>
            </w:r>
          </w:p>
        </w:tc>
        <w:tc>
          <w:tcPr>
            <w:tcW w:w="691" w:type="dxa"/>
          </w:tcPr>
          <w:p w14:paraId="1267694D" w14:textId="1E35F25A" w:rsidR="00DE600F" w:rsidRPr="003B2921" w:rsidRDefault="00DE600F" w:rsidP="00DE600F">
            <w:pPr>
              <w:rPr>
                <w:sz w:val="20"/>
                <w:szCs w:val="20"/>
              </w:rPr>
            </w:pPr>
            <w:r w:rsidRPr="003B2921">
              <w:rPr>
                <w:sz w:val="20"/>
                <w:szCs w:val="20"/>
              </w:rPr>
              <w:t>X</w:t>
            </w:r>
          </w:p>
        </w:tc>
        <w:tc>
          <w:tcPr>
            <w:tcW w:w="691" w:type="dxa"/>
          </w:tcPr>
          <w:p w14:paraId="243F6A3E" w14:textId="169F2E41" w:rsidR="00DE600F" w:rsidRPr="003B2921" w:rsidRDefault="00DE600F" w:rsidP="00DE600F">
            <w:pPr>
              <w:rPr>
                <w:sz w:val="20"/>
                <w:szCs w:val="20"/>
              </w:rPr>
            </w:pPr>
            <w:r w:rsidRPr="003B2921">
              <w:rPr>
                <w:sz w:val="20"/>
                <w:szCs w:val="20"/>
              </w:rPr>
              <w:t>X</w:t>
            </w:r>
          </w:p>
        </w:tc>
        <w:tc>
          <w:tcPr>
            <w:tcW w:w="691" w:type="dxa"/>
          </w:tcPr>
          <w:p w14:paraId="2FDB9A00" w14:textId="716080B1" w:rsidR="00DE600F" w:rsidRPr="003B2921" w:rsidRDefault="00DE600F" w:rsidP="00DE600F">
            <w:pPr>
              <w:rPr>
                <w:sz w:val="20"/>
                <w:szCs w:val="20"/>
              </w:rPr>
            </w:pPr>
            <w:r w:rsidRPr="003B2921">
              <w:rPr>
                <w:sz w:val="20"/>
                <w:szCs w:val="20"/>
              </w:rPr>
              <w:t>X</w:t>
            </w:r>
          </w:p>
        </w:tc>
        <w:tc>
          <w:tcPr>
            <w:tcW w:w="639" w:type="dxa"/>
          </w:tcPr>
          <w:p w14:paraId="16AFC4CC" w14:textId="2EEAD79B" w:rsidR="00DE600F" w:rsidRPr="003B2921" w:rsidRDefault="00DE600F" w:rsidP="00DE600F">
            <w:pPr>
              <w:rPr>
                <w:sz w:val="20"/>
                <w:szCs w:val="20"/>
              </w:rPr>
            </w:pPr>
            <w:r w:rsidRPr="003B2921">
              <w:rPr>
                <w:sz w:val="20"/>
                <w:szCs w:val="20"/>
              </w:rPr>
              <w:t>X</w:t>
            </w:r>
          </w:p>
        </w:tc>
        <w:tc>
          <w:tcPr>
            <w:tcW w:w="639" w:type="dxa"/>
          </w:tcPr>
          <w:p w14:paraId="701D94EE" w14:textId="77777777" w:rsidR="00DE600F" w:rsidRPr="003B2921" w:rsidRDefault="00DE600F" w:rsidP="00DE600F">
            <w:pPr>
              <w:rPr>
                <w:sz w:val="20"/>
                <w:szCs w:val="20"/>
              </w:rPr>
            </w:pPr>
          </w:p>
        </w:tc>
        <w:tc>
          <w:tcPr>
            <w:tcW w:w="568" w:type="dxa"/>
          </w:tcPr>
          <w:p w14:paraId="39E771F6" w14:textId="025E293B" w:rsidR="00DE600F" w:rsidRPr="003B2921" w:rsidRDefault="00DE600F" w:rsidP="00DE600F">
            <w:pPr>
              <w:rPr>
                <w:sz w:val="20"/>
                <w:szCs w:val="20"/>
              </w:rPr>
            </w:pPr>
            <w:r w:rsidRPr="003B2921">
              <w:rPr>
                <w:sz w:val="20"/>
                <w:szCs w:val="20"/>
              </w:rPr>
              <w:t>X</w:t>
            </w:r>
          </w:p>
        </w:tc>
        <w:tc>
          <w:tcPr>
            <w:tcW w:w="568" w:type="dxa"/>
          </w:tcPr>
          <w:p w14:paraId="7F0BBBD0" w14:textId="73BE38FE" w:rsidR="00DE600F" w:rsidRPr="003B2921" w:rsidRDefault="00DE600F" w:rsidP="00DE600F">
            <w:pPr>
              <w:rPr>
                <w:sz w:val="20"/>
                <w:szCs w:val="20"/>
              </w:rPr>
            </w:pPr>
            <w:r w:rsidRPr="003B2921">
              <w:rPr>
                <w:sz w:val="20"/>
                <w:szCs w:val="20"/>
              </w:rPr>
              <w:t>X</w:t>
            </w:r>
          </w:p>
        </w:tc>
      </w:tr>
      <w:tr w:rsidR="00DE600F" w:rsidRPr="003B2921" w14:paraId="58F2FE94" w14:textId="77777777" w:rsidTr="00B76E6D">
        <w:tc>
          <w:tcPr>
            <w:tcW w:w="1635" w:type="dxa"/>
          </w:tcPr>
          <w:p w14:paraId="69ADAED4" w14:textId="77777777" w:rsidR="00DE600F" w:rsidRPr="003B2921" w:rsidRDefault="00DE600F" w:rsidP="00DE600F">
            <w:pPr>
              <w:rPr>
                <w:sz w:val="20"/>
                <w:szCs w:val="20"/>
              </w:rPr>
            </w:pPr>
            <w:r w:rsidRPr="003B2921">
              <w:rPr>
                <w:sz w:val="20"/>
                <w:szCs w:val="20"/>
              </w:rPr>
              <w:t>NURS 587</w:t>
            </w:r>
          </w:p>
          <w:p w14:paraId="4A4BACF4" w14:textId="35E68FEE" w:rsidR="00B76E6D" w:rsidRPr="003B2921" w:rsidRDefault="00B76E6D" w:rsidP="00DE600F">
            <w:pPr>
              <w:rPr>
                <w:sz w:val="20"/>
                <w:szCs w:val="20"/>
              </w:rPr>
            </w:pPr>
            <w:r w:rsidRPr="003B2921">
              <w:rPr>
                <w:sz w:val="20"/>
                <w:szCs w:val="20"/>
              </w:rPr>
              <w:t>Epidemiology Term Paper</w:t>
            </w:r>
          </w:p>
        </w:tc>
        <w:tc>
          <w:tcPr>
            <w:tcW w:w="1157" w:type="dxa"/>
          </w:tcPr>
          <w:p w14:paraId="2EE160F9" w14:textId="77777777" w:rsidR="00B76E6D" w:rsidRPr="003B2921" w:rsidRDefault="00B76E6D" w:rsidP="00B76E6D">
            <w:pPr>
              <w:rPr>
                <w:sz w:val="20"/>
                <w:szCs w:val="20"/>
              </w:rPr>
            </w:pPr>
            <w:r w:rsidRPr="003B2921">
              <w:rPr>
                <w:sz w:val="20"/>
                <w:szCs w:val="20"/>
              </w:rPr>
              <w:t>90% of students will</w:t>
            </w:r>
          </w:p>
          <w:p w14:paraId="5436FB16" w14:textId="1752056E" w:rsidR="00DE600F" w:rsidRPr="003B2921" w:rsidRDefault="00B76E6D" w:rsidP="00B76E6D">
            <w:pPr>
              <w:rPr>
                <w:sz w:val="20"/>
                <w:szCs w:val="20"/>
              </w:rPr>
            </w:pPr>
            <w:r w:rsidRPr="003B2921">
              <w:rPr>
                <w:sz w:val="20"/>
                <w:szCs w:val="20"/>
              </w:rPr>
              <w:t>score &gt;80%.</w:t>
            </w:r>
          </w:p>
        </w:tc>
        <w:tc>
          <w:tcPr>
            <w:tcW w:w="689" w:type="dxa"/>
          </w:tcPr>
          <w:p w14:paraId="5C4B4ACA" w14:textId="40A6FFB0" w:rsidR="00DE600F" w:rsidRPr="003B2921" w:rsidRDefault="00B76E6D" w:rsidP="00DE600F">
            <w:pPr>
              <w:rPr>
                <w:sz w:val="20"/>
                <w:szCs w:val="20"/>
              </w:rPr>
            </w:pPr>
            <w:r w:rsidRPr="003B2921">
              <w:rPr>
                <w:sz w:val="20"/>
                <w:szCs w:val="20"/>
              </w:rPr>
              <w:t>x</w:t>
            </w:r>
          </w:p>
        </w:tc>
        <w:tc>
          <w:tcPr>
            <w:tcW w:w="691" w:type="dxa"/>
          </w:tcPr>
          <w:p w14:paraId="4F811261" w14:textId="61ABDBA7" w:rsidR="00DE600F" w:rsidRPr="003B2921" w:rsidRDefault="00B76E6D" w:rsidP="00DE600F">
            <w:pPr>
              <w:rPr>
                <w:sz w:val="20"/>
                <w:szCs w:val="20"/>
              </w:rPr>
            </w:pPr>
            <w:r w:rsidRPr="003B2921">
              <w:rPr>
                <w:sz w:val="20"/>
                <w:szCs w:val="20"/>
              </w:rPr>
              <w:t>x</w:t>
            </w:r>
          </w:p>
        </w:tc>
        <w:tc>
          <w:tcPr>
            <w:tcW w:w="691" w:type="dxa"/>
          </w:tcPr>
          <w:p w14:paraId="25AAFBC4" w14:textId="191671E8" w:rsidR="00DE600F" w:rsidRPr="003B2921" w:rsidRDefault="00B76E6D" w:rsidP="00DE600F">
            <w:pPr>
              <w:rPr>
                <w:sz w:val="20"/>
                <w:szCs w:val="20"/>
              </w:rPr>
            </w:pPr>
            <w:r w:rsidRPr="003B2921">
              <w:rPr>
                <w:sz w:val="20"/>
                <w:szCs w:val="20"/>
              </w:rPr>
              <w:t>x</w:t>
            </w:r>
          </w:p>
        </w:tc>
        <w:tc>
          <w:tcPr>
            <w:tcW w:w="691" w:type="dxa"/>
          </w:tcPr>
          <w:p w14:paraId="2B895097" w14:textId="0D1C9BC3" w:rsidR="00DE600F" w:rsidRPr="003B2921" w:rsidRDefault="00B76E6D" w:rsidP="00DE600F">
            <w:pPr>
              <w:rPr>
                <w:sz w:val="20"/>
                <w:szCs w:val="20"/>
              </w:rPr>
            </w:pPr>
            <w:r w:rsidRPr="003B2921">
              <w:rPr>
                <w:sz w:val="20"/>
                <w:szCs w:val="20"/>
              </w:rPr>
              <w:t>x</w:t>
            </w:r>
          </w:p>
        </w:tc>
        <w:tc>
          <w:tcPr>
            <w:tcW w:w="691" w:type="dxa"/>
          </w:tcPr>
          <w:p w14:paraId="4DE58825" w14:textId="77777777" w:rsidR="00DE600F" w:rsidRPr="003B2921" w:rsidRDefault="00DE600F" w:rsidP="00DE600F">
            <w:pPr>
              <w:rPr>
                <w:sz w:val="20"/>
                <w:szCs w:val="20"/>
              </w:rPr>
            </w:pPr>
          </w:p>
        </w:tc>
        <w:tc>
          <w:tcPr>
            <w:tcW w:w="691" w:type="dxa"/>
          </w:tcPr>
          <w:p w14:paraId="79A4E4BB" w14:textId="77777777" w:rsidR="00DE600F" w:rsidRPr="003B2921" w:rsidRDefault="00DE600F" w:rsidP="00DE600F">
            <w:pPr>
              <w:rPr>
                <w:sz w:val="20"/>
                <w:szCs w:val="20"/>
              </w:rPr>
            </w:pPr>
          </w:p>
        </w:tc>
        <w:tc>
          <w:tcPr>
            <w:tcW w:w="639" w:type="dxa"/>
          </w:tcPr>
          <w:p w14:paraId="45E7CC59" w14:textId="1D905073" w:rsidR="00DE600F" w:rsidRPr="003B2921" w:rsidRDefault="00B76E6D" w:rsidP="00DE600F">
            <w:pPr>
              <w:rPr>
                <w:sz w:val="20"/>
                <w:szCs w:val="20"/>
              </w:rPr>
            </w:pPr>
            <w:r w:rsidRPr="003B2921">
              <w:rPr>
                <w:sz w:val="20"/>
                <w:szCs w:val="20"/>
              </w:rPr>
              <w:t>x</w:t>
            </w:r>
          </w:p>
        </w:tc>
        <w:tc>
          <w:tcPr>
            <w:tcW w:w="639" w:type="dxa"/>
          </w:tcPr>
          <w:p w14:paraId="68975A41" w14:textId="77777777" w:rsidR="00DE600F" w:rsidRPr="003B2921" w:rsidRDefault="00DE600F" w:rsidP="00DE600F">
            <w:pPr>
              <w:rPr>
                <w:sz w:val="20"/>
                <w:szCs w:val="20"/>
              </w:rPr>
            </w:pPr>
          </w:p>
        </w:tc>
        <w:tc>
          <w:tcPr>
            <w:tcW w:w="568" w:type="dxa"/>
          </w:tcPr>
          <w:p w14:paraId="116E6D59" w14:textId="446AFFA1" w:rsidR="00DE600F" w:rsidRPr="003B2921" w:rsidRDefault="00B76E6D" w:rsidP="00DE600F">
            <w:pPr>
              <w:rPr>
                <w:sz w:val="20"/>
                <w:szCs w:val="20"/>
              </w:rPr>
            </w:pPr>
            <w:r w:rsidRPr="003B2921">
              <w:rPr>
                <w:sz w:val="20"/>
                <w:szCs w:val="20"/>
              </w:rPr>
              <w:t>x</w:t>
            </w:r>
          </w:p>
        </w:tc>
        <w:tc>
          <w:tcPr>
            <w:tcW w:w="568" w:type="dxa"/>
          </w:tcPr>
          <w:p w14:paraId="54659ADD" w14:textId="57DD91A3" w:rsidR="00DE600F" w:rsidRPr="003B2921" w:rsidRDefault="00B76E6D" w:rsidP="00DE600F">
            <w:pPr>
              <w:rPr>
                <w:sz w:val="20"/>
                <w:szCs w:val="20"/>
              </w:rPr>
            </w:pPr>
            <w:r w:rsidRPr="003B2921">
              <w:rPr>
                <w:sz w:val="20"/>
                <w:szCs w:val="20"/>
              </w:rPr>
              <w:t>x</w:t>
            </w:r>
          </w:p>
        </w:tc>
      </w:tr>
      <w:tr w:rsidR="00B76E6D" w:rsidRPr="003B2921" w14:paraId="71863C09" w14:textId="77777777" w:rsidTr="00B76E6D">
        <w:tc>
          <w:tcPr>
            <w:tcW w:w="1635" w:type="dxa"/>
          </w:tcPr>
          <w:p w14:paraId="094CBC8C" w14:textId="77777777" w:rsidR="00B76E6D" w:rsidRPr="003B2921" w:rsidRDefault="00B76E6D" w:rsidP="00DE600F">
            <w:pPr>
              <w:rPr>
                <w:sz w:val="20"/>
                <w:szCs w:val="20"/>
              </w:rPr>
            </w:pPr>
            <w:r w:rsidRPr="003B2921">
              <w:rPr>
                <w:sz w:val="20"/>
                <w:szCs w:val="20"/>
              </w:rPr>
              <w:t>NURS 591</w:t>
            </w:r>
          </w:p>
          <w:p w14:paraId="7EB8413A" w14:textId="21304993" w:rsidR="00B76E6D" w:rsidRPr="003B2921" w:rsidRDefault="00B76E6D" w:rsidP="00DE600F">
            <w:pPr>
              <w:rPr>
                <w:sz w:val="20"/>
                <w:szCs w:val="20"/>
              </w:rPr>
            </w:pPr>
            <w:r w:rsidRPr="003B2921">
              <w:rPr>
                <w:sz w:val="20"/>
                <w:szCs w:val="20"/>
              </w:rPr>
              <w:t>Teaching Session Assignment</w:t>
            </w:r>
          </w:p>
        </w:tc>
        <w:tc>
          <w:tcPr>
            <w:tcW w:w="1157" w:type="dxa"/>
          </w:tcPr>
          <w:p w14:paraId="7902A6A9" w14:textId="77777777" w:rsidR="00B76E6D" w:rsidRPr="003B2921" w:rsidRDefault="00B76E6D" w:rsidP="00B76E6D">
            <w:pPr>
              <w:rPr>
                <w:sz w:val="20"/>
                <w:szCs w:val="20"/>
              </w:rPr>
            </w:pPr>
            <w:r w:rsidRPr="003B2921">
              <w:rPr>
                <w:sz w:val="20"/>
                <w:szCs w:val="20"/>
              </w:rPr>
              <w:t>90% of students will</w:t>
            </w:r>
          </w:p>
          <w:p w14:paraId="7DAB516B" w14:textId="75C09741" w:rsidR="00B76E6D" w:rsidRPr="003B2921" w:rsidRDefault="00B76E6D" w:rsidP="00B76E6D">
            <w:pPr>
              <w:rPr>
                <w:sz w:val="20"/>
                <w:szCs w:val="20"/>
              </w:rPr>
            </w:pPr>
            <w:r w:rsidRPr="003B2921">
              <w:rPr>
                <w:sz w:val="20"/>
                <w:szCs w:val="20"/>
              </w:rPr>
              <w:t>score &gt;80%.</w:t>
            </w:r>
          </w:p>
        </w:tc>
        <w:tc>
          <w:tcPr>
            <w:tcW w:w="689" w:type="dxa"/>
          </w:tcPr>
          <w:p w14:paraId="305F5FBF" w14:textId="78778E2C" w:rsidR="00B76E6D" w:rsidRPr="003B2921" w:rsidRDefault="00B76E6D" w:rsidP="00DE600F">
            <w:pPr>
              <w:rPr>
                <w:sz w:val="20"/>
                <w:szCs w:val="20"/>
              </w:rPr>
            </w:pPr>
            <w:r w:rsidRPr="003B2921">
              <w:rPr>
                <w:sz w:val="20"/>
                <w:szCs w:val="20"/>
              </w:rPr>
              <w:t>x</w:t>
            </w:r>
          </w:p>
        </w:tc>
        <w:tc>
          <w:tcPr>
            <w:tcW w:w="691" w:type="dxa"/>
          </w:tcPr>
          <w:p w14:paraId="55E8EF30" w14:textId="7A1E4CA6" w:rsidR="00B76E6D" w:rsidRPr="003B2921" w:rsidRDefault="00B76E6D" w:rsidP="00DE600F">
            <w:pPr>
              <w:rPr>
                <w:sz w:val="20"/>
                <w:szCs w:val="20"/>
              </w:rPr>
            </w:pPr>
            <w:r w:rsidRPr="003B2921">
              <w:rPr>
                <w:sz w:val="20"/>
                <w:szCs w:val="20"/>
              </w:rPr>
              <w:t>x</w:t>
            </w:r>
          </w:p>
        </w:tc>
        <w:tc>
          <w:tcPr>
            <w:tcW w:w="691" w:type="dxa"/>
          </w:tcPr>
          <w:p w14:paraId="642CE53E" w14:textId="77777777" w:rsidR="00B76E6D" w:rsidRPr="003B2921" w:rsidRDefault="00B76E6D" w:rsidP="00DE600F">
            <w:pPr>
              <w:rPr>
                <w:sz w:val="20"/>
                <w:szCs w:val="20"/>
              </w:rPr>
            </w:pPr>
          </w:p>
        </w:tc>
        <w:tc>
          <w:tcPr>
            <w:tcW w:w="691" w:type="dxa"/>
          </w:tcPr>
          <w:p w14:paraId="29636F70" w14:textId="776F6C05" w:rsidR="00B76E6D" w:rsidRPr="003B2921" w:rsidRDefault="00B76E6D" w:rsidP="00DE600F">
            <w:pPr>
              <w:rPr>
                <w:sz w:val="20"/>
                <w:szCs w:val="20"/>
              </w:rPr>
            </w:pPr>
            <w:r w:rsidRPr="003B2921">
              <w:rPr>
                <w:sz w:val="20"/>
                <w:szCs w:val="20"/>
              </w:rPr>
              <w:t>x</w:t>
            </w:r>
          </w:p>
        </w:tc>
        <w:tc>
          <w:tcPr>
            <w:tcW w:w="691" w:type="dxa"/>
          </w:tcPr>
          <w:p w14:paraId="66B6F573" w14:textId="2570F972" w:rsidR="00B76E6D" w:rsidRPr="003B2921" w:rsidRDefault="00B76E6D" w:rsidP="00DE600F">
            <w:pPr>
              <w:rPr>
                <w:sz w:val="20"/>
                <w:szCs w:val="20"/>
              </w:rPr>
            </w:pPr>
            <w:r w:rsidRPr="003B2921">
              <w:rPr>
                <w:sz w:val="20"/>
                <w:szCs w:val="20"/>
              </w:rPr>
              <w:t>x</w:t>
            </w:r>
          </w:p>
        </w:tc>
        <w:tc>
          <w:tcPr>
            <w:tcW w:w="691" w:type="dxa"/>
          </w:tcPr>
          <w:p w14:paraId="13F32DD9" w14:textId="77777777" w:rsidR="00B76E6D" w:rsidRPr="003B2921" w:rsidRDefault="00B76E6D" w:rsidP="00DE600F">
            <w:pPr>
              <w:rPr>
                <w:sz w:val="20"/>
                <w:szCs w:val="20"/>
              </w:rPr>
            </w:pPr>
          </w:p>
        </w:tc>
        <w:tc>
          <w:tcPr>
            <w:tcW w:w="639" w:type="dxa"/>
          </w:tcPr>
          <w:p w14:paraId="733294FA" w14:textId="77777777" w:rsidR="00B76E6D" w:rsidRPr="003B2921" w:rsidRDefault="00B76E6D" w:rsidP="00DE600F">
            <w:pPr>
              <w:rPr>
                <w:sz w:val="20"/>
                <w:szCs w:val="20"/>
              </w:rPr>
            </w:pPr>
          </w:p>
        </w:tc>
        <w:tc>
          <w:tcPr>
            <w:tcW w:w="639" w:type="dxa"/>
          </w:tcPr>
          <w:p w14:paraId="768A2F08" w14:textId="77777777" w:rsidR="00B76E6D" w:rsidRPr="003B2921" w:rsidRDefault="00B76E6D" w:rsidP="00DE600F">
            <w:pPr>
              <w:rPr>
                <w:sz w:val="20"/>
                <w:szCs w:val="20"/>
              </w:rPr>
            </w:pPr>
          </w:p>
        </w:tc>
        <w:tc>
          <w:tcPr>
            <w:tcW w:w="568" w:type="dxa"/>
          </w:tcPr>
          <w:p w14:paraId="2E3B3B9F" w14:textId="1D962E0A" w:rsidR="00B76E6D" w:rsidRPr="003B2921" w:rsidRDefault="00B76E6D" w:rsidP="00DE600F">
            <w:pPr>
              <w:rPr>
                <w:sz w:val="20"/>
                <w:szCs w:val="20"/>
              </w:rPr>
            </w:pPr>
            <w:r w:rsidRPr="003B2921">
              <w:rPr>
                <w:sz w:val="20"/>
                <w:szCs w:val="20"/>
              </w:rPr>
              <w:t>x</w:t>
            </w:r>
          </w:p>
        </w:tc>
        <w:tc>
          <w:tcPr>
            <w:tcW w:w="568" w:type="dxa"/>
          </w:tcPr>
          <w:p w14:paraId="316B0407" w14:textId="77777777" w:rsidR="00B76E6D" w:rsidRPr="003B2921" w:rsidRDefault="00B76E6D" w:rsidP="00DE600F">
            <w:pPr>
              <w:rPr>
                <w:sz w:val="20"/>
                <w:szCs w:val="20"/>
              </w:rPr>
            </w:pPr>
          </w:p>
        </w:tc>
      </w:tr>
      <w:tr w:rsidR="00B76E6D" w:rsidRPr="003B2921" w14:paraId="2BA20B32" w14:textId="77777777" w:rsidTr="00B76E6D">
        <w:tc>
          <w:tcPr>
            <w:tcW w:w="1635" w:type="dxa"/>
          </w:tcPr>
          <w:p w14:paraId="15C728F2" w14:textId="77777777" w:rsidR="00B76E6D" w:rsidRPr="003B2921" w:rsidRDefault="00B76E6D" w:rsidP="00B76E6D">
            <w:pPr>
              <w:rPr>
                <w:sz w:val="20"/>
                <w:szCs w:val="20"/>
              </w:rPr>
            </w:pPr>
            <w:r w:rsidRPr="003B2921">
              <w:rPr>
                <w:sz w:val="20"/>
                <w:szCs w:val="20"/>
              </w:rPr>
              <w:t>NURS 592</w:t>
            </w:r>
          </w:p>
          <w:p w14:paraId="77EABECA" w14:textId="6C40418C" w:rsidR="00B76E6D" w:rsidRPr="003B2921" w:rsidRDefault="00B76E6D" w:rsidP="00B76E6D">
            <w:pPr>
              <w:rPr>
                <w:sz w:val="20"/>
                <w:szCs w:val="20"/>
              </w:rPr>
            </w:pPr>
            <w:r w:rsidRPr="003B2921">
              <w:rPr>
                <w:sz w:val="20"/>
                <w:szCs w:val="20"/>
              </w:rPr>
              <w:t>Evaluation Plan Assignment</w:t>
            </w:r>
          </w:p>
        </w:tc>
        <w:tc>
          <w:tcPr>
            <w:tcW w:w="1157" w:type="dxa"/>
          </w:tcPr>
          <w:p w14:paraId="6823A50E" w14:textId="77777777" w:rsidR="00B76E6D" w:rsidRPr="003B2921" w:rsidRDefault="00B76E6D" w:rsidP="00B76E6D">
            <w:pPr>
              <w:rPr>
                <w:sz w:val="20"/>
                <w:szCs w:val="20"/>
              </w:rPr>
            </w:pPr>
            <w:r w:rsidRPr="003B2921">
              <w:rPr>
                <w:sz w:val="20"/>
                <w:szCs w:val="20"/>
              </w:rPr>
              <w:t>90% of students will</w:t>
            </w:r>
          </w:p>
          <w:p w14:paraId="03A649B7" w14:textId="3A7FE5E0" w:rsidR="00B76E6D" w:rsidRPr="003B2921" w:rsidRDefault="00B76E6D" w:rsidP="00B76E6D">
            <w:pPr>
              <w:rPr>
                <w:sz w:val="20"/>
                <w:szCs w:val="20"/>
              </w:rPr>
            </w:pPr>
            <w:r w:rsidRPr="003B2921">
              <w:rPr>
                <w:sz w:val="20"/>
                <w:szCs w:val="20"/>
              </w:rPr>
              <w:t>score &gt;80%.</w:t>
            </w:r>
          </w:p>
        </w:tc>
        <w:tc>
          <w:tcPr>
            <w:tcW w:w="689" w:type="dxa"/>
          </w:tcPr>
          <w:p w14:paraId="1D66AE66" w14:textId="469447D4" w:rsidR="00B76E6D" w:rsidRPr="003B2921" w:rsidRDefault="00B76E6D" w:rsidP="00B76E6D">
            <w:pPr>
              <w:rPr>
                <w:sz w:val="20"/>
                <w:szCs w:val="20"/>
              </w:rPr>
            </w:pPr>
            <w:r w:rsidRPr="003B2921">
              <w:rPr>
                <w:sz w:val="20"/>
                <w:szCs w:val="20"/>
              </w:rPr>
              <w:t>x</w:t>
            </w:r>
          </w:p>
        </w:tc>
        <w:tc>
          <w:tcPr>
            <w:tcW w:w="691" w:type="dxa"/>
          </w:tcPr>
          <w:p w14:paraId="073D4C62" w14:textId="77777777" w:rsidR="00B76E6D" w:rsidRPr="003B2921" w:rsidRDefault="00B76E6D" w:rsidP="00B76E6D">
            <w:pPr>
              <w:rPr>
                <w:sz w:val="20"/>
                <w:szCs w:val="20"/>
              </w:rPr>
            </w:pPr>
          </w:p>
        </w:tc>
        <w:tc>
          <w:tcPr>
            <w:tcW w:w="691" w:type="dxa"/>
          </w:tcPr>
          <w:p w14:paraId="55A81076" w14:textId="77777777" w:rsidR="00B76E6D" w:rsidRPr="003B2921" w:rsidRDefault="00B76E6D" w:rsidP="00B76E6D">
            <w:pPr>
              <w:rPr>
                <w:sz w:val="20"/>
                <w:szCs w:val="20"/>
              </w:rPr>
            </w:pPr>
          </w:p>
        </w:tc>
        <w:tc>
          <w:tcPr>
            <w:tcW w:w="691" w:type="dxa"/>
          </w:tcPr>
          <w:p w14:paraId="2B8C55EF" w14:textId="41946AFB" w:rsidR="00B76E6D" w:rsidRPr="003B2921" w:rsidRDefault="00B76E6D" w:rsidP="00B76E6D">
            <w:pPr>
              <w:rPr>
                <w:sz w:val="20"/>
                <w:szCs w:val="20"/>
              </w:rPr>
            </w:pPr>
            <w:r w:rsidRPr="003B2921">
              <w:rPr>
                <w:sz w:val="20"/>
                <w:szCs w:val="20"/>
              </w:rPr>
              <w:t>x</w:t>
            </w:r>
          </w:p>
        </w:tc>
        <w:tc>
          <w:tcPr>
            <w:tcW w:w="691" w:type="dxa"/>
          </w:tcPr>
          <w:p w14:paraId="41C98E36" w14:textId="65DC3DD7" w:rsidR="00B76E6D" w:rsidRPr="003B2921" w:rsidRDefault="00B76E6D" w:rsidP="00B76E6D">
            <w:pPr>
              <w:rPr>
                <w:sz w:val="20"/>
                <w:szCs w:val="20"/>
              </w:rPr>
            </w:pPr>
            <w:r w:rsidRPr="003B2921">
              <w:rPr>
                <w:sz w:val="20"/>
                <w:szCs w:val="20"/>
              </w:rPr>
              <w:t>x</w:t>
            </w:r>
          </w:p>
        </w:tc>
        <w:tc>
          <w:tcPr>
            <w:tcW w:w="691" w:type="dxa"/>
          </w:tcPr>
          <w:p w14:paraId="6C618608" w14:textId="75D8E64A" w:rsidR="00B76E6D" w:rsidRPr="003B2921" w:rsidRDefault="00B76E6D" w:rsidP="00B76E6D">
            <w:pPr>
              <w:rPr>
                <w:sz w:val="20"/>
                <w:szCs w:val="20"/>
              </w:rPr>
            </w:pPr>
            <w:r w:rsidRPr="003B2921">
              <w:rPr>
                <w:sz w:val="20"/>
                <w:szCs w:val="20"/>
              </w:rPr>
              <w:t>x</w:t>
            </w:r>
          </w:p>
        </w:tc>
        <w:tc>
          <w:tcPr>
            <w:tcW w:w="639" w:type="dxa"/>
          </w:tcPr>
          <w:p w14:paraId="745FC7A1" w14:textId="4D3D5FE2" w:rsidR="00B76E6D" w:rsidRPr="003B2921" w:rsidRDefault="00B76E6D" w:rsidP="00B76E6D">
            <w:pPr>
              <w:rPr>
                <w:sz w:val="20"/>
                <w:szCs w:val="20"/>
              </w:rPr>
            </w:pPr>
            <w:r w:rsidRPr="003B2921">
              <w:rPr>
                <w:sz w:val="20"/>
                <w:szCs w:val="20"/>
              </w:rPr>
              <w:t>x</w:t>
            </w:r>
          </w:p>
        </w:tc>
        <w:tc>
          <w:tcPr>
            <w:tcW w:w="639" w:type="dxa"/>
          </w:tcPr>
          <w:p w14:paraId="197A6CE4" w14:textId="77777777" w:rsidR="00B76E6D" w:rsidRPr="003B2921" w:rsidRDefault="00B76E6D" w:rsidP="00B76E6D">
            <w:pPr>
              <w:rPr>
                <w:sz w:val="20"/>
                <w:szCs w:val="20"/>
              </w:rPr>
            </w:pPr>
          </w:p>
        </w:tc>
        <w:tc>
          <w:tcPr>
            <w:tcW w:w="568" w:type="dxa"/>
          </w:tcPr>
          <w:p w14:paraId="08B034FB" w14:textId="77777777" w:rsidR="00B76E6D" w:rsidRPr="003B2921" w:rsidRDefault="00B76E6D" w:rsidP="00B76E6D">
            <w:pPr>
              <w:rPr>
                <w:sz w:val="20"/>
                <w:szCs w:val="20"/>
              </w:rPr>
            </w:pPr>
          </w:p>
        </w:tc>
        <w:tc>
          <w:tcPr>
            <w:tcW w:w="568" w:type="dxa"/>
          </w:tcPr>
          <w:p w14:paraId="6AED45F7" w14:textId="77777777" w:rsidR="00B76E6D" w:rsidRPr="003B2921" w:rsidRDefault="00B76E6D" w:rsidP="00B76E6D">
            <w:pPr>
              <w:rPr>
                <w:sz w:val="20"/>
                <w:szCs w:val="20"/>
              </w:rPr>
            </w:pPr>
          </w:p>
        </w:tc>
      </w:tr>
      <w:tr w:rsidR="00B76E6D" w:rsidRPr="003B2921" w14:paraId="2E34C22F" w14:textId="77777777" w:rsidTr="00B76E6D">
        <w:tc>
          <w:tcPr>
            <w:tcW w:w="1635" w:type="dxa"/>
          </w:tcPr>
          <w:p w14:paraId="7B60C833" w14:textId="77777777" w:rsidR="00B76E6D" w:rsidRPr="003B2921" w:rsidRDefault="00B76E6D" w:rsidP="00B76E6D">
            <w:pPr>
              <w:rPr>
                <w:sz w:val="20"/>
                <w:szCs w:val="20"/>
              </w:rPr>
            </w:pPr>
            <w:r w:rsidRPr="003B2921">
              <w:rPr>
                <w:sz w:val="20"/>
                <w:szCs w:val="20"/>
              </w:rPr>
              <w:t>NURS 593</w:t>
            </w:r>
          </w:p>
          <w:p w14:paraId="1C838202" w14:textId="14311FC2" w:rsidR="00B76E6D" w:rsidRPr="003B2921" w:rsidRDefault="00B76E6D" w:rsidP="00B76E6D">
            <w:pPr>
              <w:rPr>
                <w:sz w:val="20"/>
                <w:szCs w:val="20"/>
              </w:rPr>
            </w:pPr>
            <w:r w:rsidRPr="003B2921">
              <w:rPr>
                <w:sz w:val="20"/>
                <w:szCs w:val="20"/>
              </w:rPr>
              <w:t>Business Plan Paper</w:t>
            </w:r>
          </w:p>
        </w:tc>
        <w:tc>
          <w:tcPr>
            <w:tcW w:w="1157" w:type="dxa"/>
          </w:tcPr>
          <w:p w14:paraId="28DB92DA" w14:textId="77777777" w:rsidR="00B76E6D" w:rsidRPr="003B2921" w:rsidRDefault="00B76E6D" w:rsidP="00B76E6D">
            <w:pPr>
              <w:rPr>
                <w:sz w:val="20"/>
                <w:szCs w:val="20"/>
              </w:rPr>
            </w:pPr>
            <w:r w:rsidRPr="003B2921">
              <w:rPr>
                <w:sz w:val="20"/>
                <w:szCs w:val="20"/>
              </w:rPr>
              <w:t>90% of students will</w:t>
            </w:r>
          </w:p>
          <w:p w14:paraId="7C1F4CEE" w14:textId="0A9D6B39" w:rsidR="00B76E6D" w:rsidRPr="003B2921" w:rsidRDefault="00B76E6D" w:rsidP="00B76E6D">
            <w:pPr>
              <w:rPr>
                <w:sz w:val="20"/>
                <w:szCs w:val="20"/>
              </w:rPr>
            </w:pPr>
            <w:r w:rsidRPr="003B2921">
              <w:rPr>
                <w:sz w:val="20"/>
                <w:szCs w:val="20"/>
              </w:rPr>
              <w:t>score &gt;80%.</w:t>
            </w:r>
          </w:p>
        </w:tc>
        <w:tc>
          <w:tcPr>
            <w:tcW w:w="689" w:type="dxa"/>
          </w:tcPr>
          <w:p w14:paraId="57D74E3B" w14:textId="01C4C0D7" w:rsidR="00B76E6D" w:rsidRPr="003B2921" w:rsidRDefault="00B76E6D" w:rsidP="00B76E6D">
            <w:pPr>
              <w:rPr>
                <w:sz w:val="20"/>
                <w:szCs w:val="20"/>
              </w:rPr>
            </w:pPr>
            <w:r w:rsidRPr="003B2921">
              <w:rPr>
                <w:sz w:val="20"/>
                <w:szCs w:val="20"/>
              </w:rPr>
              <w:t>x</w:t>
            </w:r>
          </w:p>
        </w:tc>
        <w:tc>
          <w:tcPr>
            <w:tcW w:w="691" w:type="dxa"/>
          </w:tcPr>
          <w:p w14:paraId="79E10C5D" w14:textId="0E699C77" w:rsidR="00B76E6D" w:rsidRPr="003B2921" w:rsidRDefault="00B76E6D" w:rsidP="00B76E6D">
            <w:pPr>
              <w:rPr>
                <w:sz w:val="20"/>
                <w:szCs w:val="20"/>
              </w:rPr>
            </w:pPr>
            <w:r w:rsidRPr="003B2921">
              <w:rPr>
                <w:sz w:val="20"/>
                <w:szCs w:val="20"/>
              </w:rPr>
              <w:t>x</w:t>
            </w:r>
          </w:p>
        </w:tc>
        <w:tc>
          <w:tcPr>
            <w:tcW w:w="691" w:type="dxa"/>
          </w:tcPr>
          <w:p w14:paraId="49A4514F" w14:textId="08CDF91C" w:rsidR="00B76E6D" w:rsidRPr="003B2921" w:rsidRDefault="00B76E6D" w:rsidP="00B76E6D">
            <w:pPr>
              <w:rPr>
                <w:sz w:val="20"/>
                <w:szCs w:val="20"/>
              </w:rPr>
            </w:pPr>
            <w:r w:rsidRPr="003B2921">
              <w:rPr>
                <w:sz w:val="20"/>
                <w:szCs w:val="20"/>
              </w:rPr>
              <w:t>x</w:t>
            </w:r>
          </w:p>
        </w:tc>
        <w:tc>
          <w:tcPr>
            <w:tcW w:w="691" w:type="dxa"/>
          </w:tcPr>
          <w:p w14:paraId="3FD01166" w14:textId="04A43C5A" w:rsidR="00B76E6D" w:rsidRPr="003B2921" w:rsidRDefault="00B76E6D" w:rsidP="00B76E6D">
            <w:pPr>
              <w:rPr>
                <w:sz w:val="20"/>
                <w:szCs w:val="20"/>
              </w:rPr>
            </w:pPr>
            <w:r w:rsidRPr="003B2921">
              <w:rPr>
                <w:sz w:val="20"/>
                <w:szCs w:val="20"/>
              </w:rPr>
              <w:t>x</w:t>
            </w:r>
          </w:p>
        </w:tc>
        <w:tc>
          <w:tcPr>
            <w:tcW w:w="691" w:type="dxa"/>
          </w:tcPr>
          <w:p w14:paraId="2C385DC2" w14:textId="3B9C1C22" w:rsidR="00B76E6D" w:rsidRPr="003B2921" w:rsidRDefault="00B76E6D" w:rsidP="00B76E6D">
            <w:pPr>
              <w:rPr>
                <w:sz w:val="20"/>
                <w:szCs w:val="20"/>
              </w:rPr>
            </w:pPr>
            <w:r w:rsidRPr="003B2921">
              <w:rPr>
                <w:sz w:val="20"/>
                <w:szCs w:val="20"/>
              </w:rPr>
              <w:t>x</w:t>
            </w:r>
          </w:p>
        </w:tc>
        <w:tc>
          <w:tcPr>
            <w:tcW w:w="691" w:type="dxa"/>
          </w:tcPr>
          <w:p w14:paraId="09719DF1" w14:textId="2BAC083C" w:rsidR="00B76E6D" w:rsidRPr="003B2921" w:rsidRDefault="00B76E6D" w:rsidP="00B76E6D">
            <w:pPr>
              <w:rPr>
                <w:sz w:val="20"/>
                <w:szCs w:val="20"/>
              </w:rPr>
            </w:pPr>
            <w:r w:rsidRPr="003B2921">
              <w:rPr>
                <w:sz w:val="20"/>
                <w:szCs w:val="20"/>
              </w:rPr>
              <w:t>x</w:t>
            </w:r>
          </w:p>
        </w:tc>
        <w:tc>
          <w:tcPr>
            <w:tcW w:w="639" w:type="dxa"/>
          </w:tcPr>
          <w:p w14:paraId="66C4DE72" w14:textId="6EF02934" w:rsidR="00B76E6D" w:rsidRPr="003B2921" w:rsidRDefault="00B76E6D" w:rsidP="00B76E6D">
            <w:pPr>
              <w:rPr>
                <w:sz w:val="20"/>
                <w:szCs w:val="20"/>
              </w:rPr>
            </w:pPr>
            <w:r w:rsidRPr="003B2921">
              <w:rPr>
                <w:sz w:val="20"/>
                <w:szCs w:val="20"/>
              </w:rPr>
              <w:t>x</w:t>
            </w:r>
          </w:p>
        </w:tc>
        <w:tc>
          <w:tcPr>
            <w:tcW w:w="639" w:type="dxa"/>
          </w:tcPr>
          <w:p w14:paraId="2996A896" w14:textId="74269FD1" w:rsidR="00B76E6D" w:rsidRPr="003B2921" w:rsidRDefault="00B76E6D" w:rsidP="00B76E6D">
            <w:pPr>
              <w:rPr>
                <w:sz w:val="20"/>
                <w:szCs w:val="20"/>
              </w:rPr>
            </w:pPr>
            <w:r w:rsidRPr="003B2921">
              <w:rPr>
                <w:sz w:val="20"/>
                <w:szCs w:val="20"/>
              </w:rPr>
              <w:t>x</w:t>
            </w:r>
          </w:p>
        </w:tc>
        <w:tc>
          <w:tcPr>
            <w:tcW w:w="568" w:type="dxa"/>
          </w:tcPr>
          <w:p w14:paraId="13CE4EEC" w14:textId="60DA6C08" w:rsidR="00B76E6D" w:rsidRPr="003B2921" w:rsidRDefault="00B76E6D" w:rsidP="00B76E6D">
            <w:pPr>
              <w:rPr>
                <w:sz w:val="20"/>
                <w:szCs w:val="20"/>
              </w:rPr>
            </w:pPr>
            <w:r w:rsidRPr="003B2921">
              <w:rPr>
                <w:sz w:val="20"/>
                <w:szCs w:val="20"/>
              </w:rPr>
              <w:t>x</w:t>
            </w:r>
          </w:p>
        </w:tc>
        <w:tc>
          <w:tcPr>
            <w:tcW w:w="568" w:type="dxa"/>
          </w:tcPr>
          <w:p w14:paraId="6CB671B3" w14:textId="366F45F9" w:rsidR="00B76E6D" w:rsidRPr="003B2921" w:rsidRDefault="00B76E6D" w:rsidP="00B76E6D">
            <w:pPr>
              <w:rPr>
                <w:sz w:val="20"/>
                <w:szCs w:val="20"/>
              </w:rPr>
            </w:pPr>
            <w:r w:rsidRPr="003B2921">
              <w:rPr>
                <w:sz w:val="20"/>
                <w:szCs w:val="20"/>
              </w:rPr>
              <w:t>x</w:t>
            </w:r>
          </w:p>
        </w:tc>
      </w:tr>
      <w:tr w:rsidR="00B76E6D" w:rsidRPr="003B2921" w14:paraId="526DE56F" w14:textId="77777777" w:rsidTr="00B76E6D">
        <w:tc>
          <w:tcPr>
            <w:tcW w:w="1635" w:type="dxa"/>
          </w:tcPr>
          <w:p w14:paraId="36D8563C" w14:textId="1D4F3BD8" w:rsidR="00B76E6D" w:rsidRPr="003B2921" w:rsidRDefault="00B76E6D" w:rsidP="00B76E6D">
            <w:pPr>
              <w:rPr>
                <w:sz w:val="20"/>
                <w:szCs w:val="20"/>
              </w:rPr>
            </w:pPr>
            <w:r w:rsidRPr="003B2921">
              <w:rPr>
                <w:sz w:val="20"/>
                <w:szCs w:val="20"/>
              </w:rPr>
              <w:t>NURS 595, 596, 597</w:t>
            </w:r>
          </w:p>
        </w:tc>
        <w:tc>
          <w:tcPr>
            <w:tcW w:w="1157" w:type="dxa"/>
          </w:tcPr>
          <w:p w14:paraId="5CAB84FE" w14:textId="77777777" w:rsidR="00B76E6D" w:rsidRPr="003B2921" w:rsidRDefault="00B76E6D" w:rsidP="00B76E6D">
            <w:pPr>
              <w:rPr>
                <w:sz w:val="20"/>
                <w:szCs w:val="20"/>
              </w:rPr>
            </w:pPr>
            <w:r w:rsidRPr="003B2921">
              <w:rPr>
                <w:sz w:val="20"/>
                <w:szCs w:val="20"/>
              </w:rPr>
              <w:t>100% of students shall</w:t>
            </w:r>
          </w:p>
          <w:p w14:paraId="24711604" w14:textId="4E27BC73" w:rsidR="00B76E6D" w:rsidRPr="003B2921" w:rsidRDefault="00B76E6D" w:rsidP="00B76E6D">
            <w:pPr>
              <w:rPr>
                <w:sz w:val="20"/>
                <w:szCs w:val="20"/>
              </w:rPr>
            </w:pPr>
            <w:r w:rsidRPr="003B2921">
              <w:rPr>
                <w:sz w:val="20"/>
                <w:szCs w:val="20"/>
              </w:rPr>
              <w:t>complete a doctoral project</w:t>
            </w:r>
          </w:p>
        </w:tc>
        <w:tc>
          <w:tcPr>
            <w:tcW w:w="689" w:type="dxa"/>
          </w:tcPr>
          <w:p w14:paraId="21664AB5" w14:textId="65755BD8" w:rsidR="00B76E6D" w:rsidRPr="003B2921" w:rsidRDefault="00B76E6D" w:rsidP="00B76E6D">
            <w:pPr>
              <w:rPr>
                <w:sz w:val="20"/>
                <w:szCs w:val="20"/>
              </w:rPr>
            </w:pPr>
            <w:r w:rsidRPr="003B2921">
              <w:rPr>
                <w:sz w:val="20"/>
                <w:szCs w:val="20"/>
              </w:rPr>
              <w:t>x</w:t>
            </w:r>
          </w:p>
        </w:tc>
        <w:tc>
          <w:tcPr>
            <w:tcW w:w="691" w:type="dxa"/>
          </w:tcPr>
          <w:p w14:paraId="6C4CBE85" w14:textId="62516607" w:rsidR="00B76E6D" w:rsidRPr="003B2921" w:rsidRDefault="00B76E6D" w:rsidP="00B76E6D">
            <w:pPr>
              <w:rPr>
                <w:sz w:val="20"/>
                <w:szCs w:val="20"/>
              </w:rPr>
            </w:pPr>
            <w:r w:rsidRPr="003B2921">
              <w:rPr>
                <w:sz w:val="20"/>
                <w:szCs w:val="20"/>
              </w:rPr>
              <w:t>x</w:t>
            </w:r>
          </w:p>
        </w:tc>
        <w:tc>
          <w:tcPr>
            <w:tcW w:w="691" w:type="dxa"/>
          </w:tcPr>
          <w:p w14:paraId="5735DA11" w14:textId="67C3FE58" w:rsidR="00B76E6D" w:rsidRPr="003B2921" w:rsidRDefault="00B76E6D" w:rsidP="00B76E6D">
            <w:pPr>
              <w:rPr>
                <w:sz w:val="20"/>
                <w:szCs w:val="20"/>
              </w:rPr>
            </w:pPr>
            <w:r w:rsidRPr="003B2921">
              <w:rPr>
                <w:sz w:val="20"/>
                <w:szCs w:val="20"/>
              </w:rPr>
              <w:t>x</w:t>
            </w:r>
          </w:p>
        </w:tc>
        <w:tc>
          <w:tcPr>
            <w:tcW w:w="691" w:type="dxa"/>
          </w:tcPr>
          <w:p w14:paraId="47FBB1A4" w14:textId="65017412" w:rsidR="00B76E6D" w:rsidRPr="003B2921" w:rsidRDefault="00B76E6D" w:rsidP="00B76E6D">
            <w:pPr>
              <w:rPr>
                <w:sz w:val="20"/>
                <w:szCs w:val="20"/>
              </w:rPr>
            </w:pPr>
            <w:r w:rsidRPr="003B2921">
              <w:rPr>
                <w:sz w:val="20"/>
                <w:szCs w:val="20"/>
              </w:rPr>
              <w:t>x</w:t>
            </w:r>
          </w:p>
        </w:tc>
        <w:tc>
          <w:tcPr>
            <w:tcW w:w="691" w:type="dxa"/>
          </w:tcPr>
          <w:p w14:paraId="1DDAB6E6" w14:textId="03CECB48" w:rsidR="00B76E6D" w:rsidRPr="003B2921" w:rsidRDefault="00B76E6D" w:rsidP="00B76E6D">
            <w:pPr>
              <w:rPr>
                <w:sz w:val="20"/>
                <w:szCs w:val="20"/>
              </w:rPr>
            </w:pPr>
            <w:r w:rsidRPr="003B2921">
              <w:rPr>
                <w:sz w:val="20"/>
                <w:szCs w:val="20"/>
              </w:rPr>
              <w:t>x</w:t>
            </w:r>
          </w:p>
        </w:tc>
        <w:tc>
          <w:tcPr>
            <w:tcW w:w="691" w:type="dxa"/>
          </w:tcPr>
          <w:p w14:paraId="6AA7529E" w14:textId="2F593C7C" w:rsidR="00B76E6D" w:rsidRPr="003B2921" w:rsidRDefault="00B76E6D" w:rsidP="00B76E6D">
            <w:pPr>
              <w:rPr>
                <w:sz w:val="20"/>
                <w:szCs w:val="20"/>
              </w:rPr>
            </w:pPr>
            <w:r w:rsidRPr="003B2921">
              <w:rPr>
                <w:sz w:val="20"/>
                <w:szCs w:val="20"/>
              </w:rPr>
              <w:t>x</w:t>
            </w:r>
          </w:p>
        </w:tc>
        <w:tc>
          <w:tcPr>
            <w:tcW w:w="639" w:type="dxa"/>
          </w:tcPr>
          <w:p w14:paraId="30197907" w14:textId="0D7224C9" w:rsidR="00B76E6D" w:rsidRPr="003B2921" w:rsidRDefault="00B76E6D" w:rsidP="00B76E6D">
            <w:pPr>
              <w:rPr>
                <w:sz w:val="20"/>
                <w:szCs w:val="20"/>
              </w:rPr>
            </w:pPr>
            <w:r w:rsidRPr="003B2921">
              <w:rPr>
                <w:sz w:val="20"/>
                <w:szCs w:val="20"/>
              </w:rPr>
              <w:t>x</w:t>
            </w:r>
          </w:p>
        </w:tc>
        <w:tc>
          <w:tcPr>
            <w:tcW w:w="639" w:type="dxa"/>
          </w:tcPr>
          <w:p w14:paraId="5C44BE29" w14:textId="6EF9EE49" w:rsidR="00B76E6D" w:rsidRPr="003B2921" w:rsidRDefault="00B76E6D" w:rsidP="00B76E6D">
            <w:pPr>
              <w:rPr>
                <w:sz w:val="20"/>
                <w:szCs w:val="20"/>
              </w:rPr>
            </w:pPr>
            <w:r w:rsidRPr="003B2921">
              <w:rPr>
                <w:sz w:val="20"/>
                <w:szCs w:val="20"/>
              </w:rPr>
              <w:t>x</w:t>
            </w:r>
          </w:p>
        </w:tc>
        <w:tc>
          <w:tcPr>
            <w:tcW w:w="568" w:type="dxa"/>
          </w:tcPr>
          <w:p w14:paraId="544002B6" w14:textId="05375A5D" w:rsidR="00B76E6D" w:rsidRPr="003B2921" w:rsidRDefault="00B76E6D" w:rsidP="00B76E6D">
            <w:pPr>
              <w:rPr>
                <w:sz w:val="20"/>
                <w:szCs w:val="20"/>
              </w:rPr>
            </w:pPr>
            <w:r w:rsidRPr="003B2921">
              <w:rPr>
                <w:sz w:val="20"/>
                <w:szCs w:val="20"/>
              </w:rPr>
              <w:t>x</w:t>
            </w:r>
          </w:p>
        </w:tc>
        <w:tc>
          <w:tcPr>
            <w:tcW w:w="568" w:type="dxa"/>
          </w:tcPr>
          <w:p w14:paraId="36B4D576" w14:textId="37924E38" w:rsidR="00B76E6D" w:rsidRPr="003B2921" w:rsidRDefault="00B76E6D" w:rsidP="00B76E6D">
            <w:pPr>
              <w:rPr>
                <w:sz w:val="20"/>
                <w:szCs w:val="20"/>
              </w:rPr>
            </w:pPr>
            <w:r w:rsidRPr="003B2921">
              <w:rPr>
                <w:sz w:val="20"/>
                <w:szCs w:val="20"/>
              </w:rPr>
              <w:t>x</w:t>
            </w:r>
          </w:p>
        </w:tc>
      </w:tr>
      <w:tr w:rsidR="00B76E6D" w:rsidRPr="003B2921" w14:paraId="03BA30E0" w14:textId="77777777" w:rsidTr="00B76E6D">
        <w:tc>
          <w:tcPr>
            <w:tcW w:w="1635" w:type="dxa"/>
          </w:tcPr>
          <w:p w14:paraId="01A774DD" w14:textId="1B31C1FB" w:rsidR="00B76E6D" w:rsidRPr="003B2921" w:rsidRDefault="00B76E6D" w:rsidP="00B76E6D">
            <w:pPr>
              <w:rPr>
                <w:sz w:val="20"/>
                <w:szCs w:val="20"/>
              </w:rPr>
            </w:pPr>
            <w:r w:rsidRPr="003B2921">
              <w:rPr>
                <w:sz w:val="20"/>
                <w:szCs w:val="20"/>
              </w:rPr>
              <w:t>NURS 592</w:t>
            </w:r>
          </w:p>
        </w:tc>
        <w:tc>
          <w:tcPr>
            <w:tcW w:w="1157" w:type="dxa"/>
          </w:tcPr>
          <w:p w14:paraId="103AE9DA" w14:textId="427850D2" w:rsidR="00B76E6D" w:rsidRPr="003B2921" w:rsidRDefault="00B76E6D" w:rsidP="00B76E6D">
            <w:pPr>
              <w:rPr>
                <w:sz w:val="20"/>
                <w:szCs w:val="20"/>
              </w:rPr>
            </w:pPr>
            <w:r w:rsidRPr="003B2921">
              <w:rPr>
                <w:sz w:val="20"/>
                <w:szCs w:val="20"/>
              </w:rPr>
              <w:t>100% of students have 1,000 post-baccalaureate hours; of these, a minimum of 270 hours must be completed within the program.</w:t>
            </w:r>
          </w:p>
        </w:tc>
        <w:tc>
          <w:tcPr>
            <w:tcW w:w="689" w:type="dxa"/>
          </w:tcPr>
          <w:p w14:paraId="3F2A0013" w14:textId="1CC15910" w:rsidR="00B76E6D" w:rsidRPr="003B2921" w:rsidRDefault="00B76E6D" w:rsidP="00B76E6D">
            <w:pPr>
              <w:rPr>
                <w:sz w:val="20"/>
                <w:szCs w:val="20"/>
              </w:rPr>
            </w:pPr>
            <w:r w:rsidRPr="003B2921">
              <w:rPr>
                <w:sz w:val="20"/>
                <w:szCs w:val="20"/>
              </w:rPr>
              <w:t>x</w:t>
            </w:r>
          </w:p>
        </w:tc>
        <w:tc>
          <w:tcPr>
            <w:tcW w:w="691" w:type="dxa"/>
          </w:tcPr>
          <w:p w14:paraId="4951C0DD" w14:textId="40828D4F" w:rsidR="00B76E6D" w:rsidRPr="003B2921" w:rsidRDefault="00B76E6D" w:rsidP="00B76E6D">
            <w:pPr>
              <w:rPr>
                <w:sz w:val="20"/>
                <w:szCs w:val="20"/>
              </w:rPr>
            </w:pPr>
            <w:r w:rsidRPr="003B2921">
              <w:rPr>
                <w:sz w:val="20"/>
                <w:szCs w:val="20"/>
              </w:rPr>
              <w:t>x</w:t>
            </w:r>
          </w:p>
        </w:tc>
        <w:tc>
          <w:tcPr>
            <w:tcW w:w="691" w:type="dxa"/>
          </w:tcPr>
          <w:p w14:paraId="6060CC5A" w14:textId="6B73E903" w:rsidR="00B76E6D" w:rsidRPr="003B2921" w:rsidRDefault="00B76E6D" w:rsidP="00B76E6D">
            <w:pPr>
              <w:rPr>
                <w:sz w:val="20"/>
                <w:szCs w:val="20"/>
              </w:rPr>
            </w:pPr>
            <w:r w:rsidRPr="003B2921">
              <w:rPr>
                <w:sz w:val="20"/>
                <w:szCs w:val="20"/>
              </w:rPr>
              <w:t>x</w:t>
            </w:r>
          </w:p>
        </w:tc>
        <w:tc>
          <w:tcPr>
            <w:tcW w:w="691" w:type="dxa"/>
          </w:tcPr>
          <w:p w14:paraId="7C8C9260" w14:textId="58BF05B5" w:rsidR="00B76E6D" w:rsidRPr="003B2921" w:rsidRDefault="00B76E6D" w:rsidP="00B76E6D">
            <w:pPr>
              <w:rPr>
                <w:sz w:val="20"/>
                <w:szCs w:val="20"/>
              </w:rPr>
            </w:pPr>
            <w:r w:rsidRPr="003B2921">
              <w:rPr>
                <w:sz w:val="20"/>
                <w:szCs w:val="20"/>
              </w:rPr>
              <w:t>x</w:t>
            </w:r>
          </w:p>
        </w:tc>
        <w:tc>
          <w:tcPr>
            <w:tcW w:w="691" w:type="dxa"/>
          </w:tcPr>
          <w:p w14:paraId="37D86C7B" w14:textId="334AE711" w:rsidR="00B76E6D" w:rsidRPr="003B2921" w:rsidRDefault="00B76E6D" w:rsidP="00B76E6D">
            <w:pPr>
              <w:rPr>
                <w:sz w:val="20"/>
                <w:szCs w:val="20"/>
              </w:rPr>
            </w:pPr>
            <w:r w:rsidRPr="003B2921">
              <w:rPr>
                <w:sz w:val="20"/>
                <w:szCs w:val="20"/>
              </w:rPr>
              <w:t>x</w:t>
            </w:r>
          </w:p>
        </w:tc>
        <w:tc>
          <w:tcPr>
            <w:tcW w:w="691" w:type="dxa"/>
          </w:tcPr>
          <w:p w14:paraId="04C66B0D" w14:textId="5B8F49BF" w:rsidR="00B76E6D" w:rsidRPr="003B2921" w:rsidRDefault="00B76E6D" w:rsidP="00B76E6D">
            <w:pPr>
              <w:rPr>
                <w:sz w:val="20"/>
                <w:szCs w:val="20"/>
              </w:rPr>
            </w:pPr>
            <w:r w:rsidRPr="003B2921">
              <w:rPr>
                <w:sz w:val="20"/>
                <w:szCs w:val="20"/>
              </w:rPr>
              <w:t>x</w:t>
            </w:r>
          </w:p>
        </w:tc>
        <w:tc>
          <w:tcPr>
            <w:tcW w:w="639" w:type="dxa"/>
          </w:tcPr>
          <w:p w14:paraId="4B058652" w14:textId="230D04AC" w:rsidR="00B76E6D" w:rsidRPr="003B2921" w:rsidRDefault="00B76E6D" w:rsidP="00B76E6D">
            <w:pPr>
              <w:rPr>
                <w:sz w:val="20"/>
                <w:szCs w:val="20"/>
              </w:rPr>
            </w:pPr>
            <w:r w:rsidRPr="003B2921">
              <w:rPr>
                <w:sz w:val="20"/>
                <w:szCs w:val="20"/>
              </w:rPr>
              <w:t>x</w:t>
            </w:r>
          </w:p>
        </w:tc>
        <w:tc>
          <w:tcPr>
            <w:tcW w:w="639" w:type="dxa"/>
          </w:tcPr>
          <w:p w14:paraId="2DFEE543" w14:textId="4578FD9F" w:rsidR="00B76E6D" w:rsidRPr="003B2921" w:rsidRDefault="00B76E6D" w:rsidP="00B76E6D">
            <w:pPr>
              <w:rPr>
                <w:sz w:val="20"/>
                <w:szCs w:val="20"/>
              </w:rPr>
            </w:pPr>
            <w:r w:rsidRPr="003B2921">
              <w:rPr>
                <w:sz w:val="20"/>
                <w:szCs w:val="20"/>
              </w:rPr>
              <w:t>x</w:t>
            </w:r>
          </w:p>
        </w:tc>
        <w:tc>
          <w:tcPr>
            <w:tcW w:w="568" w:type="dxa"/>
          </w:tcPr>
          <w:p w14:paraId="26ADFD47" w14:textId="4DA68D02" w:rsidR="00B76E6D" w:rsidRPr="003B2921" w:rsidRDefault="00B76E6D" w:rsidP="00B76E6D">
            <w:pPr>
              <w:rPr>
                <w:sz w:val="20"/>
                <w:szCs w:val="20"/>
              </w:rPr>
            </w:pPr>
            <w:r w:rsidRPr="003B2921">
              <w:rPr>
                <w:sz w:val="20"/>
                <w:szCs w:val="20"/>
              </w:rPr>
              <w:t>x</w:t>
            </w:r>
          </w:p>
        </w:tc>
        <w:tc>
          <w:tcPr>
            <w:tcW w:w="568" w:type="dxa"/>
          </w:tcPr>
          <w:p w14:paraId="7BDA60A2" w14:textId="097C742D" w:rsidR="00B76E6D" w:rsidRPr="003B2921" w:rsidRDefault="00B76E6D" w:rsidP="00B76E6D">
            <w:pPr>
              <w:rPr>
                <w:sz w:val="20"/>
                <w:szCs w:val="20"/>
              </w:rPr>
            </w:pPr>
            <w:r w:rsidRPr="003B2921">
              <w:rPr>
                <w:sz w:val="20"/>
                <w:szCs w:val="20"/>
              </w:rPr>
              <w:t>x</w:t>
            </w:r>
          </w:p>
        </w:tc>
      </w:tr>
    </w:tbl>
    <w:p w14:paraId="3C7B4C93" w14:textId="77777777" w:rsidR="00DF3BFC" w:rsidRPr="003B2921" w:rsidRDefault="00DF3BFC" w:rsidP="00DF3BFC">
      <w:pPr>
        <w:rPr>
          <w:sz w:val="20"/>
          <w:szCs w:val="20"/>
        </w:rPr>
      </w:pPr>
    </w:p>
    <w:p w14:paraId="61356B42" w14:textId="77777777" w:rsidR="002D7C83" w:rsidRPr="003B2921" w:rsidRDefault="00DF3BFC" w:rsidP="002D7C83">
      <w:pPr>
        <w:pStyle w:val="Heading2"/>
        <w:rPr>
          <w:sz w:val="20"/>
          <w:szCs w:val="20"/>
        </w:rPr>
      </w:pPr>
      <w:r w:rsidRPr="003B2921">
        <w:rPr>
          <w:sz w:val="20"/>
          <w:szCs w:val="20"/>
        </w:rPr>
        <w:t>Assessment Measures: Description of Assignment and Method (rubric, criteria, etc.) used to evaluate the assignment</w:t>
      </w:r>
      <w:r w:rsidR="002D7C83" w:rsidRPr="003B2921">
        <w:rPr>
          <w:sz w:val="20"/>
          <w:szCs w:val="20"/>
        </w:rPr>
        <w:t xml:space="preserve"> [f]</w:t>
      </w:r>
    </w:p>
    <w:p w14:paraId="70965E22" w14:textId="77777777" w:rsidR="005F0D7B" w:rsidRPr="003B2921" w:rsidRDefault="00DF3BFC" w:rsidP="005F0D7B">
      <w:pPr>
        <w:pStyle w:val="ListParagraph"/>
        <w:numPr>
          <w:ilvl w:val="1"/>
          <w:numId w:val="1"/>
        </w:numPr>
        <w:rPr>
          <w:sz w:val="20"/>
          <w:szCs w:val="20"/>
        </w:rPr>
      </w:pPr>
      <w:r w:rsidRPr="003B2921">
        <w:rPr>
          <w:sz w:val="20"/>
          <w:szCs w:val="20"/>
        </w:rPr>
        <w:t>Direct Measures (Department/Program must use a minimum of three different direct measures)</w:t>
      </w:r>
    </w:p>
    <w:p w14:paraId="3AA4B16F" w14:textId="77777777" w:rsidR="005F0D7B" w:rsidRPr="003B2921" w:rsidRDefault="00043E6D" w:rsidP="005F0D7B">
      <w:pPr>
        <w:pStyle w:val="ListParagraph"/>
        <w:numPr>
          <w:ilvl w:val="2"/>
          <w:numId w:val="1"/>
        </w:numPr>
        <w:rPr>
          <w:sz w:val="20"/>
          <w:szCs w:val="20"/>
        </w:rPr>
      </w:pPr>
      <w:r w:rsidRPr="003B2921">
        <w:rPr>
          <w:rFonts w:eastAsia="Times New Roman"/>
          <w:b/>
          <w:bCs/>
          <w:sz w:val="20"/>
          <w:szCs w:val="20"/>
        </w:rPr>
        <w:t>DNP Student Portfolio</w:t>
      </w:r>
    </w:p>
    <w:p w14:paraId="0B004D6D" w14:textId="2E66FD97" w:rsidR="005F0D7B" w:rsidRPr="003B2921" w:rsidRDefault="00043E6D" w:rsidP="005F0D7B">
      <w:pPr>
        <w:pStyle w:val="ListParagraph"/>
        <w:ind w:left="1080"/>
        <w:rPr>
          <w:sz w:val="20"/>
          <w:szCs w:val="20"/>
        </w:rPr>
      </w:pPr>
      <w:r w:rsidRPr="003B2921">
        <w:rPr>
          <w:rFonts w:eastAsia="Times New Roman"/>
          <w:sz w:val="20"/>
          <w:szCs w:val="20"/>
        </w:rPr>
        <w:t xml:space="preserve">Each DNP student maintains an ePortfolio that serves as a cumulative record of learning and achievement throughout the program. The portfolio is organized around the AACN’s 10 Domains, 8 Concepts, and 45 Competencies, providing a structured framework for documenting progress and mastery. It is formally reviewed at the end of the first academic year during the Qualifying Assessment (QA), at the end of each subsequent semester, and again prior to graduation. The portfolio includes major assignments, reflective narratives, and the final DNP Project. For each entry, </w:t>
      </w:r>
      <w:r w:rsidRPr="003B2921">
        <w:rPr>
          <w:rFonts w:eastAsia="Times New Roman"/>
          <w:sz w:val="20"/>
          <w:szCs w:val="20"/>
        </w:rPr>
        <w:lastRenderedPageBreak/>
        <w:t xml:space="preserve">students identify the corresponding AACN Essentials and program outcomes addressed. </w:t>
      </w:r>
      <w:r w:rsidR="00412C11" w:rsidRPr="003B2921">
        <w:rPr>
          <w:sz w:val="20"/>
          <w:szCs w:val="20"/>
        </w:rPr>
        <w:t>The DNP program advisor evaluates the depth, relevance, integration, and alignment of each submission with the expected AACN Essentials, ensuring that students demonstrate achievement of all PLOs by the time of program completion.</w:t>
      </w:r>
    </w:p>
    <w:p w14:paraId="30D1CFA4" w14:textId="77777777" w:rsidR="00412C11" w:rsidRPr="003B2921" w:rsidRDefault="00412C11" w:rsidP="005F0D7B">
      <w:pPr>
        <w:pStyle w:val="ListParagraph"/>
        <w:ind w:left="1080"/>
        <w:rPr>
          <w:rFonts w:eastAsia="Times New Roman"/>
          <w:sz w:val="20"/>
          <w:szCs w:val="20"/>
        </w:rPr>
      </w:pPr>
    </w:p>
    <w:p w14:paraId="56EBC54E" w14:textId="77777777" w:rsidR="005F0D7B" w:rsidRPr="003B2921" w:rsidRDefault="00077A09" w:rsidP="005F0D7B">
      <w:pPr>
        <w:pStyle w:val="ListParagraph"/>
        <w:numPr>
          <w:ilvl w:val="2"/>
          <w:numId w:val="1"/>
        </w:numPr>
        <w:rPr>
          <w:sz w:val="20"/>
          <w:szCs w:val="20"/>
        </w:rPr>
      </w:pPr>
      <w:r w:rsidRPr="003B2921">
        <w:rPr>
          <w:b/>
          <w:bCs/>
          <w:sz w:val="20"/>
          <w:szCs w:val="20"/>
        </w:rPr>
        <w:t>DNP Project</w:t>
      </w:r>
    </w:p>
    <w:p w14:paraId="7B3C5D84" w14:textId="77777777" w:rsidR="005F0D7B" w:rsidRPr="003B2921" w:rsidRDefault="00077A09" w:rsidP="005F0D7B">
      <w:pPr>
        <w:pStyle w:val="ListParagraph"/>
        <w:ind w:left="1080"/>
        <w:rPr>
          <w:rFonts w:eastAsia="Times New Roman"/>
          <w:sz w:val="20"/>
          <w:szCs w:val="20"/>
        </w:rPr>
      </w:pPr>
      <w:r w:rsidRPr="003B2921">
        <w:rPr>
          <w:sz w:val="20"/>
          <w:szCs w:val="20"/>
        </w:rPr>
        <w:t>The</w:t>
      </w:r>
      <w:r w:rsidRPr="003B2921">
        <w:rPr>
          <w:b/>
          <w:bCs/>
          <w:sz w:val="20"/>
          <w:szCs w:val="20"/>
        </w:rPr>
        <w:t xml:space="preserve"> </w:t>
      </w:r>
      <w:r w:rsidRPr="003B2921">
        <w:rPr>
          <w:rStyle w:val="Strong"/>
          <w:b w:val="0"/>
          <w:bCs w:val="0"/>
          <w:sz w:val="20"/>
          <w:szCs w:val="20"/>
        </w:rPr>
        <w:t>DNP Project</w:t>
      </w:r>
      <w:r w:rsidRPr="003B2921">
        <w:rPr>
          <w:sz w:val="20"/>
          <w:szCs w:val="20"/>
        </w:rPr>
        <w:t xml:space="preserve"> serves as a cornerstone direct measure of each student's ability to translate evidence into practice and demonstrate readiness for advanced nursing leadership. Students present their projects in both </w:t>
      </w:r>
      <w:r w:rsidRPr="003B2921">
        <w:rPr>
          <w:rStyle w:val="Strong"/>
          <w:b w:val="0"/>
          <w:bCs w:val="0"/>
          <w:sz w:val="20"/>
          <w:szCs w:val="20"/>
        </w:rPr>
        <w:t>written form (scholarly manuscript)</w:t>
      </w:r>
      <w:r w:rsidRPr="003B2921">
        <w:rPr>
          <w:sz w:val="20"/>
          <w:szCs w:val="20"/>
        </w:rPr>
        <w:t xml:space="preserve"> and through a formal </w:t>
      </w:r>
      <w:r w:rsidRPr="003B2921">
        <w:rPr>
          <w:rStyle w:val="Strong"/>
          <w:b w:val="0"/>
          <w:bCs w:val="0"/>
          <w:sz w:val="20"/>
          <w:szCs w:val="20"/>
        </w:rPr>
        <w:t>oral defense</w:t>
      </w:r>
      <w:r w:rsidRPr="003B2921">
        <w:rPr>
          <w:b/>
          <w:bCs/>
          <w:sz w:val="20"/>
          <w:szCs w:val="20"/>
        </w:rPr>
        <w:t>.</w:t>
      </w:r>
      <w:r w:rsidRPr="003B2921">
        <w:rPr>
          <w:sz w:val="20"/>
          <w:szCs w:val="20"/>
        </w:rPr>
        <w:t xml:space="preserve"> Assessment criteria include </w:t>
      </w:r>
      <w:r w:rsidRPr="003B2921">
        <w:rPr>
          <w:rStyle w:val="Strong"/>
          <w:b w:val="0"/>
          <w:bCs w:val="0"/>
          <w:sz w:val="20"/>
          <w:szCs w:val="20"/>
        </w:rPr>
        <w:t>problem identification, synthesis of literature, methodology, data analysis,</w:t>
      </w:r>
      <w:r w:rsidRPr="003B2921">
        <w:rPr>
          <w:b/>
          <w:bCs/>
          <w:sz w:val="20"/>
          <w:szCs w:val="20"/>
        </w:rPr>
        <w:t xml:space="preserve"> </w:t>
      </w:r>
      <w:r w:rsidRPr="003B2921">
        <w:rPr>
          <w:sz w:val="20"/>
          <w:szCs w:val="20"/>
        </w:rPr>
        <w:t>and the</w:t>
      </w:r>
      <w:r w:rsidRPr="003B2921">
        <w:rPr>
          <w:b/>
          <w:bCs/>
          <w:sz w:val="20"/>
          <w:szCs w:val="20"/>
        </w:rPr>
        <w:t xml:space="preserve"> </w:t>
      </w:r>
      <w:r w:rsidRPr="003B2921">
        <w:rPr>
          <w:rStyle w:val="Strong"/>
          <w:b w:val="0"/>
          <w:bCs w:val="0"/>
          <w:sz w:val="20"/>
          <w:szCs w:val="20"/>
        </w:rPr>
        <w:t>implications for advanced practice</w:t>
      </w:r>
      <w:r w:rsidRPr="003B2921">
        <w:rPr>
          <w:b/>
          <w:bCs/>
          <w:sz w:val="20"/>
          <w:szCs w:val="20"/>
        </w:rPr>
        <w:t>.</w:t>
      </w:r>
      <w:r w:rsidRPr="003B2921">
        <w:rPr>
          <w:sz w:val="20"/>
          <w:szCs w:val="20"/>
        </w:rPr>
        <w:t xml:space="preserve"> Faculty evaluate the DNP Project using </w:t>
      </w:r>
      <w:r w:rsidRPr="003B2921">
        <w:rPr>
          <w:rStyle w:val="Strong"/>
          <w:b w:val="0"/>
          <w:bCs w:val="0"/>
          <w:sz w:val="20"/>
          <w:szCs w:val="20"/>
        </w:rPr>
        <w:t>rubrics and progress reports</w:t>
      </w:r>
      <w:r w:rsidRPr="003B2921">
        <w:rPr>
          <w:b/>
          <w:bCs/>
          <w:sz w:val="20"/>
          <w:szCs w:val="20"/>
        </w:rPr>
        <w:t xml:space="preserve"> </w:t>
      </w:r>
      <w:r w:rsidRPr="003B2921">
        <w:rPr>
          <w:sz w:val="20"/>
          <w:szCs w:val="20"/>
        </w:rPr>
        <w:t xml:space="preserve">at designated checkpoints throughout the program. Milestone assessments occur in the </w:t>
      </w:r>
      <w:r w:rsidRPr="003B2921">
        <w:rPr>
          <w:rStyle w:val="Strong"/>
          <w:b w:val="0"/>
          <w:bCs w:val="0"/>
          <w:sz w:val="20"/>
          <w:szCs w:val="20"/>
        </w:rPr>
        <w:t>third semester (proposal), fourth semester (implementation),</w:t>
      </w:r>
      <w:r w:rsidRPr="003B2921">
        <w:rPr>
          <w:b/>
          <w:bCs/>
          <w:sz w:val="20"/>
          <w:szCs w:val="20"/>
        </w:rPr>
        <w:t xml:space="preserve"> </w:t>
      </w:r>
      <w:r w:rsidRPr="003B2921">
        <w:rPr>
          <w:sz w:val="20"/>
          <w:szCs w:val="20"/>
        </w:rPr>
        <w:t>and</w:t>
      </w:r>
      <w:r w:rsidRPr="003B2921">
        <w:rPr>
          <w:b/>
          <w:bCs/>
          <w:sz w:val="20"/>
          <w:szCs w:val="20"/>
        </w:rPr>
        <w:t xml:space="preserve"> </w:t>
      </w:r>
      <w:r w:rsidRPr="003B2921">
        <w:rPr>
          <w:rStyle w:val="Strong"/>
          <w:b w:val="0"/>
          <w:bCs w:val="0"/>
          <w:sz w:val="20"/>
          <w:szCs w:val="20"/>
        </w:rPr>
        <w:t>fifth semester (analysis and dissemination)</w:t>
      </w:r>
      <w:r w:rsidRPr="003B2921">
        <w:rPr>
          <w:sz w:val="20"/>
          <w:szCs w:val="20"/>
        </w:rPr>
        <w:t xml:space="preserve"> to ensure students are making timely and meaningful progress toward completion.</w:t>
      </w:r>
      <w:r w:rsidRPr="003B2921">
        <w:rPr>
          <w:rFonts w:eastAsia="Times New Roman"/>
          <w:sz w:val="20"/>
          <w:szCs w:val="20"/>
        </w:rPr>
        <w:t xml:space="preserve"> </w:t>
      </w:r>
    </w:p>
    <w:p w14:paraId="06F37D26" w14:textId="77777777" w:rsidR="005F0D7B" w:rsidRPr="003B2921" w:rsidRDefault="005F0D7B" w:rsidP="005F0D7B">
      <w:pPr>
        <w:pStyle w:val="ListParagraph"/>
        <w:ind w:left="1080"/>
        <w:rPr>
          <w:rFonts w:eastAsia="Times New Roman"/>
          <w:sz w:val="20"/>
          <w:szCs w:val="20"/>
        </w:rPr>
      </w:pPr>
    </w:p>
    <w:p w14:paraId="73DE6705" w14:textId="77777777" w:rsidR="005F0D7B" w:rsidRPr="003B2921" w:rsidRDefault="00077A09" w:rsidP="005F0D7B">
      <w:pPr>
        <w:pStyle w:val="ListParagraph"/>
        <w:numPr>
          <w:ilvl w:val="2"/>
          <w:numId w:val="1"/>
        </w:numPr>
        <w:rPr>
          <w:sz w:val="20"/>
          <w:szCs w:val="20"/>
        </w:rPr>
      </w:pPr>
      <w:r w:rsidRPr="003B2921">
        <w:rPr>
          <w:b/>
          <w:bCs/>
          <w:sz w:val="20"/>
          <w:szCs w:val="20"/>
        </w:rPr>
        <w:t>Course-Based Signature Assignments</w:t>
      </w:r>
      <w:r w:rsidRPr="003B2921">
        <w:rPr>
          <w:rFonts w:eastAsia="Times New Roman"/>
          <w:b/>
          <w:bCs/>
          <w:sz w:val="20"/>
          <w:szCs w:val="20"/>
        </w:rPr>
        <w:t xml:space="preserve"> </w:t>
      </w:r>
    </w:p>
    <w:p w14:paraId="17C5A9C3" w14:textId="77777777" w:rsidR="005F0D7B" w:rsidRPr="003B2921" w:rsidRDefault="00077A09" w:rsidP="005F0D7B">
      <w:pPr>
        <w:pStyle w:val="ListParagraph"/>
        <w:ind w:left="1080"/>
        <w:rPr>
          <w:rFonts w:ascii="Cambria" w:eastAsia="Times New Roman" w:hAnsi="Cambria"/>
          <w:color w:val="000000"/>
          <w:sz w:val="20"/>
          <w:szCs w:val="20"/>
        </w:rPr>
      </w:pPr>
      <w:r w:rsidRPr="003B2921">
        <w:rPr>
          <w:rFonts w:ascii="Cambria" w:eastAsia="Times New Roman" w:hAnsi="Cambria"/>
          <w:color w:val="000000"/>
          <w:sz w:val="20"/>
          <w:szCs w:val="20"/>
        </w:rPr>
        <w:t xml:space="preserve">Across the curriculum, DNP students complete signature assignments that directly assess course learning outcomes and align with program goals. These include policy briefs (e.g., NURS 586), </w:t>
      </w:r>
      <w:r w:rsidR="00665182" w:rsidRPr="003B2921">
        <w:rPr>
          <w:rFonts w:ascii="Cambria" w:eastAsia="Times New Roman" w:hAnsi="Cambria"/>
          <w:color w:val="000000"/>
          <w:sz w:val="20"/>
          <w:szCs w:val="20"/>
        </w:rPr>
        <w:t>signature</w:t>
      </w:r>
      <w:r w:rsidRPr="003B2921">
        <w:rPr>
          <w:rFonts w:ascii="Cambria" w:eastAsia="Times New Roman" w:hAnsi="Cambria"/>
          <w:color w:val="000000"/>
          <w:sz w:val="20"/>
          <w:szCs w:val="20"/>
        </w:rPr>
        <w:t xml:space="preserve"> presentations (e.g., NURS 574), and a business plan assignment (e.g., NURS 593). Each assignment is evaluated using a standardized rubric that measures critical thinking, application of evidence, communication skills, and alignment with </w:t>
      </w:r>
      <w:r w:rsidR="00665182" w:rsidRPr="003B2921">
        <w:rPr>
          <w:rFonts w:ascii="Cambria" w:eastAsia="Times New Roman" w:hAnsi="Cambria"/>
          <w:color w:val="000000"/>
          <w:sz w:val="20"/>
          <w:szCs w:val="20"/>
        </w:rPr>
        <w:t xml:space="preserve">AACN </w:t>
      </w:r>
      <w:r w:rsidRPr="003B2921">
        <w:rPr>
          <w:rFonts w:ascii="Cambria" w:eastAsia="Times New Roman" w:hAnsi="Cambria"/>
          <w:color w:val="000000"/>
          <w:sz w:val="20"/>
          <w:szCs w:val="20"/>
        </w:rPr>
        <w:t>competencies. Results from these assignments are mapped to program learning outcomes and are reviewed by faculty as part of the program’s ongoing assessment.</w:t>
      </w:r>
    </w:p>
    <w:p w14:paraId="0C7DBBFF" w14:textId="77777777" w:rsidR="005F0D7B" w:rsidRPr="003B2921" w:rsidRDefault="005F0D7B" w:rsidP="005F0D7B">
      <w:pPr>
        <w:pStyle w:val="ListParagraph"/>
        <w:ind w:left="1080"/>
        <w:rPr>
          <w:rFonts w:ascii="Cambria" w:eastAsia="Times New Roman" w:hAnsi="Cambria"/>
          <w:color w:val="000000"/>
          <w:sz w:val="20"/>
          <w:szCs w:val="20"/>
        </w:rPr>
      </w:pPr>
    </w:p>
    <w:p w14:paraId="1F34D29E" w14:textId="77777777" w:rsidR="005F0D7B" w:rsidRPr="003B2921" w:rsidRDefault="00F84A18" w:rsidP="005F0D7B">
      <w:pPr>
        <w:pStyle w:val="ListParagraph"/>
        <w:numPr>
          <w:ilvl w:val="2"/>
          <w:numId w:val="1"/>
        </w:numPr>
        <w:rPr>
          <w:sz w:val="20"/>
          <w:szCs w:val="20"/>
        </w:rPr>
      </w:pPr>
      <w:r w:rsidRPr="003B2921">
        <w:rPr>
          <w:rFonts w:ascii="Times New Roman" w:eastAsia="Times New Roman" w:hAnsi="Times New Roman"/>
          <w:b/>
          <w:bCs/>
          <w:sz w:val="20"/>
          <w:szCs w:val="20"/>
        </w:rPr>
        <w:t>Satisfactory GPA</w:t>
      </w:r>
      <w:r w:rsidRPr="003B2921">
        <w:rPr>
          <w:rFonts w:ascii="Times New Roman" w:eastAsia="Times New Roman" w:hAnsi="Times New Roman"/>
          <w:sz w:val="20"/>
          <w:szCs w:val="20"/>
        </w:rPr>
        <w:br/>
        <w:t>Students must maintain a minimum GPA 3.0 throughout the program. GPA is reviewed at the end of each semester to ensure academic standing.</w:t>
      </w:r>
    </w:p>
    <w:p w14:paraId="0AAC8A9D" w14:textId="77777777" w:rsidR="005F0D7B" w:rsidRPr="003B2921" w:rsidRDefault="005F0D7B" w:rsidP="005F0D7B">
      <w:pPr>
        <w:pStyle w:val="ListParagraph"/>
        <w:ind w:left="1080"/>
        <w:rPr>
          <w:sz w:val="20"/>
          <w:szCs w:val="20"/>
        </w:rPr>
      </w:pPr>
    </w:p>
    <w:p w14:paraId="51167934" w14:textId="77777777" w:rsidR="005F0D7B" w:rsidRPr="003B2921" w:rsidRDefault="00077A09" w:rsidP="005F0D7B">
      <w:pPr>
        <w:pStyle w:val="ListParagraph"/>
        <w:numPr>
          <w:ilvl w:val="2"/>
          <w:numId w:val="1"/>
        </w:numPr>
        <w:rPr>
          <w:sz w:val="20"/>
          <w:szCs w:val="20"/>
        </w:rPr>
      </w:pPr>
      <w:r w:rsidRPr="003B2921">
        <w:rPr>
          <w:rFonts w:eastAsia="Times New Roman"/>
          <w:b/>
          <w:bCs/>
          <w:sz w:val="20"/>
          <w:szCs w:val="20"/>
        </w:rPr>
        <w:t>Progression of Documented Practicum Hours (NURS 590)</w:t>
      </w:r>
      <w:r w:rsidRPr="003B2921">
        <w:rPr>
          <w:rFonts w:eastAsia="Times New Roman"/>
          <w:sz w:val="20"/>
          <w:szCs w:val="20"/>
        </w:rPr>
        <w:br/>
        <w:t>Practicum hours are tracked and verified each semester in accordance with AACN requirements. Students must demonstrate ongoing completion and documentation of post-baccalaureate hours, with a minimum of 270 hours completed within the program</w:t>
      </w:r>
    </w:p>
    <w:p w14:paraId="66349F6C" w14:textId="77777777" w:rsidR="005F0D7B" w:rsidRPr="003B2921" w:rsidRDefault="005F0D7B" w:rsidP="005F0D7B">
      <w:pPr>
        <w:pStyle w:val="ListParagraph"/>
        <w:rPr>
          <w:rFonts w:ascii="Times New Roman" w:eastAsia="Times New Roman" w:hAnsi="Times New Roman"/>
          <w:b/>
          <w:bCs/>
          <w:sz w:val="20"/>
          <w:szCs w:val="20"/>
        </w:rPr>
      </w:pPr>
    </w:p>
    <w:p w14:paraId="45FCC5F9" w14:textId="41C1F4AE" w:rsidR="005F0D7B" w:rsidRPr="003B2921" w:rsidRDefault="00F84A18" w:rsidP="005F0D7B">
      <w:pPr>
        <w:pStyle w:val="ListParagraph"/>
        <w:numPr>
          <w:ilvl w:val="2"/>
          <w:numId w:val="1"/>
        </w:numPr>
        <w:rPr>
          <w:sz w:val="20"/>
          <w:szCs w:val="20"/>
        </w:rPr>
      </w:pPr>
      <w:r w:rsidRPr="003B2921">
        <w:rPr>
          <w:rFonts w:ascii="Times New Roman" w:eastAsia="Times New Roman" w:hAnsi="Times New Roman"/>
          <w:b/>
          <w:bCs/>
          <w:sz w:val="20"/>
          <w:szCs w:val="20"/>
        </w:rPr>
        <w:t>Pass Qualifying Assessment (QA)</w:t>
      </w:r>
      <w:r w:rsidRPr="003B2921">
        <w:rPr>
          <w:rFonts w:ascii="Times New Roman" w:eastAsia="Times New Roman" w:hAnsi="Times New Roman"/>
          <w:sz w:val="20"/>
          <w:szCs w:val="20"/>
        </w:rPr>
        <w:br/>
        <w:t>At the end of the first academic year, students must successfully complete the QA.</w:t>
      </w:r>
    </w:p>
    <w:p w14:paraId="1FF83870" w14:textId="77777777" w:rsidR="005F0D7B" w:rsidRPr="003B2921" w:rsidRDefault="005F0D7B" w:rsidP="005F0D7B">
      <w:pPr>
        <w:rPr>
          <w:sz w:val="20"/>
          <w:szCs w:val="20"/>
        </w:rPr>
      </w:pPr>
    </w:p>
    <w:p w14:paraId="16E10E8B" w14:textId="77777777" w:rsidR="00F84A18" w:rsidRPr="003B2921" w:rsidRDefault="00DF3BFC" w:rsidP="00F84A18">
      <w:pPr>
        <w:pStyle w:val="ListParagraph"/>
        <w:numPr>
          <w:ilvl w:val="1"/>
          <w:numId w:val="1"/>
        </w:numPr>
        <w:rPr>
          <w:sz w:val="20"/>
          <w:szCs w:val="20"/>
        </w:rPr>
      </w:pPr>
      <w:r w:rsidRPr="003B2921">
        <w:rPr>
          <w:sz w:val="20"/>
          <w:szCs w:val="20"/>
        </w:rPr>
        <w:t>Indirect Measures (Department/Program must use a minimum of one indirect measure)</w:t>
      </w:r>
    </w:p>
    <w:p w14:paraId="6BDCEC54" w14:textId="77777777" w:rsidR="00F84A18" w:rsidRPr="003B2921" w:rsidRDefault="00F84A18" w:rsidP="00F84A18">
      <w:pPr>
        <w:pStyle w:val="ListParagraph"/>
        <w:numPr>
          <w:ilvl w:val="2"/>
          <w:numId w:val="1"/>
        </w:numPr>
        <w:rPr>
          <w:sz w:val="20"/>
          <w:szCs w:val="20"/>
        </w:rPr>
      </w:pPr>
      <w:r w:rsidRPr="003B2921">
        <w:rPr>
          <w:rFonts w:ascii="Times New Roman" w:eastAsia="Times New Roman" w:hAnsi="Times New Roman"/>
          <w:b/>
          <w:bCs/>
          <w:sz w:val="20"/>
          <w:szCs w:val="20"/>
        </w:rPr>
        <w:t>Course Evaluations by Students</w:t>
      </w:r>
      <w:r w:rsidRPr="003B2921">
        <w:rPr>
          <w:rFonts w:ascii="Times New Roman" w:eastAsia="Times New Roman" w:hAnsi="Times New Roman"/>
          <w:sz w:val="20"/>
          <w:szCs w:val="20"/>
        </w:rPr>
        <w:br/>
        <w:t>Students provide feedback on course content, organization, instructional clarity, and overall satisfaction through end-of-course evaluations.</w:t>
      </w:r>
    </w:p>
    <w:p w14:paraId="1FD0D4F3" w14:textId="77777777" w:rsidR="00F84A18" w:rsidRPr="003B2921" w:rsidRDefault="00F84A18" w:rsidP="00F84A18">
      <w:pPr>
        <w:pStyle w:val="ListParagraph"/>
        <w:numPr>
          <w:ilvl w:val="2"/>
          <w:numId w:val="1"/>
        </w:numPr>
        <w:rPr>
          <w:sz w:val="20"/>
          <w:szCs w:val="20"/>
        </w:rPr>
      </w:pPr>
      <w:r w:rsidRPr="003B2921">
        <w:rPr>
          <w:rFonts w:ascii="Times New Roman" w:eastAsia="Times New Roman" w:hAnsi="Times New Roman"/>
          <w:b/>
          <w:bCs/>
          <w:sz w:val="20"/>
          <w:szCs w:val="20"/>
        </w:rPr>
        <w:t>Peer Review by Tenured or Tenure-Track Faculty</w:t>
      </w:r>
      <w:r w:rsidRPr="003B2921">
        <w:rPr>
          <w:rFonts w:ascii="Times New Roman" w:eastAsia="Times New Roman" w:hAnsi="Times New Roman"/>
          <w:sz w:val="20"/>
          <w:szCs w:val="20"/>
        </w:rPr>
        <w:br/>
        <w:t>Course content and instructional delivery are reviewed periodically by qualified faculty to ensure alignment with academic standards and program objectives.</w:t>
      </w:r>
    </w:p>
    <w:p w14:paraId="33CA9179" w14:textId="77777777" w:rsidR="00F84A18" w:rsidRPr="003B2921" w:rsidRDefault="00F84A18" w:rsidP="00F84A18">
      <w:pPr>
        <w:pStyle w:val="ListParagraph"/>
        <w:numPr>
          <w:ilvl w:val="2"/>
          <w:numId w:val="1"/>
        </w:numPr>
        <w:rPr>
          <w:sz w:val="20"/>
          <w:szCs w:val="20"/>
        </w:rPr>
      </w:pPr>
      <w:r w:rsidRPr="003B2921">
        <w:rPr>
          <w:rFonts w:ascii="Times New Roman" w:eastAsia="Times New Roman" w:hAnsi="Times New Roman"/>
          <w:b/>
          <w:bCs/>
          <w:sz w:val="20"/>
          <w:szCs w:val="20"/>
        </w:rPr>
        <w:lastRenderedPageBreak/>
        <w:t>Fresno State Student Rating of Instruction (FSSRI)</w:t>
      </w:r>
      <w:r w:rsidRPr="003B2921">
        <w:rPr>
          <w:rFonts w:ascii="Times New Roman" w:eastAsia="Times New Roman" w:hAnsi="Times New Roman"/>
          <w:sz w:val="20"/>
          <w:szCs w:val="20"/>
        </w:rPr>
        <w:br/>
        <w:t>The FSSRI system captures student perceptions of instructional effectiveness, learning gains, and course design.</w:t>
      </w:r>
    </w:p>
    <w:p w14:paraId="5C98E695" w14:textId="77777777" w:rsidR="00F84A18" w:rsidRPr="003B2921" w:rsidRDefault="00F84A18" w:rsidP="00F84A18">
      <w:pPr>
        <w:pStyle w:val="ListParagraph"/>
        <w:numPr>
          <w:ilvl w:val="2"/>
          <w:numId w:val="1"/>
        </w:numPr>
        <w:rPr>
          <w:sz w:val="20"/>
          <w:szCs w:val="20"/>
        </w:rPr>
      </w:pPr>
      <w:r w:rsidRPr="003B2921">
        <w:rPr>
          <w:rFonts w:ascii="Times New Roman" w:eastAsia="Times New Roman" w:hAnsi="Times New Roman"/>
          <w:b/>
          <w:bCs/>
          <w:sz w:val="20"/>
          <w:szCs w:val="20"/>
        </w:rPr>
        <w:t>Course Evaluation by Faculty (CESAP)</w:t>
      </w:r>
      <w:r w:rsidRPr="003B2921">
        <w:rPr>
          <w:rFonts w:ascii="Times New Roman" w:eastAsia="Times New Roman" w:hAnsi="Times New Roman"/>
          <w:sz w:val="20"/>
          <w:szCs w:val="20"/>
        </w:rPr>
        <w:br/>
        <w:t>Faculty assess their satisfaction with course delivery, resources, and student engagement using the CESAP platform to inform continuous improvement.</w:t>
      </w:r>
    </w:p>
    <w:p w14:paraId="7E03B9FE" w14:textId="77777777" w:rsidR="00F84A18" w:rsidRPr="003B2921" w:rsidRDefault="00F84A18" w:rsidP="00F84A18">
      <w:pPr>
        <w:pStyle w:val="ListParagraph"/>
        <w:numPr>
          <w:ilvl w:val="2"/>
          <w:numId w:val="1"/>
        </w:numPr>
        <w:rPr>
          <w:sz w:val="20"/>
          <w:szCs w:val="20"/>
        </w:rPr>
      </w:pPr>
      <w:r w:rsidRPr="003B2921">
        <w:rPr>
          <w:rFonts w:ascii="Times New Roman" w:eastAsia="Times New Roman" w:hAnsi="Times New Roman"/>
          <w:b/>
          <w:bCs/>
          <w:sz w:val="20"/>
          <w:szCs w:val="20"/>
        </w:rPr>
        <w:t>Exit Evaluation</w:t>
      </w:r>
      <w:r w:rsidRPr="003B2921">
        <w:rPr>
          <w:rFonts w:ascii="Times New Roman" w:eastAsia="Times New Roman" w:hAnsi="Times New Roman"/>
          <w:sz w:val="20"/>
          <w:szCs w:val="20"/>
        </w:rPr>
        <w:br/>
        <w:t>Administered upon program completion, this survey captures student perceptions of the overall program, including preparedness for advanced nursing practice.</w:t>
      </w:r>
    </w:p>
    <w:p w14:paraId="774A54CE" w14:textId="77777777" w:rsidR="0075434A" w:rsidRPr="003B2921" w:rsidRDefault="00F84A18" w:rsidP="0075434A">
      <w:pPr>
        <w:pStyle w:val="ListParagraph"/>
        <w:numPr>
          <w:ilvl w:val="2"/>
          <w:numId w:val="1"/>
        </w:numPr>
        <w:rPr>
          <w:sz w:val="20"/>
          <w:szCs w:val="20"/>
        </w:rPr>
      </w:pPr>
      <w:r w:rsidRPr="003B2921">
        <w:rPr>
          <w:rFonts w:ascii="Times New Roman" w:eastAsia="Times New Roman" w:hAnsi="Times New Roman"/>
          <w:b/>
          <w:bCs/>
          <w:sz w:val="20"/>
          <w:szCs w:val="20"/>
        </w:rPr>
        <w:t>Employer Survey</w:t>
      </w:r>
      <w:r w:rsidRPr="003B2921">
        <w:rPr>
          <w:rFonts w:ascii="Times New Roman" w:eastAsia="Times New Roman" w:hAnsi="Times New Roman"/>
          <w:sz w:val="20"/>
          <w:szCs w:val="20"/>
        </w:rPr>
        <w:br/>
        <w:t>Employers of program graduates provide feedback on the competencies, performance, and readiness of alumni in practice settings.</w:t>
      </w:r>
    </w:p>
    <w:p w14:paraId="35907E3B" w14:textId="347C6330" w:rsidR="002D7C83" w:rsidRPr="003B2921" w:rsidRDefault="00F84A18" w:rsidP="0075434A">
      <w:pPr>
        <w:pStyle w:val="ListParagraph"/>
        <w:numPr>
          <w:ilvl w:val="2"/>
          <w:numId w:val="1"/>
        </w:numPr>
        <w:rPr>
          <w:sz w:val="20"/>
          <w:szCs w:val="20"/>
        </w:rPr>
      </w:pPr>
      <w:r w:rsidRPr="003B2921">
        <w:rPr>
          <w:rFonts w:ascii="Times New Roman" w:eastAsia="Times New Roman" w:hAnsi="Times New Roman"/>
          <w:b/>
          <w:bCs/>
          <w:sz w:val="20"/>
          <w:szCs w:val="20"/>
        </w:rPr>
        <w:t>Alumni Survey</w:t>
      </w:r>
      <w:r w:rsidRPr="003B2921">
        <w:rPr>
          <w:rFonts w:ascii="Times New Roman" w:eastAsia="Times New Roman" w:hAnsi="Times New Roman"/>
          <w:sz w:val="20"/>
          <w:szCs w:val="20"/>
        </w:rPr>
        <w:br/>
        <w:t>Graduates are surveyed to evaluate the long-term impact of the program on their careers, leadership roles, and continued professional development.</w:t>
      </w:r>
    </w:p>
    <w:p w14:paraId="56A61774" w14:textId="5C4855C2" w:rsidR="00DF2971" w:rsidRPr="003B2921" w:rsidRDefault="00303D00" w:rsidP="00D15C1A">
      <w:pPr>
        <w:pStyle w:val="Heading2"/>
        <w:rPr>
          <w:rFonts w:cstheme="minorHAnsi"/>
          <w:sz w:val="20"/>
          <w:szCs w:val="20"/>
        </w:rPr>
      </w:pPr>
      <w:r w:rsidRPr="003B2921">
        <w:rPr>
          <w:rFonts w:cstheme="minorHAnsi"/>
          <w:sz w:val="20"/>
          <w:szCs w:val="20"/>
        </w:rPr>
        <w:t xml:space="preserve">Assessment Schedule/Timeline </w:t>
      </w:r>
    </w:p>
    <w:p w14:paraId="7D2BBCF3" w14:textId="1DFA86A1" w:rsidR="00D15C1A" w:rsidRPr="003B2921" w:rsidRDefault="00D15C1A" w:rsidP="00D15C1A">
      <w:pPr>
        <w:rPr>
          <w:sz w:val="20"/>
          <w:szCs w:val="20"/>
        </w:rPr>
      </w:pPr>
      <w:r w:rsidRPr="003B2921">
        <w:rPr>
          <w:sz w:val="20"/>
          <w:szCs w:val="20"/>
        </w:rPr>
        <w:t xml:space="preserve">       See Appendix A</w:t>
      </w: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3B2921" w14:paraId="4438B700" w14:textId="77777777" w:rsidTr="00E81248">
        <w:tc>
          <w:tcPr>
            <w:tcW w:w="9576" w:type="dxa"/>
            <w:shd w:val="clear" w:color="auto" w:fill="DBE5F1" w:themeFill="accent1" w:themeFillTint="33"/>
          </w:tcPr>
          <w:p w14:paraId="3CDEA3A5" w14:textId="77777777" w:rsidR="00371FAD" w:rsidRPr="003B2921" w:rsidRDefault="00371FAD" w:rsidP="00371FAD">
            <w:pPr>
              <w:pStyle w:val="Heading2"/>
              <w:rPr>
                <w:sz w:val="20"/>
                <w:szCs w:val="20"/>
              </w:rPr>
            </w:pPr>
            <w:r w:rsidRPr="003B2921">
              <w:rPr>
                <w:sz w:val="20"/>
                <w:szCs w:val="20"/>
              </w:rPr>
              <w:t xml:space="preserve">Closing the Loop [h,j,k] </w:t>
            </w:r>
          </w:p>
        </w:tc>
      </w:tr>
      <w:tr w:rsidR="00371FAD" w:rsidRPr="003B2921" w14:paraId="4EBC38C5" w14:textId="77777777" w:rsidTr="00E81248">
        <w:tc>
          <w:tcPr>
            <w:tcW w:w="9576" w:type="dxa"/>
            <w:shd w:val="clear" w:color="auto" w:fill="244061" w:themeFill="accent1" w:themeFillShade="80"/>
          </w:tcPr>
          <w:p w14:paraId="4ED14E78" w14:textId="77777777" w:rsidR="00371FAD" w:rsidRPr="003B2921" w:rsidRDefault="00150B16" w:rsidP="00E81248">
            <w:pPr>
              <w:rPr>
                <w:rFonts w:asciiTheme="minorHAnsi" w:eastAsiaTheme="minorHAnsi" w:hAnsiTheme="minorHAnsi" w:cstheme="minorBidi"/>
                <w:b/>
                <w:sz w:val="20"/>
                <w:szCs w:val="20"/>
              </w:rPr>
            </w:pPr>
            <w:r w:rsidRPr="003B2921">
              <w:rPr>
                <w:rFonts w:asciiTheme="minorHAnsi" w:eastAsiaTheme="minorHAnsi" w:hAnsiTheme="minorHAnsi" w:cstheme="minorBidi"/>
                <w:b/>
                <w:sz w:val="20"/>
                <w:szCs w:val="20"/>
              </w:rPr>
              <w:t>Fresno State Closing the Loop process is described immediately below.</w:t>
            </w:r>
          </w:p>
        </w:tc>
      </w:tr>
      <w:tr w:rsidR="00371FAD" w:rsidRPr="003B2921" w14:paraId="536A3A90" w14:textId="77777777" w:rsidTr="00E81248">
        <w:tc>
          <w:tcPr>
            <w:tcW w:w="9576" w:type="dxa"/>
            <w:shd w:val="clear" w:color="auto" w:fill="DBE5F1" w:themeFill="accent1" w:themeFillTint="33"/>
          </w:tcPr>
          <w:p w14:paraId="25DABBFA" w14:textId="77777777" w:rsidR="00371FAD" w:rsidRPr="003B2921" w:rsidRDefault="00371FAD" w:rsidP="00371FAD">
            <w:pPr>
              <w:pStyle w:val="Heading2"/>
              <w:numPr>
                <w:ilvl w:val="0"/>
                <w:numId w:val="0"/>
              </w:numPr>
              <w:rPr>
                <w:sz w:val="20"/>
                <w:szCs w:val="20"/>
              </w:rPr>
            </w:pPr>
            <w:r w:rsidRPr="003B2921">
              <w:rPr>
                <w:sz w:val="20"/>
                <w:szCs w:val="20"/>
              </w:rP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3B2921" w14:paraId="7D02341C" w14:textId="77777777" w:rsidTr="00E81248">
        <w:trPr>
          <w:trHeight w:val="713"/>
        </w:trPr>
        <w:tc>
          <w:tcPr>
            <w:tcW w:w="9576" w:type="dxa"/>
          </w:tcPr>
          <w:p w14:paraId="06923C02" w14:textId="77777777" w:rsidR="008327C7" w:rsidRPr="003B2921" w:rsidRDefault="008327C7" w:rsidP="008327C7">
            <w:pPr>
              <w:pStyle w:val="NormalWeb"/>
              <w:rPr>
                <w:rFonts w:eastAsia="Times New Roman"/>
                <w:sz w:val="20"/>
                <w:szCs w:val="20"/>
              </w:rPr>
            </w:pPr>
            <w:r w:rsidRPr="003B2921">
              <w:rPr>
                <w:rStyle w:val="Strong"/>
                <w:sz w:val="20"/>
                <w:szCs w:val="20"/>
              </w:rPr>
              <w:t>Program/Department Closing the Loop Process</w:t>
            </w:r>
          </w:p>
          <w:p w14:paraId="3314D592" w14:textId="77777777" w:rsidR="008327C7" w:rsidRPr="003B2921" w:rsidRDefault="008327C7" w:rsidP="008327C7">
            <w:pPr>
              <w:pStyle w:val="NormalWeb"/>
              <w:rPr>
                <w:sz w:val="20"/>
                <w:szCs w:val="20"/>
              </w:rPr>
            </w:pPr>
            <w:r w:rsidRPr="003B2921">
              <w:rPr>
                <w:sz w:val="20"/>
                <w:szCs w:val="20"/>
              </w:rPr>
              <w:t>The DNP program uses a structured and iterative process to evaluate student outcomes and implement continuous quality improvement. Results from both direct and indirect assessment measures are analyzed annually by the DNP Executive Leadership Team (ELT) and presented to the Graduate and Faculty Council Committee for final recommendations and approvals. When program goals are not met, targeted strategies are developed and implemented in the subsequent academic year to improve student learning and program effectiveness.</w:t>
            </w:r>
          </w:p>
          <w:p w14:paraId="41520866" w14:textId="65C3FCAA" w:rsidR="008327C7" w:rsidRPr="003B2921" w:rsidRDefault="008327C7" w:rsidP="008327C7">
            <w:pPr>
              <w:pStyle w:val="NormalWeb"/>
              <w:rPr>
                <w:sz w:val="20"/>
                <w:szCs w:val="20"/>
              </w:rPr>
            </w:pPr>
            <w:r w:rsidRPr="003B2921">
              <w:rPr>
                <w:rStyle w:val="Strong"/>
                <w:sz w:val="20"/>
                <w:szCs w:val="20"/>
              </w:rPr>
              <w:t>Remediation</w:t>
            </w:r>
            <w:r w:rsidRPr="003B2921">
              <w:rPr>
                <w:sz w:val="20"/>
                <w:szCs w:val="20"/>
              </w:rPr>
              <w:br/>
              <w:t>Students who do not meet expected benchmarks during the program receive individualized remediation facilitated by didactic faculty and DNP Advisor.</w:t>
            </w:r>
          </w:p>
          <w:p w14:paraId="0318FA0A" w14:textId="77777777" w:rsidR="008327C7" w:rsidRPr="003B2921" w:rsidRDefault="008327C7" w:rsidP="008327C7">
            <w:pPr>
              <w:pStyle w:val="NormalWeb"/>
              <w:rPr>
                <w:sz w:val="20"/>
                <w:szCs w:val="20"/>
              </w:rPr>
            </w:pPr>
            <w:r w:rsidRPr="003B2921">
              <w:rPr>
                <w:rStyle w:val="Strong"/>
                <w:sz w:val="20"/>
                <w:szCs w:val="20"/>
              </w:rPr>
              <w:t>Ongoing Program Evaluation Measures</w:t>
            </w:r>
            <w:r w:rsidRPr="003B2921">
              <w:rPr>
                <w:sz w:val="20"/>
                <w:szCs w:val="20"/>
              </w:rPr>
              <w:br/>
              <w:t>Several evaluation tools and data sources are reviewed systematically as part of the closing-the-loop process:</w:t>
            </w:r>
          </w:p>
          <w:p w14:paraId="703D01F5" w14:textId="1C2FEA86" w:rsidR="008327C7" w:rsidRPr="003B2921" w:rsidRDefault="008327C7" w:rsidP="008327C7">
            <w:pPr>
              <w:pStyle w:val="NormalWeb"/>
              <w:numPr>
                <w:ilvl w:val="0"/>
                <w:numId w:val="13"/>
              </w:numPr>
              <w:spacing w:before="100" w:beforeAutospacing="1" w:after="100" w:afterAutospacing="1" w:line="240" w:lineRule="auto"/>
              <w:rPr>
                <w:sz w:val="20"/>
                <w:szCs w:val="20"/>
              </w:rPr>
            </w:pPr>
            <w:r w:rsidRPr="003B2921">
              <w:rPr>
                <w:rStyle w:val="Strong"/>
                <w:sz w:val="20"/>
                <w:szCs w:val="20"/>
              </w:rPr>
              <w:t>Fresno State Student Rating of Instruction (FSSRI)</w:t>
            </w:r>
            <w:r w:rsidRPr="003B2921">
              <w:rPr>
                <w:sz w:val="20"/>
                <w:szCs w:val="20"/>
              </w:rPr>
              <w:br/>
              <w:t xml:space="preserve">Completed by students at the end of each course, FSSRI provides quantitative and qualitative data on teaching effectiveness and course delivery. </w:t>
            </w:r>
          </w:p>
          <w:p w14:paraId="6F811A46" w14:textId="77777777" w:rsidR="008327C7" w:rsidRPr="003B2921" w:rsidRDefault="008327C7" w:rsidP="008327C7">
            <w:pPr>
              <w:pStyle w:val="NormalWeb"/>
              <w:numPr>
                <w:ilvl w:val="0"/>
                <w:numId w:val="13"/>
              </w:numPr>
              <w:spacing w:before="100" w:beforeAutospacing="1" w:after="100" w:afterAutospacing="1" w:line="240" w:lineRule="auto"/>
              <w:rPr>
                <w:sz w:val="20"/>
                <w:szCs w:val="20"/>
              </w:rPr>
            </w:pPr>
            <w:r w:rsidRPr="003B2921">
              <w:rPr>
                <w:rStyle w:val="Strong"/>
                <w:sz w:val="20"/>
                <w:szCs w:val="20"/>
              </w:rPr>
              <w:t>Peer Evaluation</w:t>
            </w:r>
            <w:r w:rsidRPr="003B2921">
              <w:rPr>
                <w:sz w:val="20"/>
                <w:szCs w:val="20"/>
              </w:rPr>
              <w:br/>
              <w:t>Confidential peer reviews of instructors are conducted each semester by tenured faculty. Results are reviewed by the School of Nursing Chair and the Dean of the College of Health and Human Services. Faculty effectiveness is evaluated in comparison to previous years, and adjustments are made as needed.</w:t>
            </w:r>
          </w:p>
          <w:p w14:paraId="325AA522" w14:textId="1031E62C" w:rsidR="008327C7" w:rsidRPr="003B2921" w:rsidRDefault="008327C7" w:rsidP="008327C7">
            <w:pPr>
              <w:pStyle w:val="NormalWeb"/>
              <w:numPr>
                <w:ilvl w:val="0"/>
                <w:numId w:val="13"/>
              </w:numPr>
              <w:spacing w:before="100" w:beforeAutospacing="1" w:after="100" w:afterAutospacing="1" w:line="240" w:lineRule="auto"/>
              <w:rPr>
                <w:sz w:val="20"/>
                <w:szCs w:val="20"/>
              </w:rPr>
            </w:pPr>
            <w:r w:rsidRPr="003B2921">
              <w:rPr>
                <w:rStyle w:val="Strong"/>
                <w:sz w:val="20"/>
                <w:szCs w:val="20"/>
              </w:rPr>
              <w:lastRenderedPageBreak/>
              <w:t>Faculty Satisfaction / Course Evaluation (CESAP)</w:t>
            </w:r>
            <w:r w:rsidRPr="003B2921">
              <w:rPr>
                <w:sz w:val="20"/>
                <w:szCs w:val="20"/>
              </w:rPr>
              <w:br/>
              <w:t>Faculty complete the CESAP form at the end of each course, documenting reflections, strengths, challenges, and proposed changes. Reports are submitted to the DNP Coordinator and shared with the DNP ELT. Recommended adjustments are documented in meeting minutes and re-evaluated for impact annually.</w:t>
            </w:r>
          </w:p>
          <w:p w14:paraId="5A7DDB79" w14:textId="781E366F" w:rsidR="008327C7" w:rsidRPr="003B2921" w:rsidRDefault="008327C7" w:rsidP="008327C7">
            <w:pPr>
              <w:pStyle w:val="NormalWeb"/>
              <w:numPr>
                <w:ilvl w:val="0"/>
                <w:numId w:val="13"/>
              </w:numPr>
              <w:spacing w:before="100" w:beforeAutospacing="1" w:after="100" w:afterAutospacing="1" w:line="240" w:lineRule="auto"/>
              <w:rPr>
                <w:sz w:val="20"/>
                <w:szCs w:val="20"/>
              </w:rPr>
            </w:pPr>
            <w:r w:rsidRPr="003B2921">
              <w:rPr>
                <w:rStyle w:val="Strong"/>
                <w:sz w:val="20"/>
                <w:szCs w:val="20"/>
              </w:rPr>
              <w:t>Student Data Monitoring</w:t>
            </w:r>
            <w:r w:rsidRPr="003B2921">
              <w:rPr>
                <w:sz w:val="20"/>
                <w:szCs w:val="20"/>
              </w:rPr>
              <w:br/>
              <w:t xml:space="preserve">Data on student </w:t>
            </w:r>
            <w:r w:rsidRPr="003B2921">
              <w:rPr>
                <w:rStyle w:val="Strong"/>
                <w:b w:val="0"/>
                <w:bCs w:val="0"/>
                <w:sz w:val="20"/>
                <w:szCs w:val="20"/>
              </w:rPr>
              <w:t>retention</w:t>
            </w:r>
            <w:r w:rsidRPr="003B2921">
              <w:rPr>
                <w:b/>
                <w:bCs/>
                <w:sz w:val="20"/>
                <w:szCs w:val="20"/>
              </w:rPr>
              <w:t xml:space="preserve">, </w:t>
            </w:r>
            <w:r w:rsidRPr="003B2921">
              <w:rPr>
                <w:rStyle w:val="Strong"/>
                <w:b w:val="0"/>
                <w:bCs w:val="0"/>
                <w:sz w:val="20"/>
                <w:szCs w:val="20"/>
              </w:rPr>
              <w:t>progression</w:t>
            </w:r>
            <w:r w:rsidRPr="003B2921">
              <w:rPr>
                <w:b/>
                <w:bCs/>
                <w:sz w:val="20"/>
                <w:szCs w:val="20"/>
              </w:rPr>
              <w:t xml:space="preserve">, </w:t>
            </w:r>
            <w:r w:rsidRPr="003B2921">
              <w:rPr>
                <w:sz w:val="20"/>
                <w:szCs w:val="20"/>
              </w:rPr>
              <w:t xml:space="preserve">and </w:t>
            </w:r>
            <w:r w:rsidRPr="003B2921">
              <w:rPr>
                <w:rStyle w:val="Strong"/>
                <w:b w:val="0"/>
                <w:bCs w:val="0"/>
                <w:sz w:val="20"/>
                <w:szCs w:val="20"/>
              </w:rPr>
              <w:t>graduation rates</w:t>
            </w:r>
            <w:r w:rsidRPr="003B2921">
              <w:rPr>
                <w:sz w:val="20"/>
                <w:szCs w:val="20"/>
              </w:rPr>
              <w:t xml:space="preserve"> are collected by program staff and reviewed regularly by the DNP </w:t>
            </w:r>
            <w:r w:rsidR="00196980" w:rsidRPr="003B2921">
              <w:rPr>
                <w:sz w:val="20"/>
                <w:szCs w:val="20"/>
              </w:rPr>
              <w:t>Program Director</w:t>
            </w:r>
            <w:r w:rsidRPr="003B2921">
              <w:rPr>
                <w:sz w:val="20"/>
                <w:szCs w:val="20"/>
              </w:rPr>
              <w:t xml:space="preserve"> and ELT. Trends and gaps are analyzed to inform strategic planning and program development.</w:t>
            </w:r>
          </w:p>
          <w:p w14:paraId="46A32D00" w14:textId="05726FD3" w:rsidR="00150B16" w:rsidRPr="003B2921" w:rsidRDefault="008327C7" w:rsidP="008327C7">
            <w:pPr>
              <w:pStyle w:val="NormalWeb"/>
              <w:rPr>
                <w:sz w:val="20"/>
                <w:szCs w:val="20"/>
              </w:rPr>
            </w:pPr>
            <w:r w:rsidRPr="003B2921">
              <w:rPr>
                <w:sz w:val="20"/>
                <w:szCs w:val="20"/>
              </w:rPr>
              <w:t>Through this comprehensive review process, the program ensures that feedback loops are closed, data-informed decisions are made, and curricular and instructional improvements are consistently aligned with the program’s mission and student learning outcomes.</w:t>
            </w:r>
          </w:p>
        </w:tc>
      </w:tr>
    </w:tbl>
    <w:p w14:paraId="58961194" w14:textId="77777777" w:rsidR="00DF2971" w:rsidRPr="003B2921" w:rsidRDefault="00DF2971" w:rsidP="00E14658">
      <w:pPr>
        <w:rPr>
          <w:sz w:val="20"/>
          <w:szCs w:val="20"/>
        </w:rPr>
      </w:pPr>
    </w:p>
    <w:p w14:paraId="30B517CC" w14:textId="77777777" w:rsidR="00D30D36" w:rsidRPr="003B2921" w:rsidRDefault="00D30D36">
      <w:pPr>
        <w:rPr>
          <w:rFonts w:ascii="Trebuchet MS" w:eastAsia="Times New Roman" w:hAnsi="Trebuchet MS"/>
          <w:b/>
          <w:bCs/>
          <w:color w:val="000000"/>
          <w:sz w:val="20"/>
          <w:szCs w:val="20"/>
        </w:rPr>
      </w:pPr>
      <w:r w:rsidRPr="003B2921">
        <w:rPr>
          <w:rFonts w:ascii="Trebuchet MS" w:eastAsia="Times New Roman" w:hAnsi="Trebuchet MS"/>
          <w:b/>
          <w:bCs/>
          <w:color w:val="000000"/>
          <w:sz w:val="20"/>
          <w:szCs w:val="20"/>
        </w:rPr>
        <w:br w:type="page"/>
      </w:r>
    </w:p>
    <w:p w14:paraId="6D7A090D" w14:textId="1029C0EB" w:rsidR="00D30D36" w:rsidRPr="003B2921" w:rsidRDefault="00D30D36" w:rsidP="00D30D36">
      <w:pPr>
        <w:spacing w:before="120" w:after="0" w:line="240" w:lineRule="auto"/>
        <w:jc w:val="center"/>
        <w:rPr>
          <w:rFonts w:ascii="Times New Roman" w:eastAsia="Times New Roman" w:hAnsi="Times New Roman"/>
          <w:sz w:val="20"/>
          <w:szCs w:val="20"/>
        </w:rPr>
      </w:pPr>
      <w:r w:rsidRPr="003B2921">
        <w:rPr>
          <w:rFonts w:ascii="Trebuchet MS" w:eastAsia="Times New Roman" w:hAnsi="Trebuchet MS"/>
          <w:b/>
          <w:bCs/>
          <w:color w:val="000000"/>
          <w:sz w:val="20"/>
          <w:szCs w:val="20"/>
        </w:rPr>
        <w:lastRenderedPageBreak/>
        <w:t>Appendix: A</w:t>
      </w:r>
    </w:p>
    <w:p w14:paraId="7DBA18FA" w14:textId="77777777" w:rsidR="00D30D36" w:rsidRPr="003B2921" w:rsidRDefault="00D30D36" w:rsidP="00D30D36">
      <w:pPr>
        <w:spacing w:after="0" w:line="240" w:lineRule="auto"/>
        <w:rPr>
          <w:rFonts w:ascii="Times New Roman" w:eastAsia="Times New Roman" w:hAnsi="Times New Roman"/>
          <w:sz w:val="20"/>
          <w:szCs w:val="20"/>
        </w:rPr>
      </w:pPr>
    </w:p>
    <w:tbl>
      <w:tblPr>
        <w:tblW w:w="8686" w:type="dxa"/>
        <w:tblCellMar>
          <w:top w:w="15" w:type="dxa"/>
          <w:left w:w="15" w:type="dxa"/>
          <w:bottom w:w="15" w:type="dxa"/>
          <w:right w:w="15" w:type="dxa"/>
        </w:tblCellMar>
        <w:tblLook w:val="04A0" w:firstRow="1" w:lastRow="0" w:firstColumn="1" w:lastColumn="0" w:noHBand="0" w:noVBand="1"/>
      </w:tblPr>
      <w:tblGrid>
        <w:gridCol w:w="1759"/>
        <w:gridCol w:w="1655"/>
        <w:gridCol w:w="1752"/>
        <w:gridCol w:w="2167"/>
        <w:gridCol w:w="1353"/>
      </w:tblGrid>
      <w:tr w:rsidR="00DC659F" w:rsidRPr="003B2921" w14:paraId="70F2EE20" w14:textId="77777777" w:rsidTr="00D15C1A">
        <w:trPr>
          <w:trHeight w:val="1035"/>
          <w:tblHeader/>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hideMark/>
          </w:tcPr>
          <w:p w14:paraId="675D262E" w14:textId="77777777" w:rsidR="00D30D36" w:rsidRPr="003B2921" w:rsidRDefault="00D30D36" w:rsidP="00D30D36">
            <w:pPr>
              <w:spacing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Program  </w:t>
            </w:r>
          </w:p>
          <w:p w14:paraId="7B8E9A2F" w14:textId="77777777" w:rsidR="00D30D36" w:rsidRPr="003B2921" w:rsidRDefault="00D30D36" w:rsidP="00D30D36">
            <w:pPr>
              <w:spacing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Goals/Outcomes</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hideMark/>
          </w:tcPr>
          <w:p w14:paraId="28BDF75C" w14:textId="77777777" w:rsidR="00D30D36" w:rsidRPr="003B2921" w:rsidRDefault="00D30D36" w:rsidP="00D30D36">
            <w:pPr>
              <w:spacing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Courses </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hideMark/>
          </w:tcPr>
          <w:p w14:paraId="1AC748AF" w14:textId="77777777" w:rsidR="00D30D36" w:rsidRPr="003B2921" w:rsidRDefault="00D30D36" w:rsidP="00D30D36">
            <w:pPr>
              <w:spacing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Assessment </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hideMark/>
          </w:tcPr>
          <w:p w14:paraId="6A3C2741" w14:textId="77777777" w:rsidR="00D30D36" w:rsidRPr="003B2921" w:rsidRDefault="00D30D36" w:rsidP="00D30D36">
            <w:pPr>
              <w:spacing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Benchmark </w:t>
            </w:r>
          </w:p>
          <w:p w14:paraId="20BAE5F8" w14:textId="77777777" w:rsidR="00D30D36" w:rsidRPr="003B2921" w:rsidRDefault="00D30D36" w:rsidP="00D30D36">
            <w:pPr>
              <w:spacing w:before="120"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Met/Not Met</w:t>
            </w:r>
          </w:p>
        </w:tc>
        <w:tc>
          <w:tcPr>
            <w:tcW w:w="1353"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hideMark/>
          </w:tcPr>
          <w:p w14:paraId="3D153083" w14:textId="77777777" w:rsidR="00D30D36" w:rsidRPr="003B2921" w:rsidRDefault="00D30D36" w:rsidP="00D30D36">
            <w:pPr>
              <w:spacing w:after="0" w:line="240" w:lineRule="auto"/>
              <w:jc w:val="center"/>
              <w:rPr>
                <w:rFonts w:ascii="Times New Roman" w:eastAsia="Times New Roman" w:hAnsi="Times New Roman"/>
                <w:b/>
                <w:bCs/>
                <w:sz w:val="20"/>
                <w:szCs w:val="20"/>
              </w:rPr>
            </w:pPr>
            <w:r w:rsidRPr="003B2921">
              <w:rPr>
                <w:rFonts w:ascii="Trebuchet MS" w:eastAsia="Times New Roman" w:hAnsi="Trebuchet MS"/>
                <w:b/>
                <w:bCs/>
                <w:i/>
                <w:iCs/>
                <w:color w:val="000000"/>
                <w:sz w:val="20"/>
                <w:szCs w:val="20"/>
              </w:rPr>
              <w:t>Plan of Action</w:t>
            </w:r>
          </w:p>
        </w:tc>
      </w:tr>
      <w:tr w:rsidR="00D30D36" w:rsidRPr="003B2921" w14:paraId="069B33BB" w14:textId="77777777" w:rsidTr="00D15C1A">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A627FA"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1. Integrate scientific theories to advance scholarship and integrate evidence-based practice, research, and leadership to improve health outcomes for diverse populations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58804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3F0C0B"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E0EC9" w14:textId="25CA97B1" w:rsidR="00D30D36" w:rsidRPr="003B2921" w:rsidRDefault="00D30D36" w:rsidP="00D30D36">
            <w:pPr>
              <w:spacing w:before="123"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4A1A8B"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59E94B7E" w14:textId="77777777" w:rsidR="00D30D36" w:rsidRPr="003B2921" w:rsidRDefault="00D30D36" w:rsidP="00D30D36">
            <w:pPr>
              <w:spacing w:after="240" w:line="240" w:lineRule="auto"/>
              <w:rPr>
                <w:rFonts w:ascii="Times New Roman" w:eastAsia="Times New Roman" w:hAnsi="Times New Roman"/>
                <w:sz w:val="20"/>
                <w:szCs w:val="20"/>
              </w:rPr>
            </w:pPr>
          </w:p>
          <w:p w14:paraId="66020A7F"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77598F49" w14:textId="63AA6F1A"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p w14:paraId="41DAEBF7" w14:textId="77777777" w:rsidR="00D30D36" w:rsidRPr="003B2921" w:rsidRDefault="00D30D36" w:rsidP="00D30D36">
            <w:pPr>
              <w:spacing w:after="240" w:line="240" w:lineRule="auto"/>
              <w:rPr>
                <w:rFonts w:ascii="Times New Roman" w:eastAsia="Times New Roman" w:hAnsi="Times New Roman"/>
                <w:sz w:val="20"/>
                <w:szCs w:val="20"/>
              </w:rPr>
            </w:pPr>
          </w:p>
        </w:tc>
      </w:tr>
      <w:tr w:rsidR="00D30D36" w:rsidRPr="003B2921" w14:paraId="067EE03A"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C4DFA"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E8166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B08286"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Theory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8C3A59" w14:textId="682A25D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9A7694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D1F8907"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6CC838"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49DA33"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447F7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Dataset Project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D9CC44" w14:textId="33FB4A7B"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47E5214"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941B023"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D8C17C"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839A1F"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BC7C9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039054" w14:textId="4A651731"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BC4D58F"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3344331C"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0ED262"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A9BEC3"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080B6B" w14:textId="06AEE2E6"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Scholarly Manuscript with Draft Methodology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AAD3C7" w14:textId="233789B8"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618B2CD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7BB517E"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98E7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E8A53A7"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B7F5E6"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61564B" w14:textId="7E434D32"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03837A4"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3D514948"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320A1E"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BB03B7"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8A8ACE"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Evaluation Plan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FBB5F5" w14:textId="76F5677B"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F806FE4"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392BA7E"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75259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31362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F66315"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440754" w14:textId="3F8FBE50"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0D9EE2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AA59EFA"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094991"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582427"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1A6FDC57"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64A5DC"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403BC1DD"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890610" w14:textId="0884DACF"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6BA784A"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3DB15851"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D0AC78"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7554A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E3D7B6F" w14:textId="21AF335F"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 logs</w:t>
            </w:r>
          </w:p>
          <w:p w14:paraId="27B53954"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6E65037C"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3443A030"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216519B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FD32835" w14:textId="60E1F44E"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 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2BA3C8B"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0F5D541" w14:textId="77777777" w:rsidTr="00D15C1A">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9601A1"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xml:space="preserve">2.Provide safe, effective, and </w:t>
            </w:r>
            <w:r w:rsidRPr="003B2921">
              <w:rPr>
                <w:rFonts w:ascii="Trebuchet MS" w:eastAsia="Times New Roman" w:hAnsi="Trebuchet MS"/>
                <w:color w:val="000000"/>
                <w:sz w:val="20"/>
                <w:szCs w:val="20"/>
              </w:rPr>
              <w:lastRenderedPageBreak/>
              <w:t>efficient person-centered care within the scope of advanced nursing practice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C9650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360B86"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xml:space="preserve">Signature Assignment: </w:t>
            </w:r>
            <w:r w:rsidRPr="003B2921">
              <w:rPr>
                <w:rFonts w:ascii="Trebuchet MS" w:eastAsia="Times New Roman" w:hAnsi="Trebuchet MS"/>
                <w:color w:val="000000"/>
                <w:sz w:val="20"/>
                <w:szCs w:val="20"/>
              </w:rPr>
              <w:lastRenderedPageBreak/>
              <w:t>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64D3D1" w14:textId="595296AE"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1EE558"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xml:space="preserve">Will implement </w:t>
            </w:r>
            <w:r w:rsidRPr="003B2921">
              <w:rPr>
                <w:rFonts w:ascii="Trebuchet MS" w:eastAsia="Times New Roman" w:hAnsi="Trebuchet MS"/>
                <w:color w:val="000000"/>
                <w:sz w:val="20"/>
                <w:szCs w:val="20"/>
              </w:rPr>
              <w:lastRenderedPageBreak/>
              <w:t>from Fall 2025.</w:t>
            </w:r>
          </w:p>
          <w:p w14:paraId="28515ACE" w14:textId="77777777" w:rsidR="00D30D36" w:rsidRPr="003B2921" w:rsidRDefault="00D30D36" w:rsidP="00D30D36">
            <w:pPr>
              <w:spacing w:after="240" w:line="240" w:lineRule="auto"/>
              <w:rPr>
                <w:rFonts w:ascii="Times New Roman" w:eastAsia="Times New Roman" w:hAnsi="Times New Roman"/>
                <w:sz w:val="20"/>
                <w:szCs w:val="20"/>
              </w:rPr>
            </w:pPr>
          </w:p>
          <w:p w14:paraId="541551A6"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50EA2BB7" w14:textId="129CD97F"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p w14:paraId="429BE039"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DF8139A"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0303B2"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B1787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682F6B"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Theory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F01E2B" w14:textId="506B82E0"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4C2530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79043A3"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14CF8A"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6ABDB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FE0F58"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Dataset Project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89F7D55" w14:textId="4788BA45"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99801F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B283332"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F9511"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866047"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2858FD"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EAA98C" w14:textId="635EBC4F"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27705DA"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948F394"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40DC14"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47E014"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6C3FEC"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DD26B6" w14:textId="446B1B55"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522F62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A68EE1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55952"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306F7C"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NURS591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31D9F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Teaching Session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82A99F" w14:textId="5C0476A6"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1B2260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9280CFF"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83FB7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530D20"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2B58FE"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01F659" w14:textId="3248B84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D54615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92685BD"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8765B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56A1A1"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47839081"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4B8333"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74F5094D" w14:textId="083C9A56"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72BDA4" w14:textId="2AD2BDA2"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7E2215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C23D3CB"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E569CC"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D186B2F"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D4CD21"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6ACE49C5"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06F10228"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66EC681C"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1662E12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635221" w14:textId="31D68350"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7F529D18" w14:textId="77777777"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F618B25"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41209FF" w14:textId="77777777" w:rsidTr="00D15C1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810C49"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xml:space="preserve">3.Influence health care policy, educate others about health disparities, and advocate for social justice to improve the </w:t>
            </w:r>
            <w:r w:rsidRPr="003B2921">
              <w:rPr>
                <w:rFonts w:ascii="Trebuchet MS" w:eastAsia="Times New Roman" w:hAnsi="Trebuchet MS"/>
                <w:color w:val="000000"/>
                <w:sz w:val="20"/>
                <w:szCs w:val="20"/>
              </w:rPr>
              <w:lastRenderedPageBreak/>
              <w:t>health of populations.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C0F176"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FC0465"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41904D" w14:textId="17F9819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49AC5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2864912B" w14:textId="77777777" w:rsidR="00D30D36" w:rsidRPr="003B2921" w:rsidRDefault="00D30D36" w:rsidP="00D30D36">
            <w:pPr>
              <w:spacing w:after="240" w:line="240" w:lineRule="auto"/>
              <w:rPr>
                <w:rFonts w:ascii="Times New Roman" w:eastAsia="Times New Roman" w:hAnsi="Times New Roman"/>
                <w:sz w:val="20"/>
                <w:szCs w:val="20"/>
              </w:rPr>
            </w:pPr>
          </w:p>
          <w:p w14:paraId="3521EE1F"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71B8EA62" w14:textId="20EF2CF8"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semester the course is taught</w:t>
            </w:r>
          </w:p>
          <w:p w14:paraId="5E04AA9C" w14:textId="77777777" w:rsidR="00D30D36" w:rsidRPr="003B2921" w:rsidRDefault="00D30D36" w:rsidP="00D30D36">
            <w:pPr>
              <w:spacing w:after="240" w:line="240" w:lineRule="auto"/>
              <w:rPr>
                <w:rFonts w:ascii="Times New Roman" w:eastAsia="Times New Roman" w:hAnsi="Times New Roman"/>
                <w:sz w:val="20"/>
                <w:szCs w:val="20"/>
              </w:rPr>
            </w:pPr>
          </w:p>
        </w:tc>
      </w:tr>
      <w:tr w:rsidR="00D30D36" w:rsidRPr="003B2921" w14:paraId="40B18D0B"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667F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9FFB0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6EE6BB"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Theory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9678EF" w14:textId="59EDB8CD"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1AA6355"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D2C9DE7"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7CBEA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ABF154"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55EE5F"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Dataset Project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A67798" w14:textId="0FD771B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546EE31"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50F132F"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B2611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427ADB"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6FE77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0EC99F" w14:textId="5732E3EE"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C599DFF"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095780F"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5FB9D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69E0D9"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E3B9F2"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Team Project: Health Literacy Patient Education Website &amp; Materials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461864E" w14:textId="565F08D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C6A2EE2"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5E4E9A2"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2B96C4"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43A357"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DDF4AE"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Scholarly Manuscript with Draft Methodology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7009A45" w14:textId="16E3D33D"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D2B017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4F05EBC"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E3C1C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8E6FB3"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5FEF89"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DNP Project Policy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751583" w14:textId="3D2B938B"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65C72C0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6C7F46F"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6F1E8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F1E3E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C1C34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6C6B61" w14:textId="4BC800CE"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1604F1D"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7CE753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92B8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08A959"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558F2C"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629502" w14:textId="52D3B959"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1FB112B"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1FF37D55"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747E1A"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E16763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0EC24D3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17F42B"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64FEE545" w14:textId="37F4FEB9"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AE6521" w14:textId="1F7A755C"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A6A6D65"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704689F" w14:textId="77777777" w:rsidTr="00D15C1A">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1BDDD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1AC1F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9035C3"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0F6B5E8C"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2516D922"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7894B0A2"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7B493B6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789E55" w14:textId="4E434142" w:rsidR="00D30D36" w:rsidRPr="003B2921" w:rsidRDefault="00D30D36" w:rsidP="00D30D36">
            <w:pPr>
              <w:spacing w:after="0" w:line="240" w:lineRule="auto"/>
              <w:ind w:left="16"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055EFA79" w14:textId="77777777" w:rsidR="00D30D36" w:rsidRPr="003B2921" w:rsidRDefault="00D30D36" w:rsidP="00D30D36">
            <w:pPr>
              <w:spacing w:after="0" w:line="240" w:lineRule="auto"/>
              <w:ind w:left="16" w:right="161"/>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7BBB46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C47AD45" w14:textId="77777777" w:rsidTr="00D15C1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2E851D"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4.Translate and apply research findings to improve health, achieve equity, and transform healthcare.</w:t>
            </w:r>
          </w:p>
          <w:p w14:paraId="26B56BD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F7342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98B194"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E16CCF" w14:textId="052B5354"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180635"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5DB30441" w14:textId="77777777" w:rsidR="00D30D36" w:rsidRPr="003B2921" w:rsidRDefault="00D30D36" w:rsidP="00D30D36">
            <w:pPr>
              <w:spacing w:after="240" w:line="240" w:lineRule="auto"/>
              <w:rPr>
                <w:rFonts w:ascii="Times New Roman" w:eastAsia="Times New Roman" w:hAnsi="Times New Roman"/>
                <w:sz w:val="20"/>
                <w:szCs w:val="20"/>
              </w:rPr>
            </w:pPr>
          </w:p>
          <w:p w14:paraId="37B72C1F"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Will monitor each benchmark, each  </w:t>
            </w:r>
          </w:p>
          <w:p w14:paraId="09247A6E" w14:textId="482DD272"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p w14:paraId="5779874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1340E2F8"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CF214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3CB2A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9F89C9"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Theory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75D648" w14:textId="6A28628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2AA886E"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F77B0C8"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4FF313"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2CF579"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D1E712"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Dataset Project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9A554A" w14:textId="2A58CAE8"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6C6B0C2"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BCCAC4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C5CC3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3902F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34CB60" w14:textId="0D52A73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6AFA85" w14:textId="2B6CF568"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5196F39"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8D26DF3"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B1AE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44FA3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3F32FF" w14:textId="7F3C705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Scholarly Manuscript with Draft Methodology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942A85" w14:textId="4CAEB2C4"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02FE78A"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6B94836"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D0F4C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4BF0B4"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E04E0"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DNP Project Policy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EDFD42" w14:textId="650CD81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19BECA"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B9D82F1"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1430FC"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A8069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10CC69"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E7E828E" w14:textId="38CB418D"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635414"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171387C7"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B5452C"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2B78DB"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NURS591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C85B87"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Teaching Session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6C082A" w14:textId="689E8B79"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81D6A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19A1E45D"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4C93F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D641A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A271D9"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Evaluation Plan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F6702B" w14:textId="2559853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39EF6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2BBC7AC"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2821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06E443"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6FA1B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9B352E" w14:textId="765843CD"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5407C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9FB8190"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E7CB8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78D7A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09F64D5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016EC0"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5702906B" w14:textId="398EC7D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6B3C74" w14:textId="332E11D9"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FAF0FA"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93B3696"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6238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AD4D41"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798956"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0896701A"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0E575058"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46B1EA9A"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3281FD5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E10C49" w14:textId="5AAF1873"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37A114E7" w14:textId="77777777" w:rsidR="00D30D36" w:rsidRPr="003B2921" w:rsidRDefault="00D30D36" w:rsidP="00D30D36">
            <w:pPr>
              <w:spacing w:after="0" w:line="240" w:lineRule="auto"/>
              <w:ind w:left="16" w:right="161"/>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ABA73A"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78721CE" w14:textId="77777777" w:rsidTr="00D15C1A">
        <w:trPr>
          <w:trHeight w:val="400"/>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A9DC27"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xml:space="preserve">5. Design, implement, and evaluate quality improvement measures at the individual and </w:t>
            </w:r>
            <w:r w:rsidRPr="003B2921">
              <w:rPr>
                <w:rFonts w:ascii="Trebuchet MS" w:eastAsia="Times New Roman" w:hAnsi="Trebuchet MS"/>
                <w:color w:val="000000"/>
                <w:sz w:val="20"/>
                <w:szCs w:val="20"/>
              </w:rPr>
              <w:lastRenderedPageBreak/>
              <w:t>system levels to ensure the safety of patients and populations</w:t>
            </w:r>
          </w:p>
          <w:p w14:paraId="726F9ED4"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2D22F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NURS 576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A3A35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Dataset Project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BD33BE" w14:textId="0A49E49F"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E76C748"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4DC7E507" w14:textId="77777777" w:rsidR="00D30D36" w:rsidRPr="003B2921" w:rsidRDefault="00D30D36" w:rsidP="00D30D36">
            <w:pPr>
              <w:spacing w:after="240" w:line="240" w:lineRule="auto"/>
              <w:rPr>
                <w:rFonts w:ascii="Times New Roman" w:eastAsia="Times New Roman" w:hAnsi="Times New Roman"/>
                <w:sz w:val="20"/>
                <w:szCs w:val="20"/>
              </w:rPr>
            </w:pPr>
          </w:p>
          <w:p w14:paraId="08AA2F83"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Will monitor each benchmark, each  </w:t>
            </w:r>
          </w:p>
          <w:p w14:paraId="03ED72A2" w14:textId="5A63F7FF"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p w14:paraId="4753739D"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E3B209C"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28B886"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3BBA9B"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72A28D" w14:textId="7DF204F8"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Scholarly Manuscript with Draft Methodology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D2D7AF" w14:textId="4FD4705E"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8A933F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6ABAE6A"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5EDC03"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2B22A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DE1A8B" w14:textId="19410CA2"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Scholarly Manuscript with Draft Methodology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AD1C38"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3203C07"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3D254BA1"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4ED221"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E0099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DDACC5"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DNP Project Policy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39C827" w14:textId="6F8E629D"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64C037B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0B938AD"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D3408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5F10C5"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134954"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F10DC9" w14:textId="446A10F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3AA8B91"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8909706"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C0408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795D3B"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NURS591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FA6B8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Teaching Session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FB5A93" w14:textId="341A2EE6"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ACEBF6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C633F33"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FE9027"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ED133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07FAA7"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Evaluation Plan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27BD4B" w14:textId="6B85EC7E"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795E44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25F56C5"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7C6556"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487DF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1551F6"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F60D0E" w14:textId="0BCE8DCB"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F5F9EE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4C46543"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90C62A"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0F2A2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17D1CFE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266D3"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2DCFA18B" w14:textId="7D69764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7512C3" w14:textId="0E226D81"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35D7E55"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F8D181D" w14:textId="77777777" w:rsidTr="00D15C1A">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6D81C6"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1858E1"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168250"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6C91F0FB"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35D6B6AF"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092B27D3"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57A391B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1AA919" w14:textId="6D21B747" w:rsidR="00D30D36" w:rsidRPr="003B2921" w:rsidRDefault="00D30D36" w:rsidP="00D30D36">
            <w:pPr>
              <w:spacing w:after="0" w:line="240" w:lineRule="auto"/>
              <w:ind w:left="16"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4ED5E8B7" w14:textId="77777777" w:rsidR="00D30D36" w:rsidRPr="003B2921" w:rsidRDefault="00D30D36" w:rsidP="00D30D36">
            <w:pPr>
              <w:spacing w:after="0" w:line="240" w:lineRule="auto"/>
              <w:ind w:left="16" w:right="161" w:firstLine="17"/>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F4D9D0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74BE738" w14:textId="77777777" w:rsidTr="00D15C1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E2E7D4"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6. Collaborate with other professionals, patients, families, communities, and policymakers to influence and enhance the care of patients and populations.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E47AF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4D61F7"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B42895" w14:textId="4181018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85AC87"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7D388D0F" w14:textId="77777777" w:rsidR="00D30D36" w:rsidRPr="003B2921" w:rsidRDefault="00D30D36" w:rsidP="00D30D36">
            <w:pPr>
              <w:spacing w:after="240" w:line="240" w:lineRule="auto"/>
              <w:rPr>
                <w:rFonts w:ascii="Times New Roman" w:eastAsia="Times New Roman" w:hAnsi="Times New Roman"/>
                <w:sz w:val="20"/>
                <w:szCs w:val="20"/>
              </w:rPr>
            </w:pPr>
          </w:p>
          <w:p w14:paraId="7D88665E"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74CC0FF8" w14:textId="0BA880DB"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 xml:space="preserve">semester the </w:t>
            </w:r>
            <w:r w:rsidRPr="003B2921">
              <w:rPr>
                <w:rFonts w:ascii="Trebuchet MS" w:eastAsia="Times New Roman" w:hAnsi="Trebuchet MS"/>
                <w:color w:val="000000"/>
                <w:sz w:val="20"/>
                <w:szCs w:val="20"/>
              </w:rPr>
              <w:lastRenderedPageBreak/>
              <w:t>course is taught</w:t>
            </w:r>
          </w:p>
          <w:p w14:paraId="538D859E" w14:textId="77777777" w:rsidR="00D30D36" w:rsidRPr="003B2921" w:rsidRDefault="00D30D36" w:rsidP="00D30D36">
            <w:pPr>
              <w:spacing w:after="240" w:line="240" w:lineRule="auto"/>
              <w:rPr>
                <w:rFonts w:ascii="Times New Roman" w:eastAsia="Times New Roman" w:hAnsi="Times New Roman"/>
                <w:sz w:val="20"/>
                <w:szCs w:val="20"/>
              </w:rPr>
            </w:pPr>
          </w:p>
        </w:tc>
      </w:tr>
      <w:tr w:rsidR="00D30D36" w:rsidRPr="003B2921" w14:paraId="0DD3D519"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F253F8"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8C17E7"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7DC559" w14:textId="6DEFEEE4"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08A54D" w14:textId="28AC95DE"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7BA36C5"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0D7744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A2D60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F9C25B"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A1E18C"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 xml:space="preserve">Team Project: Health Literacy Patient Education </w:t>
            </w:r>
            <w:r w:rsidRPr="003B2921">
              <w:rPr>
                <w:rFonts w:ascii="Trebuchet MS" w:eastAsia="Times New Roman" w:hAnsi="Trebuchet MS"/>
                <w:color w:val="000000"/>
                <w:sz w:val="20"/>
                <w:szCs w:val="20"/>
              </w:rPr>
              <w:lastRenderedPageBreak/>
              <w:t>Website &amp; Materials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566C15" w14:textId="7FFE34D8"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67D529F"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57BCF7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95A65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19F39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A318B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DNP Project Policy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F6E531" w14:textId="563E4272"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3C346B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133D9957"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D3CA8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D0C4D0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F46FD9"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Evaluation Plan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738B02" w14:textId="2D87F28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AA8A7E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D4371EA"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306B5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9275B9"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BAE584"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03D258" w14:textId="5370A43F"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4A9483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49F5B0F"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76105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5E0736"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55479D80"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720D25"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2D6F0F85" w14:textId="70310A94"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B33B4F" w14:textId="2359F85A"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EF6FEF2"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5EC3837"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7543C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B6611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8B79EDA"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4755DAF6"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43BDF5B8"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69887253"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3296DC3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8B837F" w14:textId="6C292146" w:rsidR="00D30D36" w:rsidRPr="003B2921" w:rsidRDefault="00D30D36" w:rsidP="00D30D36">
            <w:pPr>
              <w:spacing w:after="0" w:line="240" w:lineRule="auto"/>
              <w:ind w:left="16" w:right="161" w:firstLine="17"/>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63408496" w14:textId="77777777" w:rsidR="00D30D36" w:rsidRPr="003B2921" w:rsidRDefault="00D30D36" w:rsidP="00D30D36">
            <w:pPr>
              <w:spacing w:after="0" w:line="240" w:lineRule="auto"/>
              <w:ind w:left="16" w:right="161" w:firstLine="17"/>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D2B6C72"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D3239AA" w14:textId="77777777" w:rsidTr="00D15C1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3577EA"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7. Lead change in healthcare delivery through collaboration within complex systems to address the needs of diverse populations in a cost-effective manner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460EFF"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BA0EF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DC5099" w14:textId="00EE7D1C"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0CF2FE"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54D2EC50" w14:textId="77777777" w:rsidR="00D30D36" w:rsidRPr="003B2921" w:rsidRDefault="00D30D36" w:rsidP="00D30D36">
            <w:pPr>
              <w:spacing w:after="240" w:line="240" w:lineRule="auto"/>
              <w:rPr>
                <w:rFonts w:ascii="Times New Roman" w:eastAsia="Times New Roman" w:hAnsi="Times New Roman"/>
                <w:sz w:val="20"/>
                <w:szCs w:val="20"/>
              </w:rPr>
            </w:pPr>
          </w:p>
          <w:p w14:paraId="3AC0A46F"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0B711B55" w14:textId="79214031"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tc>
      </w:tr>
      <w:tr w:rsidR="00D30D36" w:rsidRPr="003B2921" w14:paraId="2D531C65"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DAE18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0C0AA3"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00C0F7"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Final Theory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F7B4F2" w14:textId="58424641"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7E5935D"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3B21E2C"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51EB6"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282C04"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2D97FA"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Dataset Project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02C3BB3" w14:textId="018E16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BFAE864"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C3514EA"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3C37A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30E2CE"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79D57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FE7ABD" w14:textId="430092EB"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FB775F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70C0CAC"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7037D6"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1AFCF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682D2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98462C" w14:textId="08112A5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4C8D12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642ABA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4EFDF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5720AF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1C0AA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Evaluation Plan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D0E5C2" w14:textId="159269A2"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A0B1573"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32F7A720"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C0EFF3"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C230E5"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DA7F15"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4A23D1" w14:textId="2CEB226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3A4CE4F0"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941CD8C"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D34B98"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07DF50"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030EB26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DF68BF"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46C248DD" w14:textId="6A262C6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72248C" w14:textId="539385E2"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3F0D5A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2FB29EFD"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7582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7F0B99"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EC9E1B"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357A747C"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35D38A7F"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0F74EEA0"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13F3245A"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C65B52" w14:textId="05341DC9"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61AA55B1" w14:textId="77777777"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5EA65FB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61DF091B" w14:textId="77777777" w:rsidTr="00D15C1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8A0987"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8.Evaluate existing and emerging informatics and patient care technology and enhance organizational and system performance for safe and efficient implementation of quality healthcare.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9C7408"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1C37A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8F5529" w14:textId="3B675D25"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C2E3C8"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62A939FC" w14:textId="77777777" w:rsidR="00D30D36" w:rsidRPr="003B2921" w:rsidRDefault="00D30D36" w:rsidP="00D30D36">
            <w:pPr>
              <w:spacing w:after="240" w:line="240" w:lineRule="auto"/>
              <w:rPr>
                <w:rFonts w:ascii="Times New Roman" w:eastAsia="Times New Roman" w:hAnsi="Times New Roman"/>
                <w:sz w:val="20"/>
                <w:szCs w:val="20"/>
              </w:rPr>
            </w:pPr>
          </w:p>
          <w:p w14:paraId="11225995"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6DD36538" w14:textId="24194964"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tc>
      </w:tr>
      <w:tr w:rsidR="00D30D36" w:rsidRPr="003B2921" w14:paraId="36CB8C2F"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6D4313"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EB309D1"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8C6F91"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A0E2F2" w14:textId="076D25F8"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22F2C84"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3854FCC6"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CDC4C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041BF5"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B148EB"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Team Project: Health Literacy Patient Education Website &amp; Materials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471AB7" w14:textId="01564030"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4D8B2EC"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F2FF7BE"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20721"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88569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6F351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53FFA7" w14:textId="64E9218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7839D22"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11E70E73"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401E6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DBEC61"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0C08024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4D459A"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7173E18F" w14:textId="10950568"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A12922" w14:textId="5EB89C80"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2B3AC56"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363D927"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2215E3"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AE839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FA7DA4"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2FB2AAF6"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7455638D"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Mentor Evaluation</w:t>
            </w:r>
          </w:p>
          <w:p w14:paraId="0AD8FD4E"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417A4E29"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1556E9" w14:textId="6DA2B39A"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lastRenderedPageBreak/>
              <w:t xml:space="preserve">100% of graduating students will have at least </w:t>
            </w:r>
            <w:r w:rsidRPr="003B2921">
              <w:rPr>
                <w:rFonts w:ascii="Trebuchet MS" w:eastAsia="Times New Roman" w:hAnsi="Trebuchet MS"/>
                <w:color w:val="000000"/>
                <w:sz w:val="20"/>
                <w:szCs w:val="20"/>
              </w:rPr>
              <w:lastRenderedPageBreak/>
              <w:t>270 practicum hours.</w:t>
            </w:r>
          </w:p>
          <w:p w14:paraId="29B3DE38" w14:textId="77777777"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460DF4F" w14:textId="77777777" w:rsidR="00D30D36" w:rsidRPr="003B2921" w:rsidRDefault="00D30D36" w:rsidP="00D30D36">
            <w:pPr>
              <w:spacing w:after="0" w:line="240" w:lineRule="auto"/>
              <w:rPr>
                <w:rFonts w:ascii="Times New Roman" w:eastAsia="Times New Roman" w:hAnsi="Times New Roman"/>
                <w:sz w:val="20"/>
                <w:szCs w:val="20"/>
              </w:rPr>
            </w:pPr>
          </w:p>
        </w:tc>
      </w:tr>
      <w:tr w:rsidR="003B2921" w:rsidRPr="003B2921" w14:paraId="3221D509" w14:textId="77777777" w:rsidTr="00D15C1A">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7BA968" w14:textId="696ED209" w:rsidR="003B2921" w:rsidRPr="003B2921" w:rsidRDefault="003B2921" w:rsidP="003B2921">
            <w:pPr>
              <w:spacing w:after="60" w:line="240" w:lineRule="auto"/>
              <w:rPr>
                <w:rFonts w:ascii="Trebuchet MS" w:eastAsia="Times New Roman" w:hAnsi="Trebuchet MS"/>
                <w:color w:val="000000"/>
                <w:sz w:val="20"/>
                <w:szCs w:val="20"/>
              </w:rPr>
            </w:pPr>
            <w:r w:rsidRPr="003B2921">
              <w:rPr>
                <w:rFonts w:ascii="Trebuchet MS" w:eastAsia="Times New Roman" w:hAnsi="Trebuchet MS"/>
                <w:color w:val="000000"/>
                <w:sz w:val="20"/>
                <w:szCs w:val="20"/>
              </w:rPr>
              <w:t>9. Develops a professional identity that reflects the values of the nursing profession, including cultural humility, ethical comportment, accountability, and lifelong learning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1ECE06" w14:textId="5B7C9CF4" w:rsidR="003B2921" w:rsidRPr="003B2921" w:rsidRDefault="003B2921" w:rsidP="003B2921">
            <w:pPr>
              <w:spacing w:after="0" w:line="240" w:lineRule="auto"/>
              <w:ind w:right="670"/>
              <w:rPr>
                <w:rFonts w:ascii="Trebuchet MS" w:eastAsia="Times New Roman" w:hAnsi="Trebuchet MS"/>
                <w:color w:val="000000"/>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D2B4D1" w14:textId="569E15E1" w:rsidR="003B2921" w:rsidRPr="003B2921" w:rsidRDefault="003B2921" w:rsidP="003B2921">
            <w:pPr>
              <w:spacing w:after="0" w:line="240" w:lineRule="auto"/>
              <w:rPr>
                <w:rFonts w:ascii="Trebuchet MS" w:eastAsia="Times New Roman" w:hAnsi="Trebuchet MS"/>
                <w:color w:val="000000"/>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6F7A56" w14:textId="09BA3F65" w:rsidR="003B2921" w:rsidRPr="003B2921" w:rsidRDefault="003B2921" w:rsidP="003B2921">
            <w:pPr>
              <w:spacing w:after="0" w:line="240" w:lineRule="auto"/>
              <w:ind w:right="349"/>
              <w:rPr>
                <w:rFonts w:ascii="Trebuchet MS" w:eastAsia="Times New Roman" w:hAnsi="Trebuchet MS"/>
                <w:color w:val="000000"/>
                <w:sz w:val="20"/>
                <w:szCs w:val="20"/>
              </w:rPr>
            </w:pPr>
            <w:r w:rsidRPr="003B2921">
              <w:rPr>
                <w:rFonts w:ascii="Trebuchet MS" w:eastAsia="Times New Roman" w:hAnsi="Trebuchet MS"/>
                <w:color w:val="000000"/>
                <w:sz w:val="20"/>
                <w:szCs w:val="20"/>
              </w:rPr>
              <w:t>90% of students will score &gt;80%</w:t>
            </w:r>
          </w:p>
        </w:tc>
        <w:tc>
          <w:tcPr>
            <w:tcW w:w="13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1EB353" w14:textId="77777777" w:rsidR="003B2921" w:rsidRPr="003B2921" w:rsidRDefault="003B2921" w:rsidP="003B2921">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39D24262" w14:textId="77777777" w:rsidR="003B2921" w:rsidRPr="003B2921" w:rsidRDefault="003B2921" w:rsidP="003B2921">
            <w:pPr>
              <w:spacing w:after="240" w:line="240" w:lineRule="auto"/>
              <w:rPr>
                <w:rFonts w:ascii="Times New Roman" w:eastAsia="Times New Roman" w:hAnsi="Times New Roman"/>
                <w:sz w:val="20"/>
                <w:szCs w:val="20"/>
              </w:rPr>
            </w:pPr>
          </w:p>
          <w:p w14:paraId="52496B2A" w14:textId="77777777" w:rsidR="003B2921" w:rsidRPr="003B2921" w:rsidRDefault="003B2921" w:rsidP="003B2921">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6EB508DC" w14:textId="65A1019F" w:rsidR="003B2921" w:rsidRPr="003B2921" w:rsidRDefault="003B2921" w:rsidP="003B2921">
            <w:pPr>
              <w:spacing w:after="0" w:line="240" w:lineRule="auto"/>
              <w:rPr>
                <w:rFonts w:ascii="Trebuchet MS" w:eastAsia="Times New Roman" w:hAnsi="Trebuchet MS"/>
                <w:color w:val="000000"/>
                <w:sz w:val="20"/>
                <w:szCs w:val="20"/>
              </w:rPr>
            </w:pPr>
            <w:r w:rsidRPr="003B2921">
              <w:rPr>
                <w:rFonts w:ascii="Trebuchet MS" w:eastAsia="Times New Roman" w:hAnsi="Trebuchet MS"/>
                <w:color w:val="000000"/>
                <w:sz w:val="20"/>
                <w:szCs w:val="20"/>
              </w:rPr>
              <w:t>semester the course is taught</w:t>
            </w:r>
          </w:p>
        </w:tc>
      </w:tr>
      <w:tr w:rsidR="00D30D36" w:rsidRPr="003B2921" w14:paraId="4D811BB7" w14:textId="77777777" w:rsidTr="00D15C1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8E85F5" w14:textId="77777777" w:rsidR="00D30D36" w:rsidRPr="003B2921" w:rsidRDefault="00D30D36" w:rsidP="00D30D36">
            <w:pPr>
              <w:spacing w:after="6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9. Develops a professional identity that reflects the values of the nursing profession, including cultural humility, ethical comportment, accountability, and lifelong learning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B5EB36"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0D3CF9"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E90BCC" w14:textId="15D101C0"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768E2B"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Will implement from Fall 2025.</w:t>
            </w:r>
          </w:p>
          <w:p w14:paraId="2438C13E" w14:textId="77777777" w:rsidR="00D30D36" w:rsidRPr="003B2921" w:rsidRDefault="00D30D36" w:rsidP="00D30D36">
            <w:pPr>
              <w:spacing w:after="240" w:line="240" w:lineRule="auto"/>
              <w:rPr>
                <w:rFonts w:ascii="Times New Roman" w:eastAsia="Times New Roman" w:hAnsi="Times New Roman"/>
                <w:sz w:val="20"/>
                <w:szCs w:val="20"/>
              </w:rPr>
            </w:pPr>
          </w:p>
          <w:p w14:paraId="305A3527" w14:textId="77777777" w:rsidR="00D30D36" w:rsidRPr="003B2921" w:rsidRDefault="00D30D36" w:rsidP="00D30D36">
            <w:pPr>
              <w:spacing w:after="0" w:line="240" w:lineRule="auto"/>
              <w:ind w:left="9" w:right="-45" w:firstLine="7"/>
              <w:rPr>
                <w:rFonts w:ascii="Times New Roman" w:eastAsia="Times New Roman" w:hAnsi="Times New Roman"/>
                <w:sz w:val="20"/>
                <w:szCs w:val="20"/>
              </w:rPr>
            </w:pPr>
            <w:r w:rsidRPr="003B2921">
              <w:rPr>
                <w:rFonts w:ascii="Trebuchet MS" w:eastAsia="Times New Roman" w:hAnsi="Trebuchet MS"/>
                <w:color w:val="000000"/>
                <w:sz w:val="20"/>
                <w:szCs w:val="20"/>
              </w:rPr>
              <w:t>Will monitor each benchmark, each  </w:t>
            </w:r>
          </w:p>
          <w:p w14:paraId="0FB5D38A" w14:textId="2D0140A2" w:rsidR="00D30D36" w:rsidRPr="003B2921" w:rsidRDefault="00D30D36" w:rsidP="00D30D36">
            <w:pPr>
              <w:spacing w:before="3" w:after="0" w:line="240" w:lineRule="auto"/>
              <w:ind w:left="12" w:right="245" w:firstLine="8"/>
              <w:rPr>
                <w:rFonts w:ascii="Times New Roman" w:eastAsia="Times New Roman" w:hAnsi="Times New Roman"/>
                <w:sz w:val="20"/>
                <w:szCs w:val="20"/>
              </w:rPr>
            </w:pPr>
            <w:r w:rsidRPr="003B2921">
              <w:rPr>
                <w:rFonts w:ascii="Trebuchet MS" w:eastAsia="Times New Roman" w:hAnsi="Trebuchet MS"/>
                <w:color w:val="000000"/>
                <w:sz w:val="20"/>
                <w:szCs w:val="20"/>
              </w:rPr>
              <w:t>semester the course is taught</w:t>
            </w:r>
          </w:p>
        </w:tc>
      </w:tr>
      <w:tr w:rsidR="00D30D36" w:rsidRPr="003B2921" w14:paraId="772306F0"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11195D"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06F57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042A5A"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Leadership PPT 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D9A126" w14:textId="0E3CDE52"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4082291"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560F5FC3"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CE258B"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82FED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76700A"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DNP Project Policy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B520D9" w14:textId="5029B2C6"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2DBA104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92CE272"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D9B23A"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97349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CA20D6"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5A7542" w14:textId="6ABC3E9A"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1D510B58"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466BC561"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F80116"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4E8262"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NURS591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ECB7D3"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Teaching Session Assignment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4550BC5" w14:textId="52BA90A2"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6DB1508B"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7BB15024"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FEED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FA3DFD"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29003A" w14:textId="77777777" w:rsidR="00D30D36" w:rsidRPr="003B2921" w:rsidRDefault="00D30D36" w:rsidP="00D30D36">
            <w:pPr>
              <w:spacing w:after="0" w:line="240" w:lineRule="auto"/>
              <w:rPr>
                <w:rFonts w:ascii="Times New Roman" w:eastAsia="Times New Roman" w:hAnsi="Times New Roman"/>
                <w:sz w:val="20"/>
                <w:szCs w:val="20"/>
              </w:rPr>
            </w:pPr>
            <w:r w:rsidRPr="003B2921">
              <w:rPr>
                <w:rFonts w:ascii="Trebuchet MS" w:eastAsia="Times New Roman"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FAB1CB" w14:textId="5A4B65E6"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90% of students will score &gt;80%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7F83BB31"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0A6ACD8"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5C7355"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C16044"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597</w:t>
            </w:r>
          </w:p>
          <w:p w14:paraId="5296E91E"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7A0AA1"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Project Submission</w:t>
            </w:r>
          </w:p>
          <w:p w14:paraId="1EF67717" w14:textId="7E696110"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Final confirmation from Division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437476" w14:textId="19911A99" w:rsidR="00D30D36" w:rsidRPr="003B2921" w:rsidRDefault="00D30D36" w:rsidP="00D30D36">
            <w:pPr>
              <w:spacing w:after="0" w:line="240" w:lineRule="auto"/>
              <w:ind w:right="181"/>
              <w:rPr>
                <w:rFonts w:ascii="Times New Roman" w:eastAsia="Times New Roman" w:hAnsi="Times New Roman"/>
                <w:sz w:val="20"/>
                <w:szCs w:val="20"/>
              </w:rPr>
            </w:pPr>
            <w:r w:rsidRPr="003B2921">
              <w:rPr>
                <w:rFonts w:ascii="Trebuchet MS" w:eastAsia="Times New Roman" w:hAnsi="Trebuchet MS"/>
                <w:color w:val="000000"/>
                <w:sz w:val="20"/>
                <w:szCs w:val="20"/>
              </w:rPr>
              <w:t>100% of students shall complete a DNP project </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66D7D22B" w14:textId="77777777" w:rsidR="00D30D36" w:rsidRPr="003B2921" w:rsidRDefault="00D30D36" w:rsidP="00D30D36">
            <w:pPr>
              <w:spacing w:after="0" w:line="240" w:lineRule="auto"/>
              <w:rPr>
                <w:rFonts w:ascii="Times New Roman" w:eastAsia="Times New Roman" w:hAnsi="Times New Roman"/>
                <w:sz w:val="20"/>
                <w:szCs w:val="20"/>
              </w:rPr>
            </w:pPr>
          </w:p>
        </w:tc>
      </w:tr>
      <w:tr w:rsidR="00D30D36" w:rsidRPr="003B2921" w14:paraId="02A21FE8" w14:textId="77777777" w:rsidTr="00D15C1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17931"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D3126A" w14:textId="77777777" w:rsidR="00D30D36" w:rsidRPr="003B2921" w:rsidRDefault="00D30D36" w:rsidP="00D30D36">
            <w:pPr>
              <w:spacing w:after="0" w:line="240" w:lineRule="auto"/>
              <w:ind w:right="670"/>
              <w:rPr>
                <w:rFonts w:ascii="Times New Roman" w:eastAsia="Times New Roman" w:hAnsi="Times New Roman"/>
                <w:sz w:val="20"/>
                <w:szCs w:val="20"/>
              </w:rPr>
            </w:pPr>
            <w:r w:rsidRPr="003B2921">
              <w:rPr>
                <w:rFonts w:ascii="Trebuchet MS" w:eastAsia="Times New Roman"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7621AC"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Typhon Timelogs</w:t>
            </w:r>
          </w:p>
          <w:p w14:paraId="3DF6854F"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DNP Journals</w:t>
            </w:r>
          </w:p>
          <w:p w14:paraId="35650450"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Mentor Evaluation</w:t>
            </w:r>
          </w:p>
          <w:p w14:paraId="7F633804" w14:textId="77777777" w:rsidR="00D30D36" w:rsidRPr="003B2921" w:rsidRDefault="00D30D36" w:rsidP="00D30D36">
            <w:pPr>
              <w:spacing w:after="0" w:line="240" w:lineRule="auto"/>
              <w:ind w:right="349"/>
              <w:rPr>
                <w:rFonts w:ascii="Times New Roman" w:eastAsia="Times New Roman" w:hAnsi="Times New Roman"/>
                <w:sz w:val="20"/>
                <w:szCs w:val="20"/>
              </w:rPr>
            </w:pPr>
            <w:r w:rsidRPr="003B2921">
              <w:rPr>
                <w:rFonts w:ascii="Trebuchet MS" w:eastAsia="Times New Roman" w:hAnsi="Trebuchet MS"/>
                <w:color w:val="000000"/>
                <w:sz w:val="20"/>
                <w:szCs w:val="20"/>
              </w:rPr>
              <w:t>Student Evaluation of the mentor</w:t>
            </w:r>
          </w:p>
          <w:p w14:paraId="1C68F22F" w14:textId="77777777" w:rsidR="00D30D36" w:rsidRPr="003B2921" w:rsidRDefault="00D30D36" w:rsidP="00D30D36">
            <w:pPr>
              <w:spacing w:after="0" w:line="240" w:lineRule="auto"/>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1FAACD" w14:textId="26AF8CA2"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100% of graduating students will have at least 270 practicum hours.</w:t>
            </w:r>
          </w:p>
          <w:p w14:paraId="36E83704" w14:textId="77777777" w:rsidR="00D30D36" w:rsidRPr="003B2921" w:rsidRDefault="00D30D36" w:rsidP="00D30D36">
            <w:pPr>
              <w:spacing w:after="0" w:line="240" w:lineRule="auto"/>
              <w:ind w:right="161"/>
              <w:rPr>
                <w:rFonts w:ascii="Times New Roman" w:eastAsia="Times New Roman" w:hAnsi="Times New Roman"/>
                <w:sz w:val="20"/>
                <w:szCs w:val="20"/>
              </w:rPr>
            </w:pPr>
            <w:r w:rsidRPr="003B2921">
              <w:rPr>
                <w:rFonts w:ascii="Trebuchet MS" w:eastAsia="Times New Roman" w:hAnsi="Trebuchet MS"/>
                <w:color w:val="000000"/>
                <w:sz w:val="20"/>
                <w:szCs w:val="20"/>
              </w:rPr>
              <w:t>Total Number of hours 1000</w:t>
            </w: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0593654E" w14:textId="77777777" w:rsidR="00D30D36" w:rsidRPr="003B2921" w:rsidRDefault="00D30D36" w:rsidP="00D30D36">
            <w:pPr>
              <w:spacing w:after="0" w:line="240" w:lineRule="auto"/>
              <w:rPr>
                <w:rFonts w:ascii="Times New Roman" w:eastAsia="Times New Roman" w:hAnsi="Times New Roman"/>
                <w:sz w:val="20"/>
                <w:szCs w:val="20"/>
              </w:rPr>
            </w:pPr>
          </w:p>
        </w:tc>
      </w:tr>
      <w:tr w:rsidR="00D15C1A" w:rsidRPr="003B2921" w14:paraId="4E92C8E9" w14:textId="77777777" w:rsidTr="00D15C1A">
        <w:tc>
          <w:tcPr>
            <w:tcW w:w="0" w:type="auto"/>
            <w:vMerge w:val="restart"/>
            <w:tcBorders>
              <w:top w:val="single" w:sz="6" w:space="0" w:color="000000"/>
              <w:left w:val="single" w:sz="6" w:space="0" w:color="000000"/>
              <w:right w:val="single" w:sz="6" w:space="0" w:color="000000"/>
            </w:tcBorders>
          </w:tcPr>
          <w:p w14:paraId="12F6E87C" w14:textId="626491E6" w:rsidR="00D15C1A" w:rsidRPr="003B2921" w:rsidRDefault="00D15C1A" w:rsidP="00D15C1A">
            <w:pPr>
              <w:spacing w:after="0" w:line="240" w:lineRule="auto"/>
              <w:rPr>
                <w:rFonts w:ascii="Times New Roman" w:eastAsia="Times New Roman" w:hAnsi="Times New Roman"/>
                <w:sz w:val="20"/>
                <w:szCs w:val="20"/>
              </w:rPr>
            </w:pPr>
            <w:r w:rsidRPr="003B2921">
              <w:rPr>
                <w:rFonts w:ascii="Trebuchet MS" w:hAnsi="Trebuchet MS"/>
                <w:color w:val="000000"/>
                <w:sz w:val="20"/>
                <w:szCs w:val="20"/>
              </w:rPr>
              <w:t>10.Develop ongoing personal habits of self-reflection, resilience, and lifelong learning to assume leadership roles that advance the nursing profession.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419AA4" w14:textId="7045B819" w:rsidR="00D15C1A" w:rsidRPr="003B2921" w:rsidRDefault="00D15C1A" w:rsidP="00D15C1A">
            <w:pPr>
              <w:spacing w:after="0" w:line="240" w:lineRule="auto"/>
              <w:ind w:right="670"/>
              <w:rPr>
                <w:rFonts w:ascii="Trebuchet MS" w:eastAsia="Times New Roman" w:hAnsi="Trebuchet MS"/>
                <w:color w:val="000000"/>
                <w:sz w:val="20"/>
                <w:szCs w:val="20"/>
              </w:rPr>
            </w:pPr>
            <w:r w:rsidRPr="003B2921">
              <w:rPr>
                <w:rFonts w:ascii="Trebuchet MS" w:hAnsi="Trebuchet MS"/>
                <w:color w:val="000000"/>
                <w:sz w:val="20"/>
                <w:szCs w:val="20"/>
              </w:rPr>
              <w:t>NURS 574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D644E4" w14:textId="50A46527" w:rsidR="00D15C1A" w:rsidRPr="003B2921" w:rsidRDefault="00D15C1A" w:rsidP="00D15C1A">
            <w:pPr>
              <w:spacing w:after="0" w:line="240" w:lineRule="auto"/>
              <w:ind w:right="349"/>
              <w:rPr>
                <w:rFonts w:ascii="Trebuchet MS" w:eastAsia="Times New Roman" w:hAnsi="Trebuchet MS"/>
                <w:color w:val="000000"/>
                <w:sz w:val="20"/>
                <w:szCs w:val="20"/>
              </w:rPr>
            </w:pPr>
            <w:r w:rsidRPr="003B2921">
              <w:rPr>
                <w:rFonts w:ascii="Trebuchet MS" w:hAnsi="Trebuchet MS"/>
                <w:color w:val="000000"/>
                <w:sz w:val="20"/>
                <w:szCs w:val="20"/>
              </w:rPr>
              <w:t>Signature Assignment: Diversity and Social Issues in Health Care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1DCB54" w14:textId="15F682B6" w:rsidR="00D15C1A" w:rsidRPr="003B2921" w:rsidRDefault="00D15C1A" w:rsidP="00D15C1A">
            <w:pPr>
              <w:spacing w:after="0" w:line="240" w:lineRule="auto"/>
              <w:ind w:right="161"/>
              <w:rPr>
                <w:rFonts w:ascii="Trebuchet MS" w:eastAsia="Times New Roman" w:hAnsi="Trebuchet MS"/>
                <w:color w:val="000000"/>
                <w:sz w:val="20"/>
                <w:szCs w:val="20"/>
              </w:rPr>
            </w:pPr>
            <w:r w:rsidRPr="003B2921">
              <w:rPr>
                <w:rFonts w:ascii="Trebuchet MS" w:hAnsi="Trebuchet MS"/>
                <w:color w:val="000000"/>
                <w:sz w:val="20"/>
                <w:szCs w:val="20"/>
              </w:rPr>
              <w:t>90% of students will score &gt;80%</w:t>
            </w:r>
          </w:p>
        </w:tc>
        <w:tc>
          <w:tcPr>
            <w:tcW w:w="1353" w:type="dxa"/>
            <w:vMerge w:val="restart"/>
            <w:tcBorders>
              <w:top w:val="single" w:sz="6" w:space="0" w:color="000000"/>
              <w:left w:val="single" w:sz="6" w:space="0" w:color="000000"/>
              <w:right w:val="single" w:sz="6" w:space="0" w:color="000000"/>
            </w:tcBorders>
          </w:tcPr>
          <w:p w14:paraId="51AF2202" w14:textId="77777777" w:rsidR="00D15C1A" w:rsidRPr="003B2921" w:rsidRDefault="00D15C1A" w:rsidP="00D15C1A">
            <w:pPr>
              <w:pStyle w:val="NormalWeb"/>
              <w:spacing w:after="0"/>
              <w:rPr>
                <w:sz w:val="20"/>
                <w:szCs w:val="20"/>
              </w:rPr>
            </w:pPr>
            <w:r w:rsidRPr="003B2921">
              <w:rPr>
                <w:rFonts w:ascii="Trebuchet MS" w:hAnsi="Trebuchet MS"/>
                <w:color w:val="000000"/>
                <w:sz w:val="20"/>
                <w:szCs w:val="20"/>
              </w:rPr>
              <w:t>Will implement from Fall 2025.</w:t>
            </w:r>
          </w:p>
          <w:p w14:paraId="46B89758" w14:textId="77777777" w:rsidR="00D15C1A" w:rsidRPr="003B2921" w:rsidRDefault="00D15C1A" w:rsidP="00D15C1A">
            <w:pPr>
              <w:spacing w:after="240"/>
              <w:rPr>
                <w:sz w:val="20"/>
                <w:szCs w:val="20"/>
              </w:rPr>
            </w:pPr>
          </w:p>
          <w:p w14:paraId="3292E509" w14:textId="77777777" w:rsidR="00D15C1A" w:rsidRPr="003B2921" w:rsidRDefault="00D15C1A" w:rsidP="00D15C1A">
            <w:pPr>
              <w:pStyle w:val="NormalWeb"/>
              <w:spacing w:after="0"/>
              <w:ind w:left="9" w:right="-45" w:firstLine="7"/>
              <w:rPr>
                <w:sz w:val="20"/>
                <w:szCs w:val="20"/>
              </w:rPr>
            </w:pPr>
            <w:r w:rsidRPr="003B2921">
              <w:rPr>
                <w:rFonts w:ascii="Trebuchet MS" w:hAnsi="Trebuchet MS"/>
                <w:color w:val="000000"/>
                <w:sz w:val="20"/>
                <w:szCs w:val="20"/>
              </w:rPr>
              <w:t>Will monitor each benchmark, each  </w:t>
            </w:r>
          </w:p>
          <w:p w14:paraId="6D0E0997" w14:textId="2F20F505" w:rsidR="00D15C1A" w:rsidRPr="003B2921" w:rsidRDefault="00D15C1A" w:rsidP="00D15C1A">
            <w:pPr>
              <w:spacing w:after="0" w:line="240" w:lineRule="auto"/>
              <w:rPr>
                <w:rFonts w:ascii="Times New Roman" w:eastAsia="Times New Roman" w:hAnsi="Times New Roman"/>
                <w:sz w:val="20"/>
                <w:szCs w:val="20"/>
              </w:rPr>
            </w:pPr>
            <w:r w:rsidRPr="003B2921">
              <w:rPr>
                <w:rFonts w:ascii="Trebuchet MS" w:hAnsi="Trebuchet MS"/>
                <w:color w:val="000000"/>
                <w:sz w:val="20"/>
                <w:szCs w:val="20"/>
              </w:rPr>
              <w:t>semester the course is taught</w:t>
            </w:r>
          </w:p>
        </w:tc>
      </w:tr>
      <w:tr w:rsidR="00D15C1A" w:rsidRPr="003B2921" w14:paraId="42E9DE0B" w14:textId="77777777" w:rsidTr="00D15C1A">
        <w:tc>
          <w:tcPr>
            <w:tcW w:w="0" w:type="auto"/>
            <w:vMerge/>
            <w:tcBorders>
              <w:left w:val="single" w:sz="6" w:space="0" w:color="000000"/>
              <w:right w:val="single" w:sz="6" w:space="0" w:color="000000"/>
            </w:tcBorders>
          </w:tcPr>
          <w:p w14:paraId="488427DE"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FA4D9D" w14:textId="071AB25E" w:rsidR="00D15C1A" w:rsidRPr="003B2921" w:rsidRDefault="00D15C1A" w:rsidP="00D15C1A">
            <w:pPr>
              <w:spacing w:after="0" w:line="240" w:lineRule="auto"/>
              <w:ind w:right="670"/>
              <w:rPr>
                <w:rFonts w:ascii="Trebuchet MS" w:hAnsi="Trebuchet MS"/>
                <w:color w:val="000000"/>
                <w:sz w:val="20"/>
                <w:szCs w:val="20"/>
              </w:rPr>
            </w:pPr>
            <w:r w:rsidRPr="003B2921">
              <w:rPr>
                <w:rFonts w:ascii="Trebuchet MS" w:hAnsi="Trebuchet MS"/>
                <w:color w:val="000000"/>
                <w:sz w:val="20"/>
                <w:szCs w:val="20"/>
              </w:rPr>
              <w:t>NURS 575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802AF7" w14:textId="263974AD" w:rsidR="00D15C1A" w:rsidRPr="003B2921" w:rsidRDefault="00D15C1A" w:rsidP="00D15C1A">
            <w:pPr>
              <w:spacing w:after="0" w:line="240" w:lineRule="auto"/>
              <w:ind w:right="349"/>
              <w:rPr>
                <w:rFonts w:ascii="Trebuchet MS" w:hAnsi="Trebuchet MS"/>
                <w:color w:val="000000"/>
                <w:sz w:val="20"/>
                <w:szCs w:val="20"/>
              </w:rPr>
            </w:pPr>
            <w:r w:rsidRPr="003B2921">
              <w:rPr>
                <w:rFonts w:ascii="Trebuchet MS" w:hAnsi="Trebuchet MS"/>
                <w:color w:val="000000"/>
                <w:sz w:val="20"/>
                <w:szCs w:val="20"/>
              </w:rPr>
              <w:t>Final Theory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FD4901" w14:textId="79B7A9B5"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90% of students will score &gt;80%</w:t>
            </w:r>
          </w:p>
        </w:tc>
        <w:tc>
          <w:tcPr>
            <w:tcW w:w="1353" w:type="dxa"/>
            <w:vMerge/>
            <w:tcBorders>
              <w:left w:val="single" w:sz="6" w:space="0" w:color="000000"/>
              <w:right w:val="single" w:sz="6" w:space="0" w:color="000000"/>
            </w:tcBorders>
          </w:tcPr>
          <w:p w14:paraId="57E68E31" w14:textId="77777777" w:rsidR="00D15C1A" w:rsidRPr="003B2921" w:rsidRDefault="00D15C1A" w:rsidP="00D15C1A">
            <w:pPr>
              <w:pStyle w:val="NormalWeb"/>
              <w:spacing w:after="0"/>
              <w:rPr>
                <w:rFonts w:ascii="Trebuchet MS" w:hAnsi="Trebuchet MS"/>
                <w:color w:val="000000"/>
                <w:sz w:val="20"/>
                <w:szCs w:val="20"/>
              </w:rPr>
            </w:pPr>
          </w:p>
        </w:tc>
      </w:tr>
      <w:tr w:rsidR="00D15C1A" w:rsidRPr="003B2921" w14:paraId="24BEC2F5" w14:textId="77777777" w:rsidTr="00D15C1A">
        <w:tc>
          <w:tcPr>
            <w:tcW w:w="0" w:type="auto"/>
            <w:vMerge/>
            <w:tcBorders>
              <w:left w:val="single" w:sz="6" w:space="0" w:color="000000"/>
              <w:right w:val="single" w:sz="6" w:space="0" w:color="000000"/>
            </w:tcBorders>
          </w:tcPr>
          <w:p w14:paraId="40AA2A7E"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2CECFA" w14:textId="32F95C4B" w:rsidR="00D15C1A" w:rsidRPr="003B2921" w:rsidRDefault="00D15C1A" w:rsidP="00D15C1A">
            <w:pPr>
              <w:spacing w:after="0" w:line="240" w:lineRule="auto"/>
              <w:ind w:right="670"/>
              <w:rPr>
                <w:rFonts w:ascii="Trebuchet MS" w:hAnsi="Trebuchet MS"/>
                <w:color w:val="000000"/>
                <w:sz w:val="20"/>
                <w:szCs w:val="20"/>
              </w:rPr>
            </w:pPr>
            <w:r w:rsidRPr="003B2921">
              <w:rPr>
                <w:rFonts w:ascii="Trebuchet MS" w:hAnsi="Trebuchet MS"/>
                <w:color w:val="000000"/>
                <w:sz w:val="20"/>
                <w:szCs w:val="20"/>
              </w:rPr>
              <w:t>NURS 583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8C1E6A" w14:textId="0545FBE2" w:rsidR="00D15C1A" w:rsidRPr="003B2921" w:rsidRDefault="00D15C1A" w:rsidP="00D15C1A">
            <w:pPr>
              <w:spacing w:after="0" w:line="240" w:lineRule="auto"/>
              <w:ind w:right="349"/>
              <w:rPr>
                <w:rFonts w:ascii="Trebuchet MS" w:hAnsi="Trebuchet MS"/>
                <w:color w:val="000000"/>
                <w:sz w:val="20"/>
                <w:szCs w:val="20"/>
              </w:rPr>
            </w:pPr>
            <w:r w:rsidRPr="003B2921">
              <w:rPr>
                <w:rFonts w:ascii="Trebuchet MS" w:hAnsi="Trebuchet MS"/>
                <w:color w:val="000000"/>
                <w:sz w:val="20"/>
                <w:szCs w:val="20"/>
              </w:rPr>
              <w:t xml:space="preserve">Leadership PPT </w:t>
            </w:r>
            <w:r w:rsidR="00DC659F" w:rsidRPr="003B2921">
              <w:rPr>
                <w:rFonts w:ascii="Trebuchet MS" w:hAnsi="Trebuchet MS"/>
                <w:color w:val="000000"/>
                <w:sz w:val="20"/>
                <w:szCs w:val="20"/>
              </w:rPr>
              <w:t>Presentation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77C26A" w14:textId="68DCCD2A"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90% of students will score &gt;80%</w:t>
            </w:r>
          </w:p>
        </w:tc>
        <w:tc>
          <w:tcPr>
            <w:tcW w:w="1353" w:type="dxa"/>
            <w:vMerge/>
            <w:tcBorders>
              <w:left w:val="single" w:sz="6" w:space="0" w:color="000000"/>
              <w:right w:val="single" w:sz="6" w:space="0" w:color="000000"/>
            </w:tcBorders>
          </w:tcPr>
          <w:p w14:paraId="4C6A4AA7" w14:textId="77777777" w:rsidR="00D15C1A" w:rsidRPr="003B2921" w:rsidRDefault="00D15C1A" w:rsidP="00D15C1A">
            <w:pPr>
              <w:pStyle w:val="NormalWeb"/>
              <w:spacing w:after="0"/>
              <w:rPr>
                <w:rFonts w:ascii="Trebuchet MS" w:hAnsi="Trebuchet MS"/>
                <w:color w:val="000000"/>
                <w:sz w:val="20"/>
                <w:szCs w:val="20"/>
              </w:rPr>
            </w:pPr>
          </w:p>
        </w:tc>
      </w:tr>
      <w:tr w:rsidR="00D15C1A" w:rsidRPr="003B2921" w14:paraId="6EDB4A5B" w14:textId="77777777" w:rsidTr="00D15C1A">
        <w:tc>
          <w:tcPr>
            <w:tcW w:w="0" w:type="auto"/>
            <w:vMerge/>
            <w:tcBorders>
              <w:left w:val="single" w:sz="6" w:space="0" w:color="000000"/>
              <w:right w:val="single" w:sz="6" w:space="0" w:color="000000"/>
            </w:tcBorders>
          </w:tcPr>
          <w:p w14:paraId="17D295C6"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C89E02" w14:textId="0044DE36" w:rsidR="00D15C1A" w:rsidRPr="003B2921" w:rsidRDefault="00D15C1A" w:rsidP="00D15C1A">
            <w:pPr>
              <w:spacing w:after="0" w:line="240" w:lineRule="auto"/>
              <w:ind w:right="670"/>
              <w:rPr>
                <w:rFonts w:ascii="Trebuchet MS" w:hAnsi="Trebuchet MS"/>
                <w:color w:val="000000"/>
                <w:sz w:val="20"/>
                <w:szCs w:val="20"/>
              </w:rPr>
            </w:pPr>
            <w:r w:rsidRPr="003B2921">
              <w:rPr>
                <w:rFonts w:ascii="Trebuchet MS" w:hAnsi="Trebuchet MS"/>
                <w:color w:val="000000"/>
                <w:sz w:val="20"/>
                <w:szCs w:val="20"/>
              </w:rPr>
              <w:t>NURS 586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62545F" w14:textId="6D0D63E7" w:rsidR="00D15C1A" w:rsidRPr="003B2921" w:rsidRDefault="00D15C1A" w:rsidP="00D15C1A">
            <w:pPr>
              <w:spacing w:after="0" w:line="240" w:lineRule="auto"/>
              <w:ind w:right="349"/>
              <w:rPr>
                <w:rFonts w:ascii="Trebuchet MS" w:hAnsi="Trebuchet MS"/>
                <w:color w:val="000000"/>
                <w:sz w:val="20"/>
                <w:szCs w:val="20"/>
              </w:rPr>
            </w:pPr>
            <w:r w:rsidRPr="003B2921">
              <w:rPr>
                <w:rFonts w:ascii="Trebuchet MS" w:hAnsi="Trebuchet MS"/>
                <w:color w:val="000000"/>
                <w:sz w:val="20"/>
                <w:szCs w:val="20"/>
              </w:rPr>
              <w:t>DNP Project Policy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4B8958" w14:textId="1CCA7D49"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90% of students will score &gt;80%</w:t>
            </w:r>
          </w:p>
        </w:tc>
        <w:tc>
          <w:tcPr>
            <w:tcW w:w="1353" w:type="dxa"/>
            <w:vMerge/>
            <w:tcBorders>
              <w:left w:val="single" w:sz="6" w:space="0" w:color="000000"/>
              <w:right w:val="single" w:sz="6" w:space="0" w:color="000000"/>
            </w:tcBorders>
          </w:tcPr>
          <w:p w14:paraId="5EE0BDB9" w14:textId="77777777" w:rsidR="00D15C1A" w:rsidRPr="003B2921" w:rsidRDefault="00D15C1A" w:rsidP="00D15C1A">
            <w:pPr>
              <w:pStyle w:val="NormalWeb"/>
              <w:spacing w:after="0"/>
              <w:rPr>
                <w:rFonts w:ascii="Trebuchet MS" w:hAnsi="Trebuchet MS"/>
                <w:color w:val="000000"/>
                <w:sz w:val="20"/>
                <w:szCs w:val="20"/>
              </w:rPr>
            </w:pPr>
          </w:p>
        </w:tc>
      </w:tr>
      <w:tr w:rsidR="00D15C1A" w:rsidRPr="003B2921" w14:paraId="19A553A9" w14:textId="77777777" w:rsidTr="00D15C1A">
        <w:tc>
          <w:tcPr>
            <w:tcW w:w="0" w:type="auto"/>
            <w:vMerge/>
            <w:tcBorders>
              <w:left w:val="single" w:sz="6" w:space="0" w:color="000000"/>
              <w:right w:val="single" w:sz="6" w:space="0" w:color="000000"/>
            </w:tcBorders>
          </w:tcPr>
          <w:p w14:paraId="32AAD9D9"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74207D" w14:textId="6A605258" w:rsidR="00D15C1A" w:rsidRPr="003B2921" w:rsidRDefault="00D15C1A" w:rsidP="00D15C1A">
            <w:pPr>
              <w:spacing w:after="0" w:line="240" w:lineRule="auto"/>
              <w:ind w:right="670"/>
              <w:rPr>
                <w:rFonts w:ascii="Trebuchet MS" w:hAnsi="Trebuchet MS"/>
                <w:color w:val="000000"/>
                <w:sz w:val="20"/>
                <w:szCs w:val="20"/>
              </w:rPr>
            </w:pPr>
            <w:r w:rsidRPr="003B2921">
              <w:rPr>
                <w:rFonts w:ascii="Trebuchet MS" w:hAnsi="Trebuchet MS"/>
                <w:color w:val="000000"/>
                <w:sz w:val="20"/>
                <w:szCs w:val="20"/>
              </w:rPr>
              <w:t>NURS 587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0F4044" w14:textId="0C43F48E" w:rsidR="00D15C1A" w:rsidRPr="003B2921" w:rsidRDefault="00D15C1A" w:rsidP="00D15C1A">
            <w:pPr>
              <w:spacing w:after="0" w:line="240" w:lineRule="auto"/>
              <w:ind w:right="349"/>
              <w:rPr>
                <w:rFonts w:ascii="Trebuchet MS" w:hAnsi="Trebuchet MS"/>
                <w:color w:val="000000"/>
                <w:sz w:val="20"/>
                <w:szCs w:val="20"/>
              </w:rPr>
            </w:pPr>
            <w:r w:rsidRPr="003B2921">
              <w:rPr>
                <w:rFonts w:ascii="Trebuchet MS" w:hAnsi="Trebuchet MS"/>
                <w:color w:val="000000"/>
                <w:sz w:val="20"/>
                <w:szCs w:val="20"/>
              </w:rPr>
              <w:t>Epidemiology Term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2136E9" w14:textId="717E7E91"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90% of students will score &gt;80%</w:t>
            </w:r>
          </w:p>
        </w:tc>
        <w:tc>
          <w:tcPr>
            <w:tcW w:w="1353" w:type="dxa"/>
            <w:vMerge/>
            <w:tcBorders>
              <w:left w:val="single" w:sz="6" w:space="0" w:color="000000"/>
              <w:right w:val="single" w:sz="6" w:space="0" w:color="000000"/>
            </w:tcBorders>
          </w:tcPr>
          <w:p w14:paraId="56446A0D" w14:textId="77777777" w:rsidR="00D15C1A" w:rsidRPr="003B2921" w:rsidRDefault="00D15C1A" w:rsidP="00D15C1A">
            <w:pPr>
              <w:pStyle w:val="NormalWeb"/>
              <w:spacing w:after="0"/>
              <w:rPr>
                <w:rFonts w:ascii="Trebuchet MS" w:hAnsi="Trebuchet MS"/>
                <w:color w:val="000000"/>
                <w:sz w:val="20"/>
                <w:szCs w:val="20"/>
              </w:rPr>
            </w:pPr>
          </w:p>
        </w:tc>
      </w:tr>
      <w:tr w:rsidR="00D15C1A" w:rsidRPr="003B2921" w14:paraId="74CF1086" w14:textId="77777777" w:rsidTr="00D15C1A">
        <w:tc>
          <w:tcPr>
            <w:tcW w:w="0" w:type="auto"/>
            <w:vMerge/>
            <w:tcBorders>
              <w:left w:val="single" w:sz="6" w:space="0" w:color="000000"/>
              <w:right w:val="single" w:sz="6" w:space="0" w:color="000000"/>
            </w:tcBorders>
          </w:tcPr>
          <w:p w14:paraId="19FEDE27"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9D2CFF" w14:textId="6960181D" w:rsidR="00D15C1A" w:rsidRPr="003B2921" w:rsidRDefault="00D15C1A" w:rsidP="00D15C1A">
            <w:pPr>
              <w:spacing w:after="0" w:line="240" w:lineRule="auto"/>
              <w:ind w:right="670"/>
              <w:rPr>
                <w:rFonts w:ascii="Trebuchet MS" w:hAnsi="Trebuchet MS"/>
                <w:color w:val="000000"/>
                <w:sz w:val="20"/>
                <w:szCs w:val="20"/>
              </w:rPr>
            </w:pPr>
            <w:r w:rsidRPr="003B2921">
              <w:rPr>
                <w:rFonts w:ascii="Trebuchet MS" w:hAnsi="Trebuchet MS"/>
                <w:color w:val="000000"/>
                <w:sz w:val="20"/>
                <w:szCs w:val="20"/>
              </w:rPr>
              <w:t>NURS 593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D420A1" w14:textId="268A1011" w:rsidR="00D15C1A" w:rsidRPr="003B2921" w:rsidRDefault="00D15C1A" w:rsidP="00D15C1A">
            <w:pPr>
              <w:spacing w:after="0" w:line="240" w:lineRule="auto"/>
              <w:ind w:right="349"/>
              <w:rPr>
                <w:rFonts w:ascii="Trebuchet MS" w:hAnsi="Trebuchet MS"/>
                <w:color w:val="000000"/>
                <w:sz w:val="20"/>
                <w:szCs w:val="20"/>
              </w:rPr>
            </w:pPr>
            <w:r w:rsidRPr="003B2921">
              <w:rPr>
                <w:rFonts w:ascii="Trebuchet MS" w:hAnsi="Trebuchet MS"/>
                <w:color w:val="000000"/>
                <w:sz w:val="20"/>
                <w:szCs w:val="20"/>
              </w:rPr>
              <w:t>Business Plan Paper</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F4B335" w14:textId="20517EE9"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90% of students will score &gt;80%</w:t>
            </w:r>
          </w:p>
        </w:tc>
        <w:tc>
          <w:tcPr>
            <w:tcW w:w="1353" w:type="dxa"/>
            <w:vMerge/>
            <w:tcBorders>
              <w:left w:val="single" w:sz="6" w:space="0" w:color="000000"/>
              <w:right w:val="single" w:sz="6" w:space="0" w:color="000000"/>
            </w:tcBorders>
          </w:tcPr>
          <w:p w14:paraId="678BAF40" w14:textId="77777777" w:rsidR="00D15C1A" w:rsidRPr="003B2921" w:rsidRDefault="00D15C1A" w:rsidP="00D15C1A">
            <w:pPr>
              <w:pStyle w:val="NormalWeb"/>
              <w:spacing w:after="0"/>
              <w:rPr>
                <w:rFonts w:ascii="Trebuchet MS" w:hAnsi="Trebuchet MS"/>
                <w:color w:val="000000"/>
                <w:sz w:val="20"/>
                <w:szCs w:val="20"/>
              </w:rPr>
            </w:pPr>
          </w:p>
        </w:tc>
      </w:tr>
      <w:tr w:rsidR="00D15C1A" w:rsidRPr="003B2921" w14:paraId="3008A071" w14:textId="77777777" w:rsidTr="00D15C1A">
        <w:tc>
          <w:tcPr>
            <w:tcW w:w="0" w:type="auto"/>
            <w:vMerge/>
            <w:tcBorders>
              <w:left w:val="single" w:sz="6" w:space="0" w:color="000000"/>
              <w:bottom w:val="single" w:sz="6" w:space="0" w:color="000000"/>
              <w:right w:val="single" w:sz="6" w:space="0" w:color="000000"/>
            </w:tcBorders>
          </w:tcPr>
          <w:p w14:paraId="426C0F17"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208140" w14:textId="77777777" w:rsidR="00D15C1A" w:rsidRPr="003B2921" w:rsidRDefault="00D15C1A" w:rsidP="00D15C1A">
            <w:pPr>
              <w:pStyle w:val="NormalWeb"/>
              <w:spacing w:after="0"/>
              <w:ind w:right="670"/>
              <w:rPr>
                <w:sz w:val="20"/>
                <w:szCs w:val="20"/>
              </w:rPr>
            </w:pPr>
            <w:r w:rsidRPr="003B2921">
              <w:rPr>
                <w:rFonts w:ascii="Trebuchet MS" w:hAnsi="Trebuchet MS"/>
                <w:color w:val="000000"/>
                <w:sz w:val="20"/>
                <w:szCs w:val="20"/>
              </w:rPr>
              <w:t>NURS 597</w:t>
            </w:r>
          </w:p>
          <w:p w14:paraId="468BB53B" w14:textId="77777777" w:rsidR="00D15C1A" w:rsidRPr="003B2921" w:rsidRDefault="00D15C1A" w:rsidP="00D15C1A">
            <w:pPr>
              <w:spacing w:after="0" w:line="240" w:lineRule="auto"/>
              <w:ind w:right="670"/>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0B6577" w14:textId="77777777" w:rsidR="00D15C1A" w:rsidRPr="003B2921" w:rsidRDefault="00D15C1A" w:rsidP="00D15C1A">
            <w:pPr>
              <w:pStyle w:val="NormalWeb"/>
              <w:spacing w:after="0"/>
              <w:ind w:right="349"/>
              <w:rPr>
                <w:sz w:val="20"/>
                <w:szCs w:val="20"/>
              </w:rPr>
            </w:pPr>
            <w:r w:rsidRPr="003B2921">
              <w:rPr>
                <w:rFonts w:ascii="Trebuchet MS" w:hAnsi="Trebuchet MS"/>
                <w:color w:val="000000"/>
                <w:sz w:val="20"/>
                <w:szCs w:val="20"/>
              </w:rPr>
              <w:t>Final Project Submission</w:t>
            </w:r>
          </w:p>
          <w:p w14:paraId="78B46408" w14:textId="59D3758D" w:rsidR="00D15C1A" w:rsidRPr="003B2921" w:rsidRDefault="00D15C1A" w:rsidP="00D15C1A">
            <w:pPr>
              <w:spacing w:after="0" w:line="240" w:lineRule="auto"/>
              <w:ind w:right="349"/>
              <w:rPr>
                <w:rFonts w:ascii="Trebuchet MS" w:hAnsi="Trebuchet MS"/>
                <w:color w:val="000000"/>
                <w:sz w:val="20"/>
                <w:szCs w:val="20"/>
              </w:rPr>
            </w:pPr>
            <w:r w:rsidRPr="003B2921">
              <w:rPr>
                <w:rFonts w:ascii="Trebuchet MS" w:hAnsi="Trebuchet MS"/>
                <w:color w:val="000000"/>
                <w:sz w:val="20"/>
                <w:szCs w:val="20"/>
              </w:rPr>
              <w:t xml:space="preserve">Final confirmation from </w:t>
            </w:r>
            <w:r w:rsidR="00DC659F" w:rsidRPr="003B2921">
              <w:rPr>
                <w:rFonts w:ascii="Trebuchet MS" w:hAnsi="Trebuchet MS"/>
                <w:color w:val="000000"/>
                <w:sz w:val="20"/>
                <w:szCs w:val="20"/>
              </w:rPr>
              <w:t>Division</w:t>
            </w:r>
            <w:r w:rsidRPr="003B2921">
              <w:rPr>
                <w:rFonts w:ascii="Trebuchet MS" w:hAnsi="Trebuchet MS"/>
                <w:color w:val="000000"/>
                <w:sz w:val="20"/>
                <w:szCs w:val="20"/>
              </w:rPr>
              <w:t xml:space="preserve"> of Graduate Studies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6E91AD" w14:textId="67667B75"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100% of students shall complete a DNP project </w:t>
            </w:r>
          </w:p>
        </w:tc>
        <w:tc>
          <w:tcPr>
            <w:tcW w:w="1353" w:type="dxa"/>
            <w:vMerge/>
            <w:tcBorders>
              <w:left w:val="single" w:sz="6" w:space="0" w:color="000000"/>
              <w:right w:val="single" w:sz="6" w:space="0" w:color="000000"/>
            </w:tcBorders>
          </w:tcPr>
          <w:p w14:paraId="1BD75C9C" w14:textId="77777777" w:rsidR="00D15C1A" w:rsidRPr="003B2921" w:rsidRDefault="00D15C1A" w:rsidP="00D15C1A">
            <w:pPr>
              <w:pStyle w:val="NormalWeb"/>
              <w:spacing w:after="0"/>
              <w:rPr>
                <w:rFonts w:ascii="Trebuchet MS" w:hAnsi="Trebuchet MS"/>
                <w:color w:val="000000"/>
                <w:sz w:val="20"/>
                <w:szCs w:val="20"/>
              </w:rPr>
            </w:pPr>
          </w:p>
        </w:tc>
      </w:tr>
      <w:tr w:rsidR="00D15C1A" w:rsidRPr="003B2921" w14:paraId="7261AB27" w14:textId="77777777" w:rsidTr="00D15C1A">
        <w:tc>
          <w:tcPr>
            <w:tcW w:w="0" w:type="auto"/>
            <w:vMerge/>
            <w:tcBorders>
              <w:left w:val="single" w:sz="6" w:space="0" w:color="000000"/>
              <w:bottom w:val="single" w:sz="6" w:space="0" w:color="000000"/>
              <w:right w:val="single" w:sz="6" w:space="0" w:color="000000"/>
            </w:tcBorders>
          </w:tcPr>
          <w:p w14:paraId="370D900E" w14:textId="77777777" w:rsidR="00D15C1A" w:rsidRPr="003B2921" w:rsidRDefault="00D15C1A" w:rsidP="00D15C1A">
            <w:pPr>
              <w:spacing w:after="0" w:line="240" w:lineRule="auto"/>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5C4CAB" w14:textId="175E7951" w:rsidR="00D15C1A" w:rsidRPr="003B2921" w:rsidRDefault="00D15C1A" w:rsidP="00D15C1A">
            <w:pPr>
              <w:spacing w:after="0" w:line="240" w:lineRule="auto"/>
              <w:ind w:right="670"/>
              <w:rPr>
                <w:rFonts w:ascii="Trebuchet MS" w:hAnsi="Trebuchet MS"/>
                <w:color w:val="000000"/>
                <w:sz w:val="20"/>
                <w:szCs w:val="20"/>
              </w:rPr>
            </w:pPr>
            <w:r w:rsidRPr="003B2921">
              <w:rPr>
                <w:rFonts w:ascii="Trebuchet MS" w:hAnsi="Trebuchet MS"/>
                <w:color w:val="000000"/>
                <w:sz w:val="20"/>
                <w:szCs w:val="20"/>
              </w:rPr>
              <w:t>NURS 590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60CB9B" w14:textId="77777777" w:rsidR="00D15C1A" w:rsidRPr="003B2921" w:rsidRDefault="00D15C1A" w:rsidP="00D15C1A">
            <w:pPr>
              <w:pStyle w:val="NormalWeb"/>
              <w:spacing w:after="0"/>
              <w:ind w:right="349"/>
              <w:rPr>
                <w:sz w:val="20"/>
                <w:szCs w:val="20"/>
              </w:rPr>
            </w:pPr>
            <w:r w:rsidRPr="003B2921">
              <w:rPr>
                <w:rFonts w:ascii="Trebuchet MS" w:hAnsi="Trebuchet MS"/>
                <w:color w:val="000000"/>
                <w:sz w:val="20"/>
                <w:szCs w:val="20"/>
              </w:rPr>
              <w:t>Typhon Timelogs</w:t>
            </w:r>
          </w:p>
          <w:p w14:paraId="026FAF1C" w14:textId="77777777" w:rsidR="00D15C1A" w:rsidRPr="003B2921" w:rsidRDefault="00D15C1A" w:rsidP="00D15C1A">
            <w:pPr>
              <w:pStyle w:val="NormalWeb"/>
              <w:spacing w:after="0"/>
              <w:ind w:right="349"/>
              <w:rPr>
                <w:sz w:val="20"/>
                <w:szCs w:val="20"/>
              </w:rPr>
            </w:pPr>
            <w:r w:rsidRPr="003B2921">
              <w:rPr>
                <w:rFonts w:ascii="Trebuchet MS" w:hAnsi="Trebuchet MS"/>
                <w:color w:val="000000"/>
                <w:sz w:val="20"/>
                <w:szCs w:val="20"/>
              </w:rPr>
              <w:t>DNP Journals</w:t>
            </w:r>
          </w:p>
          <w:p w14:paraId="119D88AF" w14:textId="77777777" w:rsidR="00D15C1A" w:rsidRPr="003B2921" w:rsidRDefault="00D15C1A" w:rsidP="00D15C1A">
            <w:pPr>
              <w:pStyle w:val="NormalWeb"/>
              <w:spacing w:after="0"/>
              <w:ind w:right="349"/>
              <w:rPr>
                <w:sz w:val="20"/>
                <w:szCs w:val="20"/>
              </w:rPr>
            </w:pPr>
            <w:r w:rsidRPr="003B2921">
              <w:rPr>
                <w:rFonts w:ascii="Trebuchet MS" w:hAnsi="Trebuchet MS"/>
                <w:color w:val="000000"/>
                <w:sz w:val="20"/>
                <w:szCs w:val="20"/>
              </w:rPr>
              <w:t>Mentor Evaluation</w:t>
            </w:r>
          </w:p>
          <w:p w14:paraId="63916E4D" w14:textId="77777777" w:rsidR="00D15C1A" w:rsidRPr="003B2921" w:rsidRDefault="00D15C1A" w:rsidP="00D15C1A">
            <w:pPr>
              <w:pStyle w:val="NormalWeb"/>
              <w:spacing w:after="0"/>
              <w:ind w:right="349"/>
              <w:rPr>
                <w:sz w:val="20"/>
                <w:szCs w:val="20"/>
              </w:rPr>
            </w:pPr>
            <w:r w:rsidRPr="003B2921">
              <w:rPr>
                <w:rFonts w:ascii="Trebuchet MS" w:hAnsi="Trebuchet MS"/>
                <w:color w:val="000000"/>
                <w:sz w:val="20"/>
                <w:szCs w:val="20"/>
              </w:rPr>
              <w:t>Student Evaluation of the mentor</w:t>
            </w:r>
          </w:p>
          <w:p w14:paraId="55F5FEF5" w14:textId="77777777" w:rsidR="00D15C1A" w:rsidRPr="003B2921" w:rsidRDefault="00D15C1A" w:rsidP="00D15C1A">
            <w:pPr>
              <w:spacing w:after="0" w:line="240" w:lineRule="auto"/>
              <w:ind w:right="349"/>
              <w:rPr>
                <w:rFonts w:ascii="Trebuchet MS" w:hAnsi="Trebuchet M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4170D0" w14:textId="0F205B97" w:rsidR="00D15C1A" w:rsidRPr="003B2921" w:rsidRDefault="00D15C1A" w:rsidP="00D15C1A">
            <w:pPr>
              <w:pStyle w:val="NormalWeb"/>
              <w:spacing w:after="0"/>
              <w:ind w:left="16" w:right="161" w:firstLine="17"/>
              <w:rPr>
                <w:sz w:val="20"/>
                <w:szCs w:val="20"/>
              </w:rPr>
            </w:pPr>
            <w:r w:rsidRPr="003B2921">
              <w:rPr>
                <w:rFonts w:ascii="Trebuchet MS" w:hAnsi="Trebuchet MS"/>
                <w:color w:val="000000"/>
                <w:sz w:val="20"/>
                <w:szCs w:val="20"/>
              </w:rPr>
              <w:lastRenderedPageBreak/>
              <w:t>100% of graduating students will have at least 270 practicum hours.</w:t>
            </w:r>
          </w:p>
          <w:p w14:paraId="5942D7BE" w14:textId="3291CA88" w:rsidR="00D15C1A" w:rsidRPr="003B2921" w:rsidRDefault="00D15C1A" w:rsidP="00D15C1A">
            <w:pPr>
              <w:spacing w:after="0" w:line="240" w:lineRule="auto"/>
              <w:ind w:right="161"/>
              <w:rPr>
                <w:rFonts w:ascii="Trebuchet MS" w:hAnsi="Trebuchet MS"/>
                <w:color w:val="000000"/>
                <w:sz w:val="20"/>
                <w:szCs w:val="20"/>
              </w:rPr>
            </w:pPr>
            <w:r w:rsidRPr="003B2921">
              <w:rPr>
                <w:rFonts w:ascii="Trebuchet MS" w:hAnsi="Trebuchet MS"/>
                <w:color w:val="000000"/>
                <w:sz w:val="20"/>
                <w:szCs w:val="20"/>
              </w:rPr>
              <w:t>Total Number of hours 1000</w:t>
            </w:r>
          </w:p>
        </w:tc>
        <w:tc>
          <w:tcPr>
            <w:tcW w:w="1353" w:type="dxa"/>
            <w:vMerge/>
            <w:tcBorders>
              <w:left w:val="single" w:sz="6" w:space="0" w:color="000000"/>
              <w:bottom w:val="single" w:sz="6" w:space="0" w:color="000000"/>
              <w:right w:val="single" w:sz="6" w:space="0" w:color="000000"/>
            </w:tcBorders>
          </w:tcPr>
          <w:p w14:paraId="745B6C96" w14:textId="77777777" w:rsidR="00D15C1A" w:rsidRPr="003B2921" w:rsidRDefault="00D15C1A" w:rsidP="00D15C1A">
            <w:pPr>
              <w:pStyle w:val="NormalWeb"/>
              <w:spacing w:after="0"/>
              <w:rPr>
                <w:rFonts w:ascii="Trebuchet MS" w:hAnsi="Trebuchet MS"/>
                <w:color w:val="000000"/>
                <w:sz w:val="20"/>
                <w:szCs w:val="20"/>
              </w:rPr>
            </w:pPr>
          </w:p>
        </w:tc>
      </w:tr>
    </w:tbl>
    <w:p w14:paraId="72F5ABC3" w14:textId="77777777" w:rsidR="00D30D36" w:rsidRPr="003B2921" w:rsidRDefault="00D30D36" w:rsidP="00E14658">
      <w:pPr>
        <w:rPr>
          <w:sz w:val="20"/>
          <w:szCs w:val="20"/>
        </w:rPr>
      </w:pPr>
    </w:p>
    <w:sectPr w:rsidR="00D30D36" w:rsidRPr="003B29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FAA7" w14:textId="77777777" w:rsidR="009815AB" w:rsidRDefault="009815AB" w:rsidP="00DF2971">
      <w:pPr>
        <w:spacing w:after="0" w:line="240" w:lineRule="auto"/>
      </w:pPr>
      <w:r>
        <w:separator/>
      </w:r>
    </w:p>
  </w:endnote>
  <w:endnote w:type="continuationSeparator" w:id="0">
    <w:p w14:paraId="15047D92" w14:textId="77777777" w:rsidR="009815AB" w:rsidRDefault="009815AB"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244B" w14:textId="62C054C8" w:rsidR="00DF2971" w:rsidRDefault="00DF2971" w:rsidP="00DF2971">
    <w:pPr>
      <w:pStyle w:val="Footer"/>
      <w:jc w:val="center"/>
    </w:pPr>
    <w:r>
      <w:fldChar w:fldCharType="begin"/>
    </w:r>
    <w:r>
      <w:instrText xml:space="preserve"> DATE \@ "M/d/yyyy" </w:instrText>
    </w:r>
    <w:r>
      <w:fldChar w:fldCharType="separate"/>
    </w:r>
    <w:r w:rsidR="007F1297">
      <w:rPr>
        <w:noProof/>
      </w:rPr>
      <w:t>8/7/2025</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609F" w14:textId="77777777" w:rsidR="009815AB" w:rsidRDefault="009815AB" w:rsidP="00DF2971">
      <w:pPr>
        <w:spacing w:after="0" w:line="240" w:lineRule="auto"/>
      </w:pPr>
      <w:r>
        <w:separator/>
      </w:r>
    </w:p>
  </w:footnote>
  <w:footnote w:type="continuationSeparator" w:id="0">
    <w:p w14:paraId="37A0C48D" w14:textId="77777777" w:rsidR="009815AB" w:rsidRDefault="009815AB"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4922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6DD6"/>
    <w:multiLevelType w:val="multilevel"/>
    <w:tmpl w:val="031C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9E16C2"/>
    <w:multiLevelType w:val="multilevel"/>
    <w:tmpl w:val="84F8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36FB2"/>
    <w:multiLevelType w:val="hybridMultilevel"/>
    <w:tmpl w:val="8BA84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7E557E"/>
    <w:multiLevelType w:val="multilevel"/>
    <w:tmpl w:val="1C22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E7220"/>
    <w:multiLevelType w:val="hybridMultilevel"/>
    <w:tmpl w:val="FDE25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BE0E3E"/>
    <w:multiLevelType w:val="hybridMultilevel"/>
    <w:tmpl w:val="B420E1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CB32DA7"/>
    <w:multiLevelType w:val="multilevel"/>
    <w:tmpl w:val="713C9D5E"/>
    <w:styleLink w:val="CurrentList1"/>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DB5EAE"/>
    <w:multiLevelType w:val="multilevel"/>
    <w:tmpl w:val="713C9D5E"/>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070762">
    <w:abstractNumId w:val="5"/>
  </w:num>
  <w:num w:numId="2" w16cid:durableId="1150950501">
    <w:abstractNumId w:val="13"/>
  </w:num>
  <w:num w:numId="3" w16cid:durableId="270743236">
    <w:abstractNumId w:val="8"/>
  </w:num>
  <w:num w:numId="4" w16cid:durableId="728647839">
    <w:abstractNumId w:val="1"/>
  </w:num>
  <w:num w:numId="5" w16cid:durableId="115609844">
    <w:abstractNumId w:val="2"/>
  </w:num>
  <w:num w:numId="6" w16cid:durableId="1251425985">
    <w:abstractNumId w:val="3"/>
  </w:num>
  <w:num w:numId="7" w16cid:durableId="1440105751">
    <w:abstractNumId w:val="0"/>
  </w:num>
  <w:num w:numId="8" w16cid:durableId="669910536">
    <w:abstractNumId w:val="6"/>
  </w:num>
  <w:num w:numId="9" w16cid:durableId="776565501">
    <w:abstractNumId w:val="5"/>
    <w:lvlOverride w:ilvl="0">
      <w:startOverride w:val="7"/>
    </w:lvlOverride>
  </w:num>
  <w:num w:numId="10" w16cid:durableId="1662805257">
    <w:abstractNumId w:val="10"/>
  </w:num>
  <w:num w:numId="11" w16cid:durableId="150565674">
    <w:abstractNumId w:val="16"/>
  </w:num>
  <w:num w:numId="12" w16cid:durableId="842167783">
    <w:abstractNumId w:val="9"/>
  </w:num>
  <w:num w:numId="13" w16cid:durableId="1814714528">
    <w:abstractNumId w:val="11"/>
  </w:num>
  <w:num w:numId="14" w16cid:durableId="2119444179">
    <w:abstractNumId w:val="14"/>
  </w:num>
  <w:num w:numId="15" w16cid:durableId="2138177699">
    <w:abstractNumId w:val="7"/>
  </w:num>
  <w:num w:numId="16" w16cid:durableId="116291650">
    <w:abstractNumId w:val="12"/>
  </w:num>
  <w:num w:numId="17" w16cid:durableId="687561646">
    <w:abstractNumId w:val="15"/>
  </w:num>
  <w:num w:numId="18" w16cid:durableId="665861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43E6D"/>
    <w:rsid w:val="00045947"/>
    <w:rsid w:val="00077A09"/>
    <w:rsid w:val="000C6513"/>
    <w:rsid w:val="000D152D"/>
    <w:rsid w:val="001133E0"/>
    <w:rsid w:val="00117DEA"/>
    <w:rsid w:val="00150B16"/>
    <w:rsid w:val="00196980"/>
    <w:rsid w:val="001A54F8"/>
    <w:rsid w:val="001D2CA4"/>
    <w:rsid w:val="001F1EBC"/>
    <w:rsid w:val="0020627A"/>
    <w:rsid w:val="00237260"/>
    <w:rsid w:val="00244CF7"/>
    <w:rsid w:val="002547B2"/>
    <w:rsid w:val="0028524B"/>
    <w:rsid w:val="002C49A9"/>
    <w:rsid w:val="002D2691"/>
    <w:rsid w:val="002D7C83"/>
    <w:rsid w:val="00303D00"/>
    <w:rsid w:val="003043A0"/>
    <w:rsid w:val="0031353C"/>
    <w:rsid w:val="00315E35"/>
    <w:rsid w:val="00335806"/>
    <w:rsid w:val="0035701E"/>
    <w:rsid w:val="00370A0F"/>
    <w:rsid w:val="00371FAD"/>
    <w:rsid w:val="00394CC7"/>
    <w:rsid w:val="003B2921"/>
    <w:rsid w:val="003F6EA8"/>
    <w:rsid w:val="00412C11"/>
    <w:rsid w:val="00416E65"/>
    <w:rsid w:val="00461A79"/>
    <w:rsid w:val="004E373E"/>
    <w:rsid w:val="005B4355"/>
    <w:rsid w:val="005F0D7B"/>
    <w:rsid w:val="00630DD5"/>
    <w:rsid w:val="00665182"/>
    <w:rsid w:val="006A0CFA"/>
    <w:rsid w:val="006A28BD"/>
    <w:rsid w:val="006B4D6B"/>
    <w:rsid w:val="00704463"/>
    <w:rsid w:val="0072416A"/>
    <w:rsid w:val="00725370"/>
    <w:rsid w:val="00741770"/>
    <w:rsid w:val="0075434A"/>
    <w:rsid w:val="00754F9D"/>
    <w:rsid w:val="007602B3"/>
    <w:rsid w:val="007A2F55"/>
    <w:rsid w:val="007F1297"/>
    <w:rsid w:val="008327C7"/>
    <w:rsid w:val="00855543"/>
    <w:rsid w:val="008D6BB9"/>
    <w:rsid w:val="00921448"/>
    <w:rsid w:val="00942AF2"/>
    <w:rsid w:val="009801C1"/>
    <w:rsid w:val="009815AB"/>
    <w:rsid w:val="00991BB0"/>
    <w:rsid w:val="009E4FF5"/>
    <w:rsid w:val="009E74A9"/>
    <w:rsid w:val="00A0267D"/>
    <w:rsid w:val="00A15BFE"/>
    <w:rsid w:val="00A93623"/>
    <w:rsid w:val="00A9760F"/>
    <w:rsid w:val="00AB3CC6"/>
    <w:rsid w:val="00AC1082"/>
    <w:rsid w:val="00AF3F18"/>
    <w:rsid w:val="00B2392E"/>
    <w:rsid w:val="00B4798E"/>
    <w:rsid w:val="00B73DDB"/>
    <w:rsid w:val="00B76E6D"/>
    <w:rsid w:val="00BC21C7"/>
    <w:rsid w:val="00BC5F79"/>
    <w:rsid w:val="00BE0EB4"/>
    <w:rsid w:val="00CD2312"/>
    <w:rsid w:val="00CE7F5E"/>
    <w:rsid w:val="00D02833"/>
    <w:rsid w:val="00D04006"/>
    <w:rsid w:val="00D14D6F"/>
    <w:rsid w:val="00D15C1A"/>
    <w:rsid w:val="00D30D36"/>
    <w:rsid w:val="00D4207C"/>
    <w:rsid w:val="00D9333B"/>
    <w:rsid w:val="00DC659F"/>
    <w:rsid w:val="00DE600F"/>
    <w:rsid w:val="00DF2971"/>
    <w:rsid w:val="00DF3BFC"/>
    <w:rsid w:val="00E0016F"/>
    <w:rsid w:val="00E065AC"/>
    <w:rsid w:val="00E0727E"/>
    <w:rsid w:val="00E14658"/>
    <w:rsid w:val="00E65237"/>
    <w:rsid w:val="00ED1456"/>
    <w:rsid w:val="00EF4398"/>
    <w:rsid w:val="00F33BB1"/>
    <w:rsid w:val="00F5419F"/>
    <w:rsid w:val="00F76A81"/>
    <w:rsid w:val="00F84A18"/>
    <w:rsid w:val="00FB34BA"/>
    <w:rsid w:val="00FB608A"/>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3AF4"/>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paragraph" w:styleId="Heading5">
    <w:name w:val="heading 5"/>
    <w:basedOn w:val="Normal"/>
    <w:next w:val="Normal"/>
    <w:link w:val="Heading5Char"/>
    <w:uiPriority w:val="9"/>
    <w:semiHidden/>
    <w:unhideWhenUsed/>
    <w:qFormat/>
    <w:rsid w:val="00043E6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20627A"/>
    <w:rPr>
      <w:color w:val="800080" w:themeColor="followedHyperlink"/>
      <w:u w:val="single"/>
    </w:rPr>
  </w:style>
  <w:style w:type="paragraph" w:styleId="NormalWeb">
    <w:name w:val="Normal (Web)"/>
    <w:basedOn w:val="Normal"/>
    <w:uiPriority w:val="99"/>
    <w:unhideWhenUsed/>
    <w:rsid w:val="00315E35"/>
    <w:rPr>
      <w:rFonts w:ascii="Times New Roman" w:hAnsi="Times New Roman"/>
      <w:sz w:val="24"/>
      <w:szCs w:val="24"/>
    </w:rPr>
  </w:style>
  <w:style w:type="character" w:styleId="Strong">
    <w:name w:val="Strong"/>
    <w:basedOn w:val="DefaultParagraphFont"/>
    <w:uiPriority w:val="22"/>
    <w:qFormat/>
    <w:rsid w:val="00F84A18"/>
    <w:rPr>
      <w:b/>
      <w:bCs/>
    </w:rPr>
  </w:style>
  <w:style w:type="character" w:customStyle="1" w:styleId="Heading5Char">
    <w:name w:val="Heading 5 Char"/>
    <w:basedOn w:val="DefaultParagraphFont"/>
    <w:link w:val="Heading5"/>
    <w:uiPriority w:val="9"/>
    <w:semiHidden/>
    <w:rsid w:val="00043E6D"/>
    <w:rPr>
      <w:rFonts w:asciiTheme="majorHAnsi" w:eastAsiaTheme="majorEastAsia" w:hAnsiTheme="majorHAnsi" w:cstheme="majorBidi"/>
      <w:color w:val="365F91" w:themeColor="accent1" w:themeShade="BF"/>
    </w:rPr>
  </w:style>
  <w:style w:type="numbering" w:customStyle="1" w:styleId="CurrentList1">
    <w:name w:val="Current List1"/>
    <w:uiPriority w:val="99"/>
    <w:rsid w:val="00077A0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9084">
      <w:bodyDiv w:val="1"/>
      <w:marLeft w:val="0"/>
      <w:marRight w:val="0"/>
      <w:marTop w:val="0"/>
      <w:marBottom w:val="0"/>
      <w:divBdr>
        <w:top w:val="none" w:sz="0" w:space="0" w:color="auto"/>
        <w:left w:val="none" w:sz="0" w:space="0" w:color="auto"/>
        <w:bottom w:val="none" w:sz="0" w:space="0" w:color="auto"/>
        <w:right w:val="none" w:sz="0" w:space="0" w:color="auto"/>
      </w:divBdr>
    </w:div>
    <w:div w:id="84883895">
      <w:bodyDiv w:val="1"/>
      <w:marLeft w:val="0"/>
      <w:marRight w:val="0"/>
      <w:marTop w:val="0"/>
      <w:marBottom w:val="0"/>
      <w:divBdr>
        <w:top w:val="none" w:sz="0" w:space="0" w:color="auto"/>
        <w:left w:val="none" w:sz="0" w:space="0" w:color="auto"/>
        <w:bottom w:val="none" w:sz="0" w:space="0" w:color="auto"/>
        <w:right w:val="none" w:sz="0" w:space="0" w:color="auto"/>
      </w:divBdr>
    </w:div>
    <w:div w:id="105387413">
      <w:bodyDiv w:val="1"/>
      <w:marLeft w:val="0"/>
      <w:marRight w:val="0"/>
      <w:marTop w:val="0"/>
      <w:marBottom w:val="0"/>
      <w:divBdr>
        <w:top w:val="none" w:sz="0" w:space="0" w:color="auto"/>
        <w:left w:val="none" w:sz="0" w:space="0" w:color="auto"/>
        <w:bottom w:val="none" w:sz="0" w:space="0" w:color="auto"/>
        <w:right w:val="none" w:sz="0" w:space="0" w:color="auto"/>
      </w:divBdr>
    </w:div>
    <w:div w:id="117723312">
      <w:bodyDiv w:val="1"/>
      <w:marLeft w:val="0"/>
      <w:marRight w:val="0"/>
      <w:marTop w:val="0"/>
      <w:marBottom w:val="0"/>
      <w:divBdr>
        <w:top w:val="none" w:sz="0" w:space="0" w:color="auto"/>
        <w:left w:val="none" w:sz="0" w:space="0" w:color="auto"/>
        <w:bottom w:val="none" w:sz="0" w:space="0" w:color="auto"/>
        <w:right w:val="none" w:sz="0" w:space="0" w:color="auto"/>
      </w:divBdr>
    </w:div>
    <w:div w:id="211113565">
      <w:bodyDiv w:val="1"/>
      <w:marLeft w:val="0"/>
      <w:marRight w:val="0"/>
      <w:marTop w:val="0"/>
      <w:marBottom w:val="0"/>
      <w:divBdr>
        <w:top w:val="none" w:sz="0" w:space="0" w:color="auto"/>
        <w:left w:val="none" w:sz="0" w:space="0" w:color="auto"/>
        <w:bottom w:val="none" w:sz="0" w:space="0" w:color="auto"/>
        <w:right w:val="none" w:sz="0" w:space="0" w:color="auto"/>
      </w:divBdr>
    </w:div>
    <w:div w:id="260187682">
      <w:bodyDiv w:val="1"/>
      <w:marLeft w:val="0"/>
      <w:marRight w:val="0"/>
      <w:marTop w:val="0"/>
      <w:marBottom w:val="0"/>
      <w:divBdr>
        <w:top w:val="none" w:sz="0" w:space="0" w:color="auto"/>
        <w:left w:val="none" w:sz="0" w:space="0" w:color="auto"/>
        <w:bottom w:val="none" w:sz="0" w:space="0" w:color="auto"/>
        <w:right w:val="none" w:sz="0" w:space="0" w:color="auto"/>
      </w:divBdr>
    </w:div>
    <w:div w:id="416630583">
      <w:bodyDiv w:val="1"/>
      <w:marLeft w:val="0"/>
      <w:marRight w:val="0"/>
      <w:marTop w:val="0"/>
      <w:marBottom w:val="0"/>
      <w:divBdr>
        <w:top w:val="none" w:sz="0" w:space="0" w:color="auto"/>
        <w:left w:val="none" w:sz="0" w:space="0" w:color="auto"/>
        <w:bottom w:val="none" w:sz="0" w:space="0" w:color="auto"/>
        <w:right w:val="none" w:sz="0" w:space="0" w:color="auto"/>
      </w:divBdr>
      <w:divsChild>
        <w:div w:id="1532719406">
          <w:marLeft w:val="110"/>
          <w:marRight w:val="0"/>
          <w:marTop w:val="0"/>
          <w:marBottom w:val="0"/>
          <w:divBdr>
            <w:top w:val="none" w:sz="0" w:space="0" w:color="auto"/>
            <w:left w:val="none" w:sz="0" w:space="0" w:color="auto"/>
            <w:bottom w:val="none" w:sz="0" w:space="0" w:color="auto"/>
            <w:right w:val="none" w:sz="0" w:space="0" w:color="auto"/>
          </w:divBdr>
        </w:div>
      </w:divsChild>
    </w:div>
    <w:div w:id="419762931">
      <w:bodyDiv w:val="1"/>
      <w:marLeft w:val="0"/>
      <w:marRight w:val="0"/>
      <w:marTop w:val="0"/>
      <w:marBottom w:val="0"/>
      <w:divBdr>
        <w:top w:val="none" w:sz="0" w:space="0" w:color="auto"/>
        <w:left w:val="none" w:sz="0" w:space="0" w:color="auto"/>
        <w:bottom w:val="none" w:sz="0" w:space="0" w:color="auto"/>
        <w:right w:val="none" w:sz="0" w:space="0" w:color="auto"/>
      </w:divBdr>
    </w:div>
    <w:div w:id="448623506">
      <w:bodyDiv w:val="1"/>
      <w:marLeft w:val="0"/>
      <w:marRight w:val="0"/>
      <w:marTop w:val="0"/>
      <w:marBottom w:val="0"/>
      <w:divBdr>
        <w:top w:val="none" w:sz="0" w:space="0" w:color="auto"/>
        <w:left w:val="none" w:sz="0" w:space="0" w:color="auto"/>
        <w:bottom w:val="none" w:sz="0" w:space="0" w:color="auto"/>
        <w:right w:val="none" w:sz="0" w:space="0" w:color="auto"/>
      </w:divBdr>
      <w:divsChild>
        <w:div w:id="950435446">
          <w:marLeft w:val="110"/>
          <w:marRight w:val="0"/>
          <w:marTop w:val="0"/>
          <w:marBottom w:val="0"/>
          <w:divBdr>
            <w:top w:val="none" w:sz="0" w:space="0" w:color="auto"/>
            <w:left w:val="none" w:sz="0" w:space="0" w:color="auto"/>
            <w:bottom w:val="none" w:sz="0" w:space="0" w:color="auto"/>
            <w:right w:val="none" w:sz="0" w:space="0" w:color="auto"/>
          </w:divBdr>
        </w:div>
      </w:divsChild>
    </w:div>
    <w:div w:id="471364948">
      <w:bodyDiv w:val="1"/>
      <w:marLeft w:val="0"/>
      <w:marRight w:val="0"/>
      <w:marTop w:val="0"/>
      <w:marBottom w:val="0"/>
      <w:divBdr>
        <w:top w:val="none" w:sz="0" w:space="0" w:color="auto"/>
        <w:left w:val="none" w:sz="0" w:space="0" w:color="auto"/>
        <w:bottom w:val="none" w:sz="0" w:space="0" w:color="auto"/>
        <w:right w:val="none" w:sz="0" w:space="0" w:color="auto"/>
      </w:divBdr>
    </w:div>
    <w:div w:id="472405498">
      <w:bodyDiv w:val="1"/>
      <w:marLeft w:val="0"/>
      <w:marRight w:val="0"/>
      <w:marTop w:val="0"/>
      <w:marBottom w:val="0"/>
      <w:divBdr>
        <w:top w:val="none" w:sz="0" w:space="0" w:color="auto"/>
        <w:left w:val="none" w:sz="0" w:space="0" w:color="auto"/>
        <w:bottom w:val="none" w:sz="0" w:space="0" w:color="auto"/>
        <w:right w:val="none" w:sz="0" w:space="0" w:color="auto"/>
      </w:divBdr>
    </w:div>
    <w:div w:id="479033540">
      <w:bodyDiv w:val="1"/>
      <w:marLeft w:val="0"/>
      <w:marRight w:val="0"/>
      <w:marTop w:val="0"/>
      <w:marBottom w:val="0"/>
      <w:divBdr>
        <w:top w:val="none" w:sz="0" w:space="0" w:color="auto"/>
        <w:left w:val="none" w:sz="0" w:space="0" w:color="auto"/>
        <w:bottom w:val="none" w:sz="0" w:space="0" w:color="auto"/>
        <w:right w:val="none" w:sz="0" w:space="0" w:color="auto"/>
      </w:divBdr>
    </w:div>
    <w:div w:id="502866042">
      <w:bodyDiv w:val="1"/>
      <w:marLeft w:val="0"/>
      <w:marRight w:val="0"/>
      <w:marTop w:val="0"/>
      <w:marBottom w:val="0"/>
      <w:divBdr>
        <w:top w:val="none" w:sz="0" w:space="0" w:color="auto"/>
        <w:left w:val="none" w:sz="0" w:space="0" w:color="auto"/>
        <w:bottom w:val="none" w:sz="0" w:space="0" w:color="auto"/>
        <w:right w:val="none" w:sz="0" w:space="0" w:color="auto"/>
      </w:divBdr>
      <w:divsChild>
        <w:div w:id="1776244255">
          <w:marLeft w:val="0"/>
          <w:marRight w:val="0"/>
          <w:marTop w:val="0"/>
          <w:marBottom w:val="0"/>
          <w:divBdr>
            <w:top w:val="none" w:sz="0" w:space="0" w:color="auto"/>
            <w:left w:val="none" w:sz="0" w:space="0" w:color="auto"/>
            <w:bottom w:val="none" w:sz="0" w:space="0" w:color="auto"/>
            <w:right w:val="none" w:sz="0" w:space="0" w:color="auto"/>
          </w:divBdr>
        </w:div>
      </w:divsChild>
    </w:div>
    <w:div w:id="545072069">
      <w:bodyDiv w:val="1"/>
      <w:marLeft w:val="0"/>
      <w:marRight w:val="0"/>
      <w:marTop w:val="0"/>
      <w:marBottom w:val="0"/>
      <w:divBdr>
        <w:top w:val="none" w:sz="0" w:space="0" w:color="auto"/>
        <w:left w:val="none" w:sz="0" w:space="0" w:color="auto"/>
        <w:bottom w:val="none" w:sz="0" w:space="0" w:color="auto"/>
        <w:right w:val="none" w:sz="0" w:space="0" w:color="auto"/>
      </w:divBdr>
    </w:div>
    <w:div w:id="571935067">
      <w:bodyDiv w:val="1"/>
      <w:marLeft w:val="0"/>
      <w:marRight w:val="0"/>
      <w:marTop w:val="0"/>
      <w:marBottom w:val="0"/>
      <w:divBdr>
        <w:top w:val="none" w:sz="0" w:space="0" w:color="auto"/>
        <w:left w:val="none" w:sz="0" w:space="0" w:color="auto"/>
        <w:bottom w:val="none" w:sz="0" w:space="0" w:color="auto"/>
        <w:right w:val="none" w:sz="0" w:space="0" w:color="auto"/>
      </w:divBdr>
    </w:div>
    <w:div w:id="826743556">
      <w:bodyDiv w:val="1"/>
      <w:marLeft w:val="0"/>
      <w:marRight w:val="0"/>
      <w:marTop w:val="0"/>
      <w:marBottom w:val="0"/>
      <w:divBdr>
        <w:top w:val="none" w:sz="0" w:space="0" w:color="auto"/>
        <w:left w:val="none" w:sz="0" w:space="0" w:color="auto"/>
        <w:bottom w:val="none" w:sz="0" w:space="0" w:color="auto"/>
        <w:right w:val="none" w:sz="0" w:space="0" w:color="auto"/>
      </w:divBdr>
    </w:div>
    <w:div w:id="877742556">
      <w:bodyDiv w:val="1"/>
      <w:marLeft w:val="0"/>
      <w:marRight w:val="0"/>
      <w:marTop w:val="0"/>
      <w:marBottom w:val="0"/>
      <w:divBdr>
        <w:top w:val="none" w:sz="0" w:space="0" w:color="auto"/>
        <w:left w:val="none" w:sz="0" w:space="0" w:color="auto"/>
        <w:bottom w:val="none" w:sz="0" w:space="0" w:color="auto"/>
        <w:right w:val="none" w:sz="0" w:space="0" w:color="auto"/>
      </w:divBdr>
    </w:div>
    <w:div w:id="995262382">
      <w:bodyDiv w:val="1"/>
      <w:marLeft w:val="0"/>
      <w:marRight w:val="0"/>
      <w:marTop w:val="0"/>
      <w:marBottom w:val="0"/>
      <w:divBdr>
        <w:top w:val="none" w:sz="0" w:space="0" w:color="auto"/>
        <w:left w:val="none" w:sz="0" w:space="0" w:color="auto"/>
        <w:bottom w:val="none" w:sz="0" w:space="0" w:color="auto"/>
        <w:right w:val="none" w:sz="0" w:space="0" w:color="auto"/>
      </w:divBdr>
    </w:div>
    <w:div w:id="1014720829">
      <w:bodyDiv w:val="1"/>
      <w:marLeft w:val="0"/>
      <w:marRight w:val="0"/>
      <w:marTop w:val="0"/>
      <w:marBottom w:val="0"/>
      <w:divBdr>
        <w:top w:val="none" w:sz="0" w:space="0" w:color="auto"/>
        <w:left w:val="none" w:sz="0" w:space="0" w:color="auto"/>
        <w:bottom w:val="none" w:sz="0" w:space="0" w:color="auto"/>
        <w:right w:val="none" w:sz="0" w:space="0" w:color="auto"/>
      </w:divBdr>
      <w:divsChild>
        <w:div w:id="219831527">
          <w:marLeft w:val="110"/>
          <w:marRight w:val="0"/>
          <w:marTop w:val="0"/>
          <w:marBottom w:val="0"/>
          <w:divBdr>
            <w:top w:val="none" w:sz="0" w:space="0" w:color="auto"/>
            <w:left w:val="none" w:sz="0" w:space="0" w:color="auto"/>
            <w:bottom w:val="none" w:sz="0" w:space="0" w:color="auto"/>
            <w:right w:val="none" w:sz="0" w:space="0" w:color="auto"/>
          </w:divBdr>
        </w:div>
      </w:divsChild>
    </w:div>
    <w:div w:id="1094320961">
      <w:bodyDiv w:val="1"/>
      <w:marLeft w:val="0"/>
      <w:marRight w:val="0"/>
      <w:marTop w:val="0"/>
      <w:marBottom w:val="0"/>
      <w:divBdr>
        <w:top w:val="none" w:sz="0" w:space="0" w:color="auto"/>
        <w:left w:val="none" w:sz="0" w:space="0" w:color="auto"/>
        <w:bottom w:val="none" w:sz="0" w:space="0" w:color="auto"/>
        <w:right w:val="none" w:sz="0" w:space="0" w:color="auto"/>
      </w:divBdr>
    </w:div>
    <w:div w:id="1182276974">
      <w:bodyDiv w:val="1"/>
      <w:marLeft w:val="0"/>
      <w:marRight w:val="0"/>
      <w:marTop w:val="0"/>
      <w:marBottom w:val="0"/>
      <w:divBdr>
        <w:top w:val="none" w:sz="0" w:space="0" w:color="auto"/>
        <w:left w:val="none" w:sz="0" w:space="0" w:color="auto"/>
        <w:bottom w:val="none" w:sz="0" w:space="0" w:color="auto"/>
        <w:right w:val="none" w:sz="0" w:space="0" w:color="auto"/>
      </w:divBdr>
    </w:div>
    <w:div w:id="1486361054">
      <w:bodyDiv w:val="1"/>
      <w:marLeft w:val="0"/>
      <w:marRight w:val="0"/>
      <w:marTop w:val="0"/>
      <w:marBottom w:val="0"/>
      <w:divBdr>
        <w:top w:val="none" w:sz="0" w:space="0" w:color="auto"/>
        <w:left w:val="none" w:sz="0" w:space="0" w:color="auto"/>
        <w:bottom w:val="none" w:sz="0" w:space="0" w:color="auto"/>
        <w:right w:val="none" w:sz="0" w:space="0" w:color="auto"/>
      </w:divBdr>
    </w:div>
    <w:div w:id="1543908399">
      <w:bodyDiv w:val="1"/>
      <w:marLeft w:val="0"/>
      <w:marRight w:val="0"/>
      <w:marTop w:val="0"/>
      <w:marBottom w:val="0"/>
      <w:divBdr>
        <w:top w:val="none" w:sz="0" w:space="0" w:color="auto"/>
        <w:left w:val="none" w:sz="0" w:space="0" w:color="auto"/>
        <w:bottom w:val="none" w:sz="0" w:space="0" w:color="auto"/>
        <w:right w:val="none" w:sz="0" w:space="0" w:color="auto"/>
      </w:divBdr>
    </w:div>
    <w:div w:id="1593706868">
      <w:bodyDiv w:val="1"/>
      <w:marLeft w:val="0"/>
      <w:marRight w:val="0"/>
      <w:marTop w:val="0"/>
      <w:marBottom w:val="0"/>
      <w:divBdr>
        <w:top w:val="none" w:sz="0" w:space="0" w:color="auto"/>
        <w:left w:val="none" w:sz="0" w:space="0" w:color="auto"/>
        <w:bottom w:val="none" w:sz="0" w:space="0" w:color="auto"/>
        <w:right w:val="none" w:sz="0" w:space="0" w:color="auto"/>
      </w:divBdr>
    </w:div>
    <w:div w:id="1620840823">
      <w:bodyDiv w:val="1"/>
      <w:marLeft w:val="0"/>
      <w:marRight w:val="0"/>
      <w:marTop w:val="0"/>
      <w:marBottom w:val="0"/>
      <w:divBdr>
        <w:top w:val="none" w:sz="0" w:space="0" w:color="auto"/>
        <w:left w:val="none" w:sz="0" w:space="0" w:color="auto"/>
        <w:bottom w:val="none" w:sz="0" w:space="0" w:color="auto"/>
        <w:right w:val="none" w:sz="0" w:space="0" w:color="auto"/>
      </w:divBdr>
    </w:div>
    <w:div w:id="1675451683">
      <w:bodyDiv w:val="1"/>
      <w:marLeft w:val="0"/>
      <w:marRight w:val="0"/>
      <w:marTop w:val="0"/>
      <w:marBottom w:val="0"/>
      <w:divBdr>
        <w:top w:val="none" w:sz="0" w:space="0" w:color="auto"/>
        <w:left w:val="none" w:sz="0" w:space="0" w:color="auto"/>
        <w:bottom w:val="none" w:sz="0" w:space="0" w:color="auto"/>
        <w:right w:val="none" w:sz="0" w:space="0" w:color="auto"/>
      </w:divBdr>
    </w:div>
    <w:div w:id="1687320612">
      <w:bodyDiv w:val="1"/>
      <w:marLeft w:val="0"/>
      <w:marRight w:val="0"/>
      <w:marTop w:val="0"/>
      <w:marBottom w:val="0"/>
      <w:divBdr>
        <w:top w:val="none" w:sz="0" w:space="0" w:color="auto"/>
        <w:left w:val="none" w:sz="0" w:space="0" w:color="auto"/>
        <w:bottom w:val="none" w:sz="0" w:space="0" w:color="auto"/>
        <w:right w:val="none" w:sz="0" w:space="0" w:color="auto"/>
      </w:divBdr>
    </w:div>
    <w:div w:id="1688288154">
      <w:bodyDiv w:val="1"/>
      <w:marLeft w:val="0"/>
      <w:marRight w:val="0"/>
      <w:marTop w:val="0"/>
      <w:marBottom w:val="0"/>
      <w:divBdr>
        <w:top w:val="none" w:sz="0" w:space="0" w:color="auto"/>
        <w:left w:val="none" w:sz="0" w:space="0" w:color="auto"/>
        <w:bottom w:val="none" w:sz="0" w:space="0" w:color="auto"/>
        <w:right w:val="none" w:sz="0" w:space="0" w:color="auto"/>
      </w:divBdr>
    </w:div>
    <w:div w:id="1693142017">
      <w:bodyDiv w:val="1"/>
      <w:marLeft w:val="0"/>
      <w:marRight w:val="0"/>
      <w:marTop w:val="0"/>
      <w:marBottom w:val="0"/>
      <w:divBdr>
        <w:top w:val="none" w:sz="0" w:space="0" w:color="auto"/>
        <w:left w:val="none" w:sz="0" w:space="0" w:color="auto"/>
        <w:bottom w:val="none" w:sz="0" w:space="0" w:color="auto"/>
        <w:right w:val="none" w:sz="0" w:space="0" w:color="auto"/>
      </w:divBdr>
    </w:div>
    <w:div w:id="1823933311">
      <w:bodyDiv w:val="1"/>
      <w:marLeft w:val="0"/>
      <w:marRight w:val="0"/>
      <w:marTop w:val="0"/>
      <w:marBottom w:val="0"/>
      <w:divBdr>
        <w:top w:val="none" w:sz="0" w:space="0" w:color="auto"/>
        <w:left w:val="none" w:sz="0" w:space="0" w:color="auto"/>
        <w:bottom w:val="none" w:sz="0" w:space="0" w:color="auto"/>
        <w:right w:val="none" w:sz="0" w:space="0" w:color="auto"/>
      </w:divBdr>
    </w:div>
    <w:div w:id="1919753777">
      <w:bodyDiv w:val="1"/>
      <w:marLeft w:val="0"/>
      <w:marRight w:val="0"/>
      <w:marTop w:val="0"/>
      <w:marBottom w:val="0"/>
      <w:divBdr>
        <w:top w:val="none" w:sz="0" w:space="0" w:color="auto"/>
        <w:left w:val="none" w:sz="0" w:space="0" w:color="auto"/>
        <w:bottom w:val="none" w:sz="0" w:space="0" w:color="auto"/>
        <w:right w:val="none" w:sz="0" w:space="0" w:color="auto"/>
      </w:divBdr>
    </w:div>
    <w:div w:id="1961179581">
      <w:bodyDiv w:val="1"/>
      <w:marLeft w:val="0"/>
      <w:marRight w:val="0"/>
      <w:marTop w:val="0"/>
      <w:marBottom w:val="0"/>
      <w:divBdr>
        <w:top w:val="none" w:sz="0" w:space="0" w:color="auto"/>
        <w:left w:val="none" w:sz="0" w:space="0" w:color="auto"/>
        <w:bottom w:val="none" w:sz="0" w:space="0" w:color="auto"/>
        <w:right w:val="none" w:sz="0" w:space="0" w:color="auto"/>
      </w:divBdr>
    </w:div>
    <w:div w:id="2036887250">
      <w:bodyDiv w:val="1"/>
      <w:marLeft w:val="0"/>
      <w:marRight w:val="0"/>
      <w:marTop w:val="0"/>
      <w:marBottom w:val="0"/>
      <w:divBdr>
        <w:top w:val="none" w:sz="0" w:space="0" w:color="auto"/>
        <w:left w:val="none" w:sz="0" w:space="0" w:color="auto"/>
        <w:bottom w:val="none" w:sz="0" w:space="0" w:color="auto"/>
        <w:right w:val="none" w:sz="0" w:space="0" w:color="auto"/>
      </w:divBdr>
    </w:div>
    <w:div w:id="21167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2025-08-07T17:20:00Z</dcterms:created>
  <dcterms:modified xsi:type="dcterms:W3CDTF">2025-08-07T17:20:00Z</dcterms:modified>
</cp:coreProperties>
</file>