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74F3" w14:textId="77777777" w:rsidR="00FB7643" w:rsidRDefault="00FB7643" w:rsidP="00FB7643">
      <w:pPr>
        <w:pStyle w:val="NoSpacing"/>
        <w:rPr>
          <w:color w:val="000000" w:themeColor="text1"/>
        </w:rPr>
      </w:pPr>
    </w:p>
    <w:p w14:paraId="1BD367F8" w14:textId="77777777" w:rsidR="00FB7643" w:rsidRPr="002565C4" w:rsidRDefault="00FB7643" w:rsidP="00FB7643">
      <w:pPr>
        <w:pStyle w:val="NoSpacing"/>
        <w:rPr>
          <w:color w:val="000000" w:themeColor="text1"/>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FB7643" w:rsidRPr="002565C4" w14:paraId="3CC713C8" w14:textId="77777777" w:rsidTr="00E52643">
        <w:trPr>
          <w:trHeight w:val="558"/>
        </w:trPr>
        <w:tc>
          <w:tcPr>
            <w:tcW w:w="9576" w:type="dxa"/>
            <w:shd w:val="clear" w:color="auto" w:fill="DEEAF6" w:themeFill="accent1" w:themeFillTint="33"/>
          </w:tcPr>
          <w:p w14:paraId="184858D5" w14:textId="77777777" w:rsidR="00FB7643" w:rsidRPr="002565C4" w:rsidRDefault="00FB7643" w:rsidP="00E52643">
            <w:pPr>
              <w:pStyle w:val="NoSpacing"/>
              <w:jc w:val="center"/>
              <w:rPr>
                <w:rFonts w:eastAsiaTheme="minorHAnsi"/>
                <w:b/>
                <w:color w:val="000000" w:themeColor="text1"/>
              </w:rPr>
            </w:pPr>
            <w:r w:rsidRPr="002565C4">
              <w:rPr>
                <w:rFonts w:eastAsiaTheme="minorHAnsi"/>
                <w:b/>
                <w:color w:val="000000" w:themeColor="text1"/>
              </w:rPr>
              <w:t>College of Social Sciences</w:t>
            </w:r>
          </w:p>
          <w:p w14:paraId="2A849EA6" w14:textId="77777777" w:rsidR="00FB7643" w:rsidRPr="002565C4" w:rsidRDefault="00FB7643" w:rsidP="00E52643">
            <w:pPr>
              <w:pStyle w:val="NoSpacing"/>
              <w:jc w:val="center"/>
              <w:rPr>
                <w:rFonts w:eastAsiaTheme="minorHAnsi"/>
                <w:b/>
                <w:color w:val="000000" w:themeColor="text1"/>
              </w:rPr>
            </w:pPr>
            <w:r w:rsidRPr="002565C4">
              <w:rPr>
                <w:rFonts w:eastAsiaTheme="minorHAnsi"/>
                <w:b/>
                <w:color w:val="000000" w:themeColor="text1"/>
              </w:rPr>
              <w:t>BA in Social Science</w:t>
            </w:r>
          </w:p>
        </w:tc>
      </w:tr>
      <w:tr w:rsidR="00FB7643" w:rsidRPr="002565C4" w14:paraId="3220DAF7" w14:textId="77777777" w:rsidTr="00E52643">
        <w:tc>
          <w:tcPr>
            <w:tcW w:w="9576" w:type="dxa"/>
            <w:shd w:val="clear" w:color="auto" w:fill="1F4E79" w:themeFill="accent1" w:themeFillShade="80"/>
          </w:tcPr>
          <w:p w14:paraId="3C4EB274" w14:textId="77777777" w:rsidR="00FB7643" w:rsidRPr="002565C4" w:rsidRDefault="00FB7643" w:rsidP="00E52643">
            <w:pPr>
              <w:pStyle w:val="NoSpacing"/>
              <w:jc w:val="center"/>
              <w:rPr>
                <w:rFonts w:eastAsiaTheme="minorHAnsi"/>
                <w:b/>
                <w:color w:val="FFFFFF" w:themeColor="background1"/>
              </w:rPr>
            </w:pPr>
            <w:r w:rsidRPr="002565C4">
              <w:rPr>
                <w:rFonts w:eastAsiaTheme="minorHAnsi"/>
                <w:b/>
                <w:color w:val="FFFFFF" w:themeColor="background1"/>
              </w:rPr>
              <w:t>Student Outcomes Assessment Plan (SOAP)</w:t>
            </w:r>
          </w:p>
        </w:tc>
      </w:tr>
      <w:tr w:rsidR="00FB7643" w:rsidRPr="002565C4" w14:paraId="2649A006" w14:textId="77777777" w:rsidTr="00E52643">
        <w:tc>
          <w:tcPr>
            <w:tcW w:w="9576" w:type="dxa"/>
            <w:shd w:val="clear" w:color="auto" w:fill="DEEAF6" w:themeFill="accent1" w:themeFillTint="33"/>
          </w:tcPr>
          <w:p w14:paraId="317D12DE" w14:textId="77777777" w:rsidR="00FB7643" w:rsidRPr="002565C4" w:rsidRDefault="00FB7643" w:rsidP="00E52643">
            <w:pPr>
              <w:pStyle w:val="NoSpacing"/>
              <w:rPr>
                <w:color w:val="000000" w:themeColor="text1"/>
              </w:rPr>
            </w:pPr>
            <w:r w:rsidRPr="002565C4">
              <w:rPr>
                <w:color w:val="000000" w:themeColor="text1"/>
              </w:rPr>
              <w:t>Mission Statement</w:t>
            </w:r>
          </w:p>
        </w:tc>
      </w:tr>
      <w:tr w:rsidR="00FB7643" w:rsidRPr="002565C4" w14:paraId="403C6260" w14:textId="77777777" w:rsidTr="00E52643">
        <w:trPr>
          <w:trHeight w:val="713"/>
        </w:trPr>
        <w:tc>
          <w:tcPr>
            <w:tcW w:w="9576" w:type="dxa"/>
          </w:tcPr>
          <w:p w14:paraId="718CC3B1" w14:textId="77777777" w:rsidR="00FB7643" w:rsidRPr="002565C4" w:rsidRDefault="00FB7643" w:rsidP="00E52643">
            <w:pPr>
              <w:pStyle w:val="NoSpacing"/>
              <w:rPr>
                <w:b/>
                <w:color w:val="000000" w:themeColor="text1"/>
              </w:rPr>
            </w:pPr>
            <w:r>
              <w:rPr>
                <w:b/>
                <w:color w:val="000000" w:themeColor="text1"/>
              </w:rPr>
              <w:t>T</w:t>
            </w:r>
            <w:r w:rsidRPr="002565C4">
              <w:rPr>
                <w:b/>
                <w:color w:val="000000" w:themeColor="text1"/>
              </w:rPr>
              <w:t xml:space="preserve">he </w:t>
            </w:r>
            <w:r>
              <w:rPr>
                <w:rFonts w:eastAsiaTheme="minorHAnsi"/>
                <w:b/>
                <w:color w:val="000000" w:themeColor="text1"/>
              </w:rPr>
              <w:t>BA in Social Science pro</w:t>
            </w:r>
            <w:r w:rsidRPr="00E40D94">
              <w:rPr>
                <w:b/>
                <w:bCs/>
                <w:color w:val="000000" w:themeColor="text1"/>
              </w:rPr>
              <w:t>vides students with an understanding of major theoretical perspectives in the social sciences with a focus on how the social environment, culture,  inequalities, and policies shape individual experiences; knowledge about how to utilize social science concepts in the analysis of social phenomena; opportunities to develop critical thinking, written, and oral communication skills rooted in social science perspectives; an appreciation of socio-cultural diversity within and among societies; and applied quantitative and qualitative research skills.</w:t>
            </w:r>
          </w:p>
        </w:tc>
      </w:tr>
    </w:tbl>
    <w:p w14:paraId="6796C720" w14:textId="77777777" w:rsidR="00FB7643" w:rsidRPr="002565C4" w:rsidRDefault="00FB7643" w:rsidP="00FB7643">
      <w:pPr>
        <w:pStyle w:val="NoSpacing"/>
        <w:rPr>
          <w:color w:val="000000" w:themeColor="text1"/>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FB7643" w:rsidRPr="002565C4" w14:paraId="341B344D" w14:textId="77777777" w:rsidTr="00E52643">
        <w:tc>
          <w:tcPr>
            <w:tcW w:w="9314" w:type="dxa"/>
            <w:shd w:val="clear" w:color="auto" w:fill="DEEAF6" w:themeFill="accent1" w:themeFillTint="33"/>
          </w:tcPr>
          <w:p w14:paraId="1E62170E" w14:textId="77777777" w:rsidR="00FB7643" w:rsidRPr="002565C4" w:rsidRDefault="00FB7643" w:rsidP="00E52643">
            <w:pPr>
              <w:pStyle w:val="NoSpacing"/>
              <w:rPr>
                <w:color w:val="000000" w:themeColor="text1"/>
              </w:rPr>
            </w:pPr>
            <w:r w:rsidRPr="002565C4">
              <w:rPr>
                <w:color w:val="000000" w:themeColor="text1"/>
              </w:rPr>
              <w:t>Goals and Student Learning Outcomes</w:t>
            </w:r>
          </w:p>
        </w:tc>
      </w:tr>
    </w:tbl>
    <w:p w14:paraId="12B23B01" w14:textId="77777777" w:rsidR="00FB7643" w:rsidRPr="002565C4" w:rsidRDefault="00FB7643" w:rsidP="00FB7643">
      <w:pPr>
        <w:pStyle w:val="NoSpacing"/>
        <w:rPr>
          <w:b/>
          <w:color w:val="000000" w:themeColor="text1"/>
        </w:rPr>
      </w:pPr>
      <w:r w:rsidRPr="002565C4">
        <w:rPr>
          <w:b/>
          <w:color w:val="000000" w:themeColor="text1"/>
        </w:rPr>
        <w:t>A. The program will pro</w:t>
      </w:r>
      <w:r w:rsidRPr="00E332CC">
        <w:rPr>
          <w:b/>
          <w:color w:val="000000" w:themeColor="text1"/>
        </w:rPr>
        <w:t xml:space="preserve">vide students with information about </w:t>
      </w:r>
      <w:r w:rsidRPr="002565C4">
        <w:rPr>
          <w:b/>
          <w:color w:val="000000" w:themeColor="text1"/>
        </w:rPr>
        <w:t>key concepts and issues in the social sciences so they will be able to comprehend and apply m</w:t>
      </w:r>
      <w:r>
        <w:rPr>
          <w:b/>
          <w:color w:val="000000" w:themeColor="text1"/>
        </w:rPr>
        <w:t xml:space="preserve">ajor </w:t>
      </w:r>
      <w:r w:rsidRPr="002565C4">
        <w:rPr>
          <w:b/>
          <w:color w:val="000000" w:themeColor="text1"/>
        </w:rPr>
        <w:t>theoretical perspectives. As a result, students will be able to:</w:t>
      </w:r>
    </w:p>
    <w:p w14:paraId="5A8E3E59" w14:textId="77777777" w:rsidR="00FB7643" w:rsidRPr="002565C4" w:rsidRDefault="00FB7643" w:rsidP="00FB7643">
      <w:pPr>
        <w:pStyle w:val="NoSpacing"/>
        <w:rPr>
          <w:color w:val="000000" w:themeColor="text1"/>
        </w:rPr>
      </w:pPr>
      <w:r w:rsidRPr="002565C4">
        <w:rPr>
          <w:color w:val="000000" w:themeColor="text1"/>
        </w:rPr>
        <w:t>1.   identify, explain and make use of basic social science concepts</w:t>
      </w:r>
    </w:p>
    <w:p w14:paraId="1DFAC3E3" w14:textId="77777777" w:rsidR="00FB7643" w:rsidRPr="002565C4" w:rsidRDefault="00FB7643" w:rsidP="00FB7643">
      <w:pPr>
        <w:pStyle w:val="NoSpacing"/>
        <w:rPr>
          <w:color w:val="000000" w:themeColor="text1"/>
        </w:rPr>
      </w:pPr>
      <w:r w:rsidRPr="002565C4">
        <w:rPr>
          <w:color w:val="000000" w:themeColor="text1"/>
        </w:rPr>
        <w:t>2.   utilize social science theories to explain and assess issues broadly</w:t>
      </w:r>
    </w:p>
    <w:p w14:paraId="38398FFE" w14:textId="77777777" w:rsidR="00FB7643" w:rsidRDefault="00FB7643" w:rsidP="00FB7643">
      <w:pPr>
        <w:pStyle w:val="NoSpacing"/>
        <w:rPr>
          <w:color w:val="000000" w:themeColor="text1"/>
        </w:rPr>
      </w:pPr>
      <w:r w:rsidRPr="002565C4">
        <w:rPr>
          <w:color w:val="000000" w:themeColor="text1"/>
        </w:rPr>
        <w:t>3.   demonstrate knowledge of the assumptions and applications of major theories in the social sciences</w:t>
      </w:r>
    </w:p>
    <w:p w14:paraId="1355C36A" w14:textId="77777777" w:rsidR="00FB7643" w:rsidRPr="002565C4" w:rsidRDefault="00FB7643" w:rsidP="00FB7643">
      <w:pPr>
        <w:pStyle w:val="NoSpacing"/>
        <w:rPr>
          <w:color w:val="000000" w:themeColor="text1"/>
        </w:rPr>
      </w:pPr>
    </w:p>
    <w:p w14:paraId="5C367F90" w14:textId="77777777" w:rsidR="00FB7643" w:rsidRPr="002565C4" w:rsidRDefault="00FB7643" w:rsidP="00FB7643">
      <w:pPr>
        <w:pStyle w:val="NoSpacing"/>
        <w:rPr>
          <w:b/>
          <w:color w:val="000000" w:themeColor="text1"/>
        </w:rPr>
      </w:pPr>
      <w:r w:rsidRPr="002565C4">
        <w:rPr>
          <w:b/>
          <w:color w:val="000000" w:themeColor="text1"/>
        </w:rPr>
        <w:t xml:space="preserve">B. The program will </w:t>
      </w:r>
      <w:r>
        <w:rPr>
          <w:b/>
          <w:color w:val="000000" w:themeColor="text1"/>
        </w:rPr>
        <w:t xml:space="preserve">develop </w:t>
      </w:r>
      <w:r w:rsidRPr="002565C4">
        <w:rPr>
          <w:b/>
          <w:color w:val="000000" w:themeColor="text1"/>
        </w:rPr>
        <w:t xml:space="preserve">students’ research skills so they can analyze data, examine social phenomena, and create well-organized written and oral reports. As a result, students will be able to: </w:t>
      </w:r>
    </w:p>
    <w:p w14:paraId="31C8B126" w14:textId="77777777" w:rsidR="00FB7643" w:rsidRPr="002565C4" w:rsidRDefault="00FB7643" w:rsidP="00FB7643">
      <w:pPr>
        <w:pStyle w:val="NoSpacing"/>
        <w:rPr>
          <w:color w:val="000000" w:themeColor="text1"/>
        </w:rPr>
      </w:pPr>
      <w:r w:rsidRPr="002565C4">
        <w:rPr>
          <w:color w:val="000000" w:themeColor="text1"/>
        </w:rPr>
        <w:t xml:space="preserve">4.   utilize </w:t>
      </w:r>
      <w:r>
        <w:rPr>
          <w:color w:val="000000" w:themeColor="text1"/>
        </w:rPr>
        <w:t xml:space="preserve">accepted social scientific research </w:t>
      </w:r>
      <w:r w:rsidRPr="002565C4">
        <w:rPr>
          <w:color w:val="000000" w:themeColor="text1"/>
        </w:rPr>
        <w:t xml:space="preserve">techniques for the purpose of interpreting   </w:t>
      </w:r>
    </w:p>
    <w:p w14:paraId="7B40BF9D" w14:textId="77777777" w:rsidR="00FB7643" w:rsidRPr="002565C4" w:rsidRDefault="00FB7643" w:rsidP="00FB7643">
      <w:pPr>
        <w:pStyle w:val="NoSpacing"/>
        <w:rPr>
          <w:color w:val="000000" w:themeColor="text1"/>
        </w:rPr>
      </w:pPr>
      <w:r w:rsidRPr="002565C4">
        <w:rPr>
          <w:color w:val="000000" w:themeColor="text1"/>
        </w:rPr>
        <w:t xml:space="preserve">      and communicating research results</w:t>
      </w:r>
    </w:p>
    <w:p w14:paraId="7E03EECE" w14:textId="77777777" w:rsidR="00FB7643" w:rsidRPr="002565C4" w:rsidRDefault="00FB7643" w:rsidP="00FB7643">
      <w:pPr>
        <w:pStyle w:val="NoSpacing"/>
        <w:rPr>
          <w:color w:val="000000" w:themeColor="text1"/>
        </w:rPr>
      </w:pPr>
      <w:r w:rsidRPr="002565C4">
        <w:rPr>
          <w:color w:val="000000" w:themeColor="text1"/>
        </w:rPr>
        <w:t>5.   demonstrate information literacy in evaluating social phenomena in socio</w:t>
      </w:r>
      <w:r>
        <w:rPr>
          <w:color w:val="000000" w:themeColor="text1"/>
        </w:rPr>
        <w:t>-</w:t>
      </w:r>
      <w:r w:rsidRPr="002565C4">
        <w:rPr>
          <w:color w:val="000000" w:themeColor="text1"/>
        </w:rPr>
        <w:t xml:space="preserve">culturally diverse   </w:t>
      </w:r>
    </w:p>
    <w:p w14:paraId="77ED4FF1" w14:textId="77777777" w:rsidR="00FB7643" w:rsidRPr="002565C4" w:rsidRDefault="00FB7643" w:rsidP="00FB7643">
      <w:pPr>
        <w:pStyle w:val="NoSpacing"/>
        <w:rPr>
          <w:color w:val="000000" w:themeColor="text1"/>
        </w:rPr>
      </w:pPr>
      <w:r w:rsidRPr="002565C4">
        <w:rPr>
          <w:color w:val="000000" w:themeColor="text1"/>
        </w:rPr>
        <w:t xml:space="preserve">      communities and </w:t>
      </w:r>
      <w:r>
        <w:rPr>
          <w:color w:val="000000" w:themeColor="text1"/>
        </w:rPr>
        <w:t xml:space="preserve">in </w:t>
      </w:r>
      <w:r w:rsidRPr="002565C4">
        <w:rPr>
          <w:color w:val="000000" w:themeColor="text1"/>
        </w:rPr>
        <w:t>perceiving patterns and relationships within them</w:t>
      </w:r>
    </w:p>
    <w:p w14:paraId="6620BB2C" w14:textId="77777777" w:rsidR="00FB7643" w:rsidRPr="002565C4" w:rsidRDefault="00FB7643" w:rsidP="00FB7643">
      <w:pPr>
        <w:pStyle w:val="NoSpacing"/>
        <w:rPr>
          <w:color w:val="000000" w:themeColor="text1"/>
        </w:rPr>
      </w:pPr>
      <w:r w:rsidRPr="002565C4">
        <w:rPr>
          <w:color w:val="000000" w:themeColor="text1"/>
        </w:rPr>
        <w:t>6.   compile coherent, well-organized written and oral reports applying empirical analysis</w:t>
      </w:r>
    </w:p>
    <w:p w14:paraId="10B9731C" w14:textId="77777777" w:rsidR="00FB7643" w:rsidRPr="002565C4" w:rsidRDefault="00FB7643" w:rsidP="00FB7643">
      <w:pPr>
        <w:pStyle w:val="NoSpacing"/>
        <w:rPr>
          <w:color w:val="000000" w:themeColor="text1"/>
        </w:rPr>
      </w:pPr>
    </w:p>
    <w:p w14:paraId="3581B0C5" w14:textId="77777777" w:rsidR="00FB7643" w:rsidRPr="00CE78CC" w:rsidRDefault="00FB7643" w:rsidP="00FB7643">
      <w:pPr>
        <w:pStyle w:val="NoSpacing"/>
        <w:rPr>
          <w:color w:val="000000" w:themeColor="text1"/>
        </w:rPr>
      </w:pPr>
      <w:r w:rsidRPr="002565C4">
        <w:rPr>
          <w:b/>
          <w:color w:val="000000" w:themeColor="text1"/>
        </w:rPr>
        <w:t>C</w:t>
      </w:r>
      <w:r w:rsidRPr="00360BCA">
        <w:rPr>
          <w:b/>
          <w:color w:val="000000" w:themeColor="text1"/>
        </w:rPr>
        <w:t xml:space="preserve">. The </w:t>
      </w:r>
      <w:r>
        <w:rPr>
          <w:b/>
          <w:color w:val="000000" w:themeColor="text1"/>
        </w:rPr>
        <w:t xml:space="preserve">program will provide </w:t>
      </w:r>
      <w:r w:rsidRPr="00E332CC">
        <w:rPr>
          <w:b/>
          <w:color w:val="000000" w:themeColor="text1"/>
        </w:rPr>
        <w:t>students with information through</w:t>
      </w:r>
      <w:r w:rsidRPr="00360BCA">
        <w:rPr>
          <w:b/>
          <w:color w:val="000000" w:themeColor="text1"/>
        </w:rPr>
        <w:t xml:space="preserve"> exposure</w:t>
      </w:r>
      <w:r w:rsidRPr="002565C4">
        <w:rPr>
          <w:b/>
          <w:color w:val="000000" w:themeColor="text1"/>
        </w:rPr>
        <w:t xml:space="preserve"> to the dis</w:t>
      </w:r>
      <w:r>
        <w:rPr>
          <w:b/>
          <w:color w:val="000000" w:themeColor="text1"/>
        </w:rPr>
        <w:t>ciplines of the social sciences;</w:t>
      </w:r>
      <w:r w:rsidRPr="002565C4">
        <w:rPr>
          <w:b/>
          <w:color w:val="000000" w:themeColor="text1"/>
        </w:rPr>
        <w:t xml:space="preserve"> students will develop an understanding </w:t>
      </w:r>
      <w:r w:rsidRPr="00CE78CC">
        <w:rPr>
          <w:b/>
          <w:color w:val="000000" w:themeColor="text1"/>
        </w:rPr>
        <w:t>of the historical and current context of social inequalities</w:t>
      </w:r>
      <w:r>
        <w:rPr>
          <w:b/>
          <w:color w:val="000000" w:themeColor="text1"/>
        </w:rPr>
        <w:t xml:space="preserve">. </w:t>
      </w:r>
      <w:r w:rsidRPr="002565C4">
        <w:rPr>
          <w:b/>
          <w:color w:val="000000" w:themeColor="text1"/>
        </w:rPr>
        <w:t>As a result, students will be able to:</w:t>
      </w:r>
    </w:p>
    <w:p w14:paraId="4B6746DD" w14:textId="77777777" w:rsidR="00FB7643" w:rsidRDefault="00FB7643" w:rsidP="00FB7643">
      <w:pPr>
        <w:pStyle w:val="NoSpacing"/>
        <w:rPr>
          <w:color w:val="000000" w:themeColor="text1"/>
        </w:rPr>
      </w:pPr>
      <w:r>
        <w:rPr>
          <w:color w:val="000000" w:themeColor="text1"/>
        </w:rPr>
        <w:t xml:space="preserve">7.   </w:t>
      </w:r>
      <w:r w:rsidRPr="00CE78CC">
        <w:rPr>
          <w:color w:val="000000" w:themeColor="text1"/>
        </w:rPr>
        <w:t>apply social scientific concepts and knowledge to assessing policies, programs and proposals</w:t>
      </w:r>
    </w:p>
    <w:p w14:paraId="54166932" w14:textId="77777777" w:rsidR="00FB7643" w:rsidRDefault="00FB7643" w:rsidP="00FB7643">
      <w:pPr>
        <w:pStyle w:val="NoSpacing"/>
        <w:rPr>
          <w:color w:val="000000" w:themeColor="text1"/>
        </w:rPr>
      </w:pPr>
      <w:r>
        <w:rPr>
          <w:color w:val="000000" w:themeColor="text1"/>
        </w:rPr>
        <w:t xml:space="preserve">     </w:t>
      </w:r>
      <w:r w:rsidRPr="00CE78CC">
        <w:rPr>
          <w:color w:val="000000" w:themeColor="text1"/>
        </w:rPr>
        <w:t xml:space="preserve"> for</w:t>
      </w:r>
      <w:r>
        <w:rPr>
          <w:color w:val="000000" w:themeColor="text1"/>
        </w:rPr>
        <w:t xml:space="preserve"> </w:t>
      </w:r>
      <w:r w:rsidRPr="00CE78CC">
        <w:rPr>
          <w:color w:val="000000" w:themeColor="text1"/>
        </w:rPr>
        <w:t>reducing inequality and solving structural problems and to practice reflexive self-</w:t>
      </w:r>
      <w:r>
        <w:rPr>
          <w:color w:val="000000" w:themeColor="text1"/>
        </w:rPr>
        <w:t xml:space="preserve"> </w:t>
      </w:r>
    </w:p>
    <w:p w14:paraId="7ACE85FE" w14:textId="77777777" w:rsidR="00FB7643" w:rsidRDefault="00FB7643" w:rsidP="00FB7643">
      <w:pPr>
        <w:pStyle w:val="NoSpacing"/>
        <w:rPr>
          <w:color w:val="000000" w:themeColor="text1"/>
        </w:rPr>
      </w:pPr>
      <w:r>
        <w:rPr>
          <w:color w:val="000000" w:themeColor="text1"/>
        </w:rPr>
        <w:t xml:space="preserve">      awareness of how </w:t>
      </w:r>
      <w:r w:rsidRPr="00CE78CC">
        <w:rPr>
          <w:color w:val="000000" w:themeColor="text1"/>
        </w:rPr>
        <w:t xml:space="preserve">personal identity and individual life chances depend on social and </w:t>
      </w:r>
    </w:p>
    <w:p w14:paraId="5FF75184" w14:textId="77777777" w:rsidR="00FB7643" w:rsidRPr="00CE78CC" w:rsidRDefault="00FB7643" w:rsidP="00FB7643">
      <w:pPr>
        <w:pStyle w:val="NoSpacing"/>
        <w:rPr>
          <w:color w:val="000000" w:themeColor="text1"/>
        </w:rPr>
      </w:pPr>
      <w:r>
        <w:rPr>
          <w:color w:val="000000" w:themeColor="text1"/>
        </w:rPr>
        <w:t xml:space="preserve">      </w:t>
      </w:r>
      <w:r w:rsidRPr="00CE78CC">
        <w:rPr>
          <w:color w:val="000000" w:themeColor="text1"/>
        </w:rPr>
        <w:t>historical context.</w:t>
      </w:r>
    </w:p>
    <w:p w14:paraId="2DFF12B1" w14:textId="77777777" w:rsidR="00FB7643" w:rsidRDefault="00FB7643" w:rsidP="00FB7643">
      <w:pPr>
        <w:pStyle w:val="NoSpacing"/>
        <w:rPr>
          <w:color w:val="000000" w:themeColor="text1"/>
        </w:rPr>
      </w:pPr>
      <w:r>
        <w:rPr>
          <w:color w:val="000000" w:themeColor="text1"/>
        </w:rPr>
        <w:t xml:space="preserve">8.   </w:t>
      </w:r>
      <w:r w:rsidRPr="00CE78CC">
        <w:rPr>
          <w:color w:val="000000" w:themeColor="text1"/>
        </w:rPr>
        <w:t xml:space="preserve">effectively communicate their informed judgment of applied solutions to structural </w:t>
      </w:r>
    </w:p>
    <w:p w14:paraId="2D7CCCB2" w14:textId="77777777" w:rsidR="00FB7643" w:rsidRDefault="00FB7643" w:rsidP="00FB7643">
      <w:pPr>
        <w:pStyle w:val="NoSpacing"/>
        <w:rPr>
          <w:color w:val="000000" w:themeColor="text1"/>
        </w:rPr>
      </w:pPr>
      <w:r>
        <w:rPr>
          <w:color w:val="000000" w:themeColor="text1"/>
        </w:rPr>
        <w:t xml:space="preserve">      </w:t>
      </w:r>
      <w:r w:rsidRPr="00CE78CC">
        <w:rPr>
          <w:color w:val="000000" w:themeColor="text1"/>
        </w:rPr>
        <w:t>problems from a</w:t>
      </w:r>
      <w:r>
        <w:rPr>
          <w:color w:val="000000" w:themeColor="text1"/>
        </w:rPr>
        <w:t xml:space="preserve"> </w:t>
      </w:r>
      <w:r w:rsidRPr="00CE78CC">
        <w:rPr>
          <w:color w:val="000000" w:themeColor="text1"/>
        </w:rPr>
        <w:t>social science perspective.</w:t>
      </w:r>
    </w:p>
    <w:p w14:paraId="27C58B94" w14:textId="77777777" w:rsidR="00FB7643" w:rsidRDefault="00FB7643" w:rsidP="00FB7643">
      <w:pPr>
        <w:pStyle w:val="NoSpacing"/>
        <w:rPr>
          <w:color w:val="000000" w:themeColor="text1"/>
          <w:highlight w:val="green"/>
        </w:rPr>
      </w:pPr>
    </w:p>
    <w:p w14:paraId="6088681B" w14:textId="77777777" w:rsidR="00FB7643" w:rsidRDefault="00FB7643" w:rsidP="00FB7643">
      <w:pPr>
        <w:pStyle w:val="NoSpacing"/>
        <w:rPr>
          <w:color w:val="000000" w:themeColor="text1"/>
        </w:rPr>
      </w:pPr>
      <w:r>
        <w:rPr>
          <w:color w:val="000000" w:themeColor="text1"/>
          <w:highlight w:val="green"/>
        </w:rPr>
        <w:t xml:space="preserve"> </w:t>
      </w:r>
    </w:p>
    <w:p w14:paraId="6C0ECE9D" w14:textId="77777777" w:rsidR="00FB7643" w:rsidRDefault="00FB7643" w:rsidP="00FB7643">
      <w:pPr>
        <w:pStyle w:val="NoSpacing"/>
        <w:rPr>
          <w:color w:val="000000" w:themeColor="text1"/>
        </w:rPr>
      </w:pPr>
    </w:p>
    <w:p w14:paraId="0F195214" w14:textId="77777777" w:rsidR="00FB7643" w:rsidRDefault="00FB7643" w:rsidP="00FB7643">
      <w:pPr>
        <w:pStyle w:val="NoSpacing"/>
        <w:rPr>
          <w:color w:val="000000" w:themeColor="text1"/>
        </w:rPr>
      </w:pPr>
    </w:p>
    <w:p w14:paraId="596E7240" w14:textId="77777777" w:rsidR="00FB7643" w:rsidRPr="002565C4" w:rsidRDefault="00FB7643" w:rsidP="00FB7643">
      <w:pPr>
        <w:pStyle w:val="NoSpacing"/>
        <w:rPr>
          <w:color w:val="000000" w:themeColor="text1"/>
        </w:rPr>
      </w:pPr>
    </w:p>
    <w:tbl>
      <w:tblPr>
        <w:tblW w:w="10807" w:type="dxa"/>
        <w:tblInd w:w="-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
        <w:gridCol w:w="10429"/>
        <w:gridCol w:w="369"/>
      </w:tblGrid>
      <w:tr w:rsidR="00FB7643" w:rsidRPr="002565C4" w14:paraId="18ECDB5D" w14:textId="77777777" w:rsidTr="00E52643">
        <w:trPr>
          <w:gridBefore w:val="1"/>
          <w:wBefore w:w="9" w:type="dxa"/>
          <w:trHeight w:val="146"/>
        </w:trPr>
        <w:tc>
          <w:tcPr>
            <w:tcW w:w="10798" w:type="dxa"/>
            <w:gridSpan w:val="2"/>
            <w:shd w:val="clear" w:color="auto" w:fill="DEEAF6" w:themeFill="accent1" w:themeFillTint="33"/>
          </w:tcPr>
          <w:p w14:paraId="7D21E8CC" w14:textId="77777777" w:rsidR="00FB7643" w:rsidRPr="002565C4" w:rsidRDefault="00FB7643" w:rsidP="00E52643">
            <w:pPr>
              <w:pStyle w:val="NoSpacing"/>
              <w:rPr>
                <w:color w:val="000000" w:themeColor="text1"/>
              </w:rPr>
            </w:pPr>
            <w:r w:rsidRPr="002565C4">
              <w:rPr>
                <w:color w:val="000000" w:themeColor="text1"/>
              </w:rPr>
              <w:t>Curriculum Map (Matrix of Courses X Learning Outcomes)</w:t>
            </w:r>
          </w:p>
        </w:tc>
      </w:tr>
      <w:tr w:rsidR="00FB7643" w:rsidRPr="002565C4" w14:paraId="263F3152" w14:textId="77777777" w:rsidTr="00E52643">
        <w:tblPrEx>
          <w:tblBorders>
            <w:top w:val="single" w:sz="12" w:space="0" w:color="auto"/>
            <w:left w:val="single" w:sz="12" w:space="0" w:color="auto"/>
            <w:bottom w:val="single" w:sz="12" w:space="0" w:color="auto"/>
            <w:right w:val="single" w:sz="12" w:space="0" w:color="auto"/>
          </w:tblBorders>
        </w:tblPrEx>
        <w:trPr>
          <w:gridAfter w:val="1"/>
          <w:wAfter w:w="369" w:type="dxa"/>
          <w:trHeight w:val="7290"/>
        </w:trPr>
        <w:tc>
          <w:tcPr>
            <w:tcW w:w="10438" w:type="dxa"/>
            <w:gridSpan w:val="2"/>
          </w:tcPr>
          <w:tbl>
            <w:tblPr>
              <w:tblW w:w="103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994"/>
              <w:gridCol w:w="990"/>
              <w:gridCol w:w="1076"/>
              <w:gridCol w:w="1168"/>
              <w:gridCol w:w="1146"/>
              <w:gridCol w:w="1110"/>
              <w:gridCol w:w="1080"/>
              <w:gridCol w:w="1116"/>
            </w:tblGrid>
            <w:tr w:rsidR="00FB7643" w:rsidRPr="002565C4" w14:paraId="59B294EB" w14:textId="77777777" w:rsidTr="00E52643">
              <w:trPr>
                <w:trHeight w:val="146"/>
              </w:trPr>
              <w:tc>
                <w:tcPr>
                  <w:tcW w:w="1663" w:type="dxa"/>
                </w:tcPr>
                <w:p w14:paraId="51A83EFF" w14:textId="77777777" w:rsidR="00FB7643" w:rsidRPr="002565C4" w:rsidRDefault="00FB7643" w:rsidP="00E52643">
                  <w:pPr>
                    <w:pStyle w:val="NoSpacing"/>
                    <w:rPr>
                      <w:color w:val="000000" w:themeColor="text1"/>
                    </w:rPr>
                  </w:pPr>
                  <w:r w:rsidRPr="002565C4">
                    <w:rPr>
                      <w:color w:val="000000" w:themeColor="text1"/>
                    </w:rPr>
                    <w:t>Courses</w:t>
                  </w:r>
                </w:p>
              </w:tc>
              <w:tc>
                <w:tcPr>
                  <w:tcW w:w="994" w:type="dxa"/>
                </w:tcPr>
                <w:p w14:paraId="3E85B007"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Outcome </w:t>
                  </w:r>
                </w:p>
                <w:p w14:paraId="29BECBE5"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1</w:t>
                  </w:r>
                </w:p>
              </w:tc>
              <w:tc>
                <w:tcPr>
                  <w:tcW w:w="990" w:type="dxa"/>
                </w:tcPr>
                <w:p w14:paraId="17A0D162"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Outcome</w:t>
                  </w:r>
                </w:p>
                <w:p w14:paraId="0F8D5121"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2                      </w:t>
                  </w:r>
                </w:p>
              </w:tc>
              <w:tc>
                <w:tcPr>
                  <w:tcW w:w="1076" w:type="dxa"/>
                </w:tcPr>
                <w:p w14:paraId="3B6E1F21"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Outcome</w:t>
                  </w:r>
                </w:p>
                <w:p w14:paraId="0AACFB0D"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3</w:t>
                  </w:r>
                </w:p>
              </w:tc>
              <w:tc>
                <w:tcPr>
                  <w:tcW w:w="1168" w:type="dxa"/>
                </w:tcPr>
                <w:p w14:paraId="2927CED5"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Outcome  </w:t>
                  </w:r>
                </w:p>
                <w:p w14:paraId="77368230"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4</w:t>
                  </w:r>
                </w:p>
              </w:tc>
              <w:tc>
                <w:tcPr>
                  <w:tcW w:w="1146" w:type="dxa"/>
                </w:tcPr>
                <w:p w14:paraId="012D7037"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Outcome </w:t>
                  </w:r>
                </w:p>
                <w:p w14:paraId="47369C5C"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5</w:t>
                  </w:r>
                </w:p>
              </w:tc>
              <w:tc>
                <w:tcPr>
                  <w:tcW w:w="1110" w:type="dxa"/>
                </w:tcPr>
                <w:p w14:paraId="15195FF9"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Outcome</w:t>
                  </w:r>
                </w:p>
                <w:p w14:paraId="09839DA4"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6     </w:t>
                  </w:r>
                </w:p>
              </w:tc>
              <w:tc>
                <w:tcPr>
                  <w:tcW w:w="1080" w:type="dxa"/>
                </w:tcPr>
                <w:p w14:paraId="19434950"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Outcome</w:t>
                  </w:r>
                </w:p>
                <w:p w14:paraId="45604666"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7</w:t>
                  </w:r>
                </w:p>
              </w:tc>
              <w:tc>
                <w:tcPr>
                  <w:tcW w:w="1116" w:type="dxa"/>
                </w:tcPr>
                <w:p w14:paraId="197983B6"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Outcome</w:t>
                  </w:r>
                </w:p>
                <w:p w14:paraId="65BE899F" w14:textId="77777777" w:rsidR="00FB7643" w:rsidRPr="00B37D35" w:rsidRDefault="00FB7643" w:rsidP="00E52643">
                  <w:pPr>
                    <w:pStyle w:val="NoSpacing"/>
                    <w:rPr>
                      <w:color w:val="000000" w:themeColor="text1"/>
                      <w:sz w:val="20"/>
                      <w:szCs w:val="20"/>
                    </w:rPr>
                  </w:pPr>
                  <w:r w:rsidRPr="00B37D35">
                    <w:rPr>
                      <w:color w:val="000000" w:themeColor="text1"/>
                      <w:sz w:val="20"/>
                      <w:szCs w:val="20"/>
                    </w:rPr>
                    <w:t xml:space="preserve">      8</w:t>
                  </w:r>
                </w:p>
              </w:tc>
            </w:tr>
            <w:tr w:rsidR="00FB7643" w:rsidRPr="002565C4" w14:paraId="5712A899" w14:textId="77777777" w:rsidTr="00E52643">
              <w:trPr>
                <w:trHeight w:val="146"/>
              </w:trPr>
              <w:tc>
                <w:tcPr>
                  <w:tcW w:w="1663" w:type="dxa"/>
                </w:tcPr>
                <w:p w14:paraId="19B592E3" w14:textId="77777777" w:rsidR="00FB7643" w:rsidRPr="002565C4" w:rsidRDefault="00FB7643" w:rsidP="00E52643">
                  <w:pPr>
                    <w:pStyle w:val="NoSpacing"/>
                    <w:rPr>
                      <w:color w:val="000000" w:themeColor="text1"/>
                    </w:rPr>
                  </w:pPr>
                  <w:r w:rsidRPr="002565C4">
                    <w:rPr>
                      <w:color w:val="000000" w:themeColor="text1"/>
                    </w:rPr>
                    <w:t>Upper-Division</w:t>
                  </w:r>
                </w:p>
              </w:tc>
              <w:tc>
                <w:tcPr>
                  <w:tcW w:w="994" w:type="dxa"/>
                </w:tcPr>
                <w:p w14:paraId="65D0CF6D" w14:textId="77777777" w:rsidR="00FB7643" w:rsidRPr="002565C4" w:rsidRDefault="00FB7643" w:rsidP="00E52643">
                  <w:pPr>
                    <w:pStyle w:val="NoSpacing"/>
                    <w:rPr>
                      <w:color w:val="000000" w:themeColor="text1"/>
                    </w:rPr>
                  </w:pPr>
                </w:p>
              </w:tc>
              <w:tc>
                <w:tcPr>
                  <w:tcW w:w="990" w:type="dxa"/>
                </w:tcPr>
                <w:p w14:paraId="16B274F2" w14:textId="77777777" w:rsidR="00FB7643" w:rsidRPr="002565C4" w:rsidRDefault="00FB7643" w:rsidP="00E52643">
                  <w:pPr>
                    <w:pStyle w:val="NoSpacing"/>
                    <w:rPr>
                      <w:color w:val="000000" w:themeColor="text1"/>
                    </w:rPr>
                  </w:pPr>
                </w:p>
              </w:tc>
              <w:tc>
                <w:tcPr>
                  <w:tcW w:w="1076" w:type="dxa"/>
                </w:tcPr>
                <w:p w14:paraId="573D346A" w14:textId="77777777" w:rsidR="00FB7643" w:rsidRPr="002565C4" w:rsidRDefault="00FB7643" w:rsidP="00E52643">
                  <w:pPr>
                    <w:pStyle w:val="NoSpacing"/>
                    <w:rPr>
                      <w:color w:val="000000" w:themeColor="text1"/>
                    </w:rPr>
                  </w:pPr>
                </w:p>
              </w:tc>
              <w:tc>
                <w:tcPr>
                  <w:tcW w:w="1168" w:type="dxa"/>
                </w:tcPr>
                <w:p w14:paraId="6210B1CE" w14:textId="77777777" w:rsidR="00FB7643" w:rsidRPr="002565C4" w:rsidRDefault="00FB7643" w:rsidP="00E52643">
                  <w:pPr>
                    <w:pStyle w:val="NoSpacing"/>
                    <w:rPr>
                      <w:color w:val="000000" w:themeColor="text1"/>
                    </w:rPr>
                  </w:pPr>
                </w:p>
              </w:tc>
              <w:tc>
                <w:tcPr>
                  <w:tcW w:w="1146" w:type="dxa"/>
                </w:tcPr>
                <w:p w14:paraId="358209DF" w14:textId="77777777" w:rsidR="00FB7643" w:rsidRPr="002565C4" w:rsidRDefault="00FB7643" w:rsidP="00E52643">
                  <w:pPr>
                    <w:pStyle w:val="NoSpacing"/>
                    <w:rPr>
                      <w:color w:val="000000" w:themeColor="text1"/>
                    </w:rPr>
                  </w:pPr>
                </w:p>
              </w:tc>
              <w:tc>
                <w:tcPr>
                  <w:tcW w:w="1110" w:type="dxa"/>
                </w:tcPr>
                <w:p w14:paraId="58C18847" w14:textId="77777777" w:rsidR="00FB7643" w:rsidRPr="002565C4" w:rsidRDefault="00FB7643" w:rsidP="00E52643">
                  <w:pPr>
                    <w:pStyle w:val="NoSpacing"/>
                    <w:rPr>
                      <w:color w:val="000000" w:themeColor="text1"/>
                    </w:rPr>
                  </w:pPr>
                </w:p>
              </w:tc>
              <w:tc>
                <w:tcPr>
                  <w:tcW w:w="1080" w:type="dxa"/>
                </w:tcPr>
                <w:p w14:paraId="1395E496" w14:textId="77777777" w:rsidR="00FB7643" w:rsidRPr="002565C4" w:rsidRDefault="00FB7643" w:rsidP="00E52643">
                  <w:pPr>
                    <w:pStyle w:val="NoSpacing"/>
                    <w:rPr>
                      <w:color w:val="000000" w:themeColor="text1"/>
                    </w:rPr>
                  </w:pPr>
                </w:p>
              </w:tc>
              <w:tc>
                <w:tcPr>
                  <w:tcW w:w="1116" w:type="dxa"/>
                </w:tcPr>
                <w:p w14:paraId="786F0B55" w14:textId="77777777" w:rsidR="00FB7643" w:rsidRPr="002565C4" w:rsidRDefault="00FB7643" w:rsidP="00E52643">
                  <w:pPr>
                    <w:pStyle w:val="NoSpacing"/>
                    <w:rPr>
                      <w:color w:val="000000" w:themeColor="text1"/>
                    </w:rPr>
                  </w:pPr>
                </w:p>
              </w:tc>
            </w:tr>
            <w:tr w:rsidR="00FB7643" w:rsidRPr="002565C4" w14:paraId="784372B3" w14:textId="77777777" w:rsidTr="00E52643">
              <w:trPr>
                <w:trHeight w:val="146"/>
              </w:trPr>
              <w:tc>
                <w:tcPr>
                  <w:tcW w:w="1663" w:type="dxa"/>
                </w:tcPr>
                <w:p w14:paraId="01DAE501"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Theory: </w:t>
                  </w:r>
                </w:p>
                <w:p w14:paraId="45900EA9"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ANTH 104,</w:t>
                  </w:r>
                </w:p>
                <w:p w14:paraId="428F452F"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SOC 152, SOC 153,   </w:t>
                  </w:r>
                </w:p>
                <w:p w14:paraId="0D5DFA1D"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WS 143</w:t>
                  </w:r>
                </w:p>
              </w:tc>
              <w:tc>
                <w:tcPr>
                  <w:tcW w:w="994" w:type="dxa"/>
                </w:tcPr>
                <w:p w14:paraId="6950DC6F"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 xml:space="preserve">  M</w:t>
                  </w:r>
                </w:p>
              </w:tc>
              <w:tc>
                <w:tcPr>
                  <w:tcW w:w="990" w:type="dxa"/>
                </w:tcPr>
                <w:p w14:paraId="5E258D7A"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M</w:t>
                  </w:r>
                </w:p>
              </w:tc>
              <w:tc>
                <w:tcPr>
                  <w:tcW w:w="1076" w:type="dxa"/>
                </w:tcPr>
                <w:p w14:paraId="61B16486" w14:textId="77777777" w:rsidR="00FB7643" w:rsidRPr="00051BFB" w:rsidRDefault="00FB7643" w:rsidP="00E52643">
                  <w:pPr>
                    <w:pStyle w:val="NoSpacing"/>
                    <w:rPr>
                      <w:color w:val="000000" w:themeColor="text1"/>
                    </w:rPr>
                  </w:pPr>
                  <w:r>
                    <w:rPr>
                      <w:color w:val="000000" w:themeColor="text1"/>
                    </w:rPr>
                    <w:t xml:space="preserve">     M</w:t>
                  </w:r>
                </w:p>
              </w:tc>
              <w:tc>
                <w:tcPr>
                  <w:tcW w:w="1168" w:type="dxa"/>
                </w:tcPr>
                <w:p w14:paraId="6D6A5566" w14:textId="77777777" w:rsidR="00FB7643" w:rsidRPr="00051BFB" w:rsidRDefault="00FB7643" w:rsidP="00E52643">
                  <w:pPr>
                    <w:pStyle w:val="NoSpacing"/>
                    <w:rPr>
                      <w:color w:val="000000" w:themeColor="text1"/>
                    </w:rPr>
                  </w:pPr>
                </w:p>
              </w:tc>
              <w:tc>
                <w:tcPr>
                  <w:tcW w:w="1146" w:type="dxa"/>
                </w:tcPr>
                <w:p w14:paraId="235B1966"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10" w:type="dxa"/>
                </w:tcPr>
                <w:p w14:paraId="78EA34E5"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80" w:type="dxa"/>
                </w:tcPr>
                <w:p w14:paraId="4BFC2309"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16" w:type="dxa"/>
                </w:tcPr>
                <w:p w14:paraId="22D8F533" w14:textId="77777777" w:rsidR="00FB7643" w:rsidRPr="00051BFB" w:rsidRDefault="00FB7643" w:rsidP="00E52643">
                  <w:pPr>
                    <w:pStyle w:val="NoSpacing"/>
                    <w:rPr>
                      <w:color w:val="000000" w:themeColor="text1"/>
                    </w:rPr>
                  </w:pPr>
                  <w:r w:rsidRPr="00051BFB">
                    <w:rPr>
                      <w:color w:val="000000" w:themeColor="text1"/>
                    </w:rPr>
                    <w:t xml:space="preserve">       </w:t>
                  </w:r>
                </w:p>
              </w:tc>
            </w:tr>
            <w:tr w:rsidR="00FB7643" w:rsidRPr="002565C4" w14:paraId="0CBEA229" w14:textId="77777777" w:rsidTr="00E52643">
              <w:trPr>
                <w:trHeight w:val="146"/>
              </w:trPr>
              <w:tc>
                <w:tcPr>
                  <w:tcW w:w="1663" w:type="dxa"/>
                </w:tcPr>
                <w:p w14:paraId="4E9440AD"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Methods: </w:t>
                  </w:r>
                </w:p>
                <w:p w14:paraId="28820C3C"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ANTH 111,</w:t>
                  </w:r>
                </w:p>
                <w:p w14:paraId="201C160B"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CLAS 150,  </w:t>
                  </w:r>
                </w:p>
                <w:p w14:paraId="708658F8"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CRIM 170, </w:t>
                  </w:r>
                </w:p>
                <w:p w14:paraId="6D100C0A"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SOC 175,  </w:t>
                  </w:r>
                </w:p>
                <w:p w14:paraId="1BAAD5D8"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SOC 176, </w:t>
                  </w:r>
                </w:p>
                <w:p w14:paraId="03DA7CD7"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WS 153</w:t>
                  </w:r>
                </w:p>
              </w:tc>
              <w:tc>
                <w:tcPr>
                  <w:tcW w:w="994" w:type="dxa"/>
                </w:tcPr>
                <w:p w14:paraId="6FF3EE83"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990" w:type="dxa"/>
                </w:tcPr>
                <w:p w14:paraId="7C121072"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76" w:type="dxa"/>
                </w:tcPr>
                <w:p w14:paraId="5C0DE52A"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68" w:type="dxa"/>
                </w:tcPr>
                <w:p w14:paraId="1C1D70EC" w14:textId="77777777" w:rsidR="00FB7643" w:rsidRPr="00051BFB" w:rsidRDefault="00FB7643" w:rsidP="00E52643">
                  <w:pPr>
                    <w:pStyle w:val="NoSpacing"/>
                    <w:rPr>
                      <w:color w:val="000000" w:themeColor="text1"/>
                    </w:rPr>
                  </w:pPr>
                </w:p>
              </w:tc>
              <w:tc>
                <w:tcPr>
                  <w:tcW w:w="1146" w:type="dxa"/>
                </w:tcPr>
                <w:p w14:paraId="3081E075"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110" w:type="dxa"/>
                </w:tcPr>
                <w:p w14:paraId="018CB05D"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M</w:t>
                  </w:r>
                </w:p>
              </w:tc>
              <w:tc>
                <w:tcPr>
                  <w:tcW w:w="1080" w:type="dxa"/>
                </w:tcPr>
                <w:p w14:paraId="0D569AAF" w14:textId="77777777" w:rsidR="00FB7643" w:rsidRPr="00051BFB" w:rsidRDefault="00FB7643" w:rsidP="00E52643">
                  <w:pPr>
                    <w:pStyle w:val="NoSpacing"/>
                    <w:rPr>
                      <w:color w:val="000000" w:themeColor="text1"/>
                    </w:rPr>
                  </w:pPr>
                  <w:r w:rsidRPr="00051BFB">
                    <w:rPr>
                      <w:color w:val="000000" w:themeColor="text1"/>
                    </w:rPr>
                    <w:t xml:space="preserve">       R</w:t>
                  </w:r>
                </w:p>
              </w:tc>
              <w:tc>
                <w:tcPr>
                  <w:tcW w:w="1116" w:type="dxa"/>
                </w:tcPr>
                <w:p w14:paraId="4E78D636" w14:textId="77777777" w:rsidR="00FB7643" w:rsidRPr="00051BFB" w:rsidRDefault="00FB7643" w:rsidP="00E52643">
                  <w:pPr>
                    <w:pStyle w:val="NoSpacing"/>
                    <w:rPr>
                      <w:color w:val="000000" w:themeColor="text1"/>
                    </w:rPr>
                  </w:pPr>
                  <w:r w:rsidRPr="00051BFB">
                    <w:rPr>
                      <w:color w:val="000000" w:themeColor="text1"/>
                    </w:rPr>
                    <w:t xml:space="preserve">    </w:t>
                  </w:r>
                </w:p>
              </w:tc>
            </w:tr>
            <w:tr w:rsidR="00FB7643" w:rsidRPr="002565C4" w14:paraId="2A35DE95" w14:textId="77777777" w:rsidTr="00E52643">
              <w:trPr>
                <w:trHeight w:val="146"/>
              </w:trPr>
              <w:tc>
                <w:tcPr>
                  <w:tcW w:w="1663" w:type="dxa"/>
                </w:tcPr>
                <w:p w14:paraId="085FB419" w14:textId="77777777" w:rsidR="00FB7643" w:rsidRPr="00051BFB" w:rsidRDefault="00FB7643" w:rsidP="00E52643">
                  <w:pPr>
                    <w:pStyle w:val="NoSpacing"/>
                    <w:rPr>
                      <w:bCs/>
                      <w:color w:val="000000" w:themeColor="text1"/>
                    </w:rPr>
                  </w:pPr>
                  <w:r w:rsidRPr="00051BFB">
                    <w:rPr>
                      <w:bCs/>
                      <w:color w:val="000000" w:themeColor="text1"/>
                    </w:rPr>
                    <w:t xml:space="preserve">Inequality: </w:t>
                  </w:r>
                </w:p>
                <w:p w14:paraId="5A8CD535" w14:textId="77777777" w:rsidR="00FB7643" w:rsidRPr="00051BFB" w:rsidRDefault="00FB7643" w:rsidP="00E52643">
                  <w:pPr>
                    <w:pStyle w:val="NoSpacing"/>
                    <w:rPr>
                      <w:bCs/>
                      <w:color w:val="000000" w:themeColor="text1"/>
                    </w:rPr>
                  </w:pPr>
                  <w:r w:rsidRPr="00051BFB">
                    <w:rPr>
                      <w:bCs/>
                      <w:color w:val="000000" w:themeColor="text1"/>
                    </w:rPr>
                    <w:t>AFRS 104W,</w:t>
                  </w:r>
                </w:p>
                <w:p w14:paraId="67DC3FF2" w14:textId="77777777" w:rsidR="00FB7643" w:rsidRPr="00051BFB" w:rsidRDefault="00FB7643" w:rsidP="00E52643">
                  <w:pPr>
                    <w:pStyle w:val="NoSpacing"/>
                    <w:rPr>
                      <w:bCs/>
                      <w:color w:val="000000" w:themeColor="text1"/>
                    </w:rPr>
                  </w:pPr>
                  <w:r w:rsidRPr="00051BFB">
                    <w:rPr>
                      <w:bCs/>
                      <w:color w:val="000000" w:themeColor="text1"/>
                    </w:rPr>
                    <w:t>CLAS 160,</w:t>
                  </w:r>
                </w:p>
                <w:p w14:paraId="078E241F" w14:textId="77777777" w:rsidR="00FB7643" w:rsidRPr="00051BFB" w:rsidRDefault="00FB7643" w:rsidP="00E52643">
                  <w:pPr>
                    <w:pStyle w:val="NoSpacing"/>
                    <w:rPr>
                      <w:bCs/>
                      <w:color w:val="000000" w:themeColor="text1"/>
                    </w:rPr>
                  </w:pPr>
                  <w:r w:rsidRPr="00051BFB">
                    <w:rPr>
                      <w:bCs/>
                      <w:color w:val="000000" w:themeColor="text1"/>
                    </w:rPr>
                    <w:t>SOC 151,</w:t>
                  </w:r>
                </w:p>
                <w:p w14:paraId="730C80BE" w14:textId="77777777" w:rsidR="00FB7643" w:rsidRPr="00051BFB" w:rsidRDefault="00FB7643" w:rsidP="00E52643">
                  <w:pPr>
                    <w:pStyle w:val="NoSpacing"/>
                    <w:rPr>
                      <w:bCs/>
                      <w:color w:val="000000" w:themeColor="text1"/>
                    </w:rPr>
                  </w:pPr>
                  <w:r w:rsidRPr="00051BFB">
                    <w:rPr>
                      <w:bCs/>
                      <w:color w:val="000000" w:themeColor="text1"/>
                    </w:rPr>
                    <w:t>SSCI 180</w:t>
                  </w:r>
                </w:p>
              </w:tc>
              <w:tc>
                <w:tcPr>
                  <w:tcW w:w="994" w:type="dxa"/>
                </w:tcPr>
                <w:p w14:paraId="41B3DDCD"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I/R</w:t>
                  </w:r>
                </w:p>
              </w:tc>
              <w:tc>
                <w:tcPr>
                  <w:tcW w:w="990" w:type="dxa"/>
                </w:tcPr>
                <w:p w14:paraId="2C50E727"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I/R</w:t>
                  </w:r>
                </w:p>
              </w:tc>
              <w:tc>
                <w:tcPr>
                  <w:tcW w:w="1076" w:type="dxa"/>
                </w:tcPr>
                <w:p w14:paraId="36C0894D"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68" w:type="dxa"/>
                </w:tcPr>
                <w:p w14:paraId="1360296A" w14:textId="77777777" w:rsidR="00FB7643" w:rsidRPr="00051BFB" w:rsidRDefault="00FB7643" w:rsidP="00E52643">
                  <w:pPr>
                    <w:pStyle w:val="NoSpacing"/>
                    <w:rPr>
                      <w:color w:val="000000" w:themeColor="text1"/>
                    </w:rPr>
                  </w:pPr>
                  <w:r>
                    <w:rPr>
                      <w:color w:val="000000" w:themeColor="text1"/>
                    </w:rPr>
                    <w:t xml:space="preserve">        I/R</w:t>
                  </w:r>
                </w:p>
              </w:tc>
              <w:tc>
                <w:tcPr>
                  <w:tcW w:w="1146" w:type="dxa"/>
                </w:tcPr>
                <w:p w14:paraId="6B218433"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110" w:type="dxa"/>
                </w:tcPr>
                <w:p w14:paraId="7FD9774F"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80" w:type="dxa"/>
                </w:tcPr>
                <w:p w14:paraId="54C3095C" w14:textId="77777777" w:rsidR="00FB7643" w:rsidRPr="00051BFB" w:rsidRDefault="00FB7643" w:rsidP="00E52643">
                  <w:pPr>
                    <w:pStyle w:val="NoSpacing"/>
                    <w:rPr>
                      <w:color w:val="000000" w:themeColor="text1"/>
                    </w:rPr>
                  </w:pPr>
                  <w:r>
                    <w:rPr>
                      <w:color w:val="000000" w:themeColor="text1"/>
                    </w:rPr>
                    <w:t xml:space="preserve">     M</w:t>
                  </w:r>
                </w:p>
              </w:tc>
              <w:tc>
                <w:tcPr>
                  <w:tcW w:w="1116" w:type="dxa"/>
                </w:tcPr>
                <w:p w14:paraId="594AEB68"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 xml:space="preserve"> </w:t>
                  </w:r>
                  <w:r w:rsidRPr="00051BFB">
                    <w:rPr>
                      <w:color w:val="000000" w:themeColor="text1"/>
                    </w:rPr>
                    <w:t>I/R</w:t>
                  </w:r>
                </w:p>
              </w:tc>
            </w:tr>
            <w:tr w:rsidR="00FB7643" w:rsidRPr="002565C4" w14:paraId="3E010F39" w14:textId="77777777" w:rsidTr="00E52643">
              <w:trPr>
                <w:trHeight w:val="1907"/>
              </w:trPr>
              <w:tc>
                <w:tcPr>
                  <w:tcW w:w="1663" w:type="dxa"/>
                </w:tcPr>
                <w:p w14:paraId="6FA8BFE2" w14:textId="77777777" w:rsidR="00FB7643" w:rsidRPr="00051BFB" w:rsidRDefault="00FB7643" w:rsidP="00E52643">
                  <w:pPr>
                    <w:pStyle w:val="NoSpacing"/>
                    <w:rPr>
                      <w:color w:val="000000" w:themeColor="text1"/>
                    </w:rPr>
                  </w:pPr>
                  <w:r w:rsidRPr="00051BFB">
                    <w:rPr>
                      <w:bCs/>
                      <w:color w:val="000000" w:themeColor="text1"/>
                    </w:rPr>
                    <w:t xml:space="preserve">Public Policy: </w:t>
                  </w:r>
                  <w:r w:rsidRPr="00051BFB">
                    <w:rPr>
                      <w:color w:val="000000" w:themeColor="text1"/>
                    </w:rPr>
                    <w:t>PLSI 150,</w:t>
                  </w:r>
                </w:p>
                <w:p w14:paraId="37D6456D" w14:textId="77777777" w:rsidR="00FB7643" w:rsidRPr="00051BFB" w:rsidRDefault="00FB7643" w:rsidP="00E52643">
                  <w:pPr>
                    <w:pStyle w:val="NoSpacing"/>
                    <w:rPr>
                      <w:color w:val="000000" w:themeColor="text1"/>
                    </w:rPr>
                  </w:pPr>
                  <w:r w:rsidRPr="00051BFB">
                    <w:rPr>
                      <w:color w:val="000000" w:themeColor="text1"/>
                    </w:rPr>
                    <w:t>PLSI 151,</w:t>
                  </w:r>
                </w:p>
                <w:p w14:paraId="3232380C" w14:textId="77777777" w:rsidR="00FB7643" w:rsidRPr="00051BFB" w:rsidRDefault="00FB7643" w:rsidP="00E52643">
                  <w:pPr>
                    <w:pStyle w:val="NoSpacing"/>
                    <w:rPr>
                      <w:color w:val="000000" w:themeColor="text1"/>
                    </w:rPr>
                  </w:pPr>
                  <w:r w:rsidRPr="00051BFB">
                    <w:rPr>
                      <w:color w:val="000000" w:themeColor="text1"/>
                    </w:rPr>
                    <w:t>PLSI 152,</w:t>
                  </w:r>
                </w:p>
                <w:p w14:paraId="4B9CE8D8" w14:textId="77777777" w:rsidR="00FB7643" w:rsidRPr="00051BFB" w:rsidRDefault="00FB7643" w:rsidP="00E52643">
                  <w:pPr>
                    <w:pStyle w:val="NoSpacing"/>
                    <w:rPr>
                      <w:color w:val="000000" w:themeColor="text1"/>
                    </w:rPr>
                  </w:pPr>
                  <w:r w:rsidRPr="00051BFB">
                    <w:rPr>
                      <w:color w:val="000000" w:themeColor="text1"/>
                    </w:rPr>
                    <w:t>PLSI 175,</w:t>
                  </w:r>
                </w:p>
                <w:p w14:paraId="5D9D810E" w14:textId="77777777" w:rsidR="00FB7643" w:rsidRPr="00051BFB" w:rsidRDefault="00FB7643" w:rsidP="00E52643">
                  <w:pPr>
                    <w:pStyle w:val="NoSpacing"/>
                    <w:rPr>
                      <w:color w:val="000000" w:themeColor="text1"/>
                    </w:rPr>
                  </w:pPr>
                  <w:r w:rsidRPr="00051BFB">
                    <w:rPr>
                      <w:color w:val="000000" w:themeColor="text1"/>
                    </w:rPr>
                    <w:t>SOC 144,</w:t>
                  </w:r>
                </w:p>
                <w:p w14:paraId="7E6CE713" w14:textId="77777777" w:rsidR="00FB7643" w:rsidRPr="00051BFB" w:rsidRDefault="00FB7643" w:rsidP="00E52643">
                  <w:pPr>
                    <w:pStyle w:val="NoSpacing"/>
                    <w:rPr>
                      <w:color w:val="000000" w:themeColor="text1"/>
                    </w:rPr>
                  </w:pPr>
                  <w:r w:rsidRPr="00051BFB">
                    <w:rPr>
                      <w:bCs/>
                      <w:color w:val="000000" w:themeColor="text1"/>
                    </w:rPr>
                    <w:t>WS 149</w:t>
                  </w:r>
                </w:p>
              </w:tc>
              <w:tc>
                <w:tcPr>
                  <w:tcW w:w="994" w:type="dxa"/>
                </w:tcPr>
                <w:p w14:paraId="32E9C0CF"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I/R</w:t>
                  </w:r>
                </w:p>
              </w:tc>
              <w:tc>
                <w:tcPr>
                  <w:tcW w:w="990" w:type="dxa"/>
                </w:tcPr>
                <w:p w14:paraId="4C96973F"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 xml:space="preserve"> I/R</w:t>
                  </w:r>
                </w:p>
              </w:tc>
              <w:tc>
                <w:tcPr>
                  <w:tcW w:w="1076" w:type="dxa"/>
                </w:tcPr>
                <w:p w14:paraId="483521C1"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68" w:type="dxa"/>
                </w:tcPr>
                <w:p w14:paraId="395CC919"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M</w:t>
                  </w:r>
                </w:p>
              </w:tc>
              <w:tc>
                <w:tcPr>
                  <w:tcW w:w="1146" w:type="dxa"/>
                </w:tcPr>
                <w:p w14:paraId="379B91B5" w14:textId="77777777" w:rsidR="00FB7643" w:rsidRPr="00051BFB" w:rsidRDefault="00FB7643" w:rsidP="00E52643">
                  <w:pPr>
                    <w:pStyle w:val="NoSpacing"/>
                    <w:rPr>
                      <w:color w:val="000000" w:themeColor="text1"/>
                    </w:rPr>
                  </w:pPr>
                  <w:r>
                    <w:rPr>
                      <w:color w:val="000000" w:themeColor="text1"/>
                    </w:rPr>
                    <w:t xml:space="preserve">       </w:t>
                  </w:r>
                </w:p>
              </w:tc>
              <w:tc>
                <w:tcPr>
                  <w:tcW w:w="1110" w:type="dxa"/>
                </w:tcPr>
                <w:p w14:paraId="6631AD7C"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80" w:type="dxa"/>
                </w:tcPr>
                <w:p w14:paraId="1AD95AFF" w14:textId="77777777" w:rsidR="00FB7643" w:rsidRPr="00051BFB" w:rsidRDefault="00FB7643" w:rsidP="00E52643">
                  <w:pPr>
                    <w:pStyle w:val="NoSpacing"/>
                    <w:rPr>
                      <w:color w:val="000000" w:themeColor="text1"/>
                    </w:rPr>
                  </w:pPr>
                  <w:r>
                    <w:rPr>
                      <w:color w:val="000000" w:themeColor="text1"/>
                    </w:rPr>
                    <w:t xml:space="preserve">     I/R</w:t>
                  </w:r>
                </w:p>
              </w:tc>
              <w:tc>
                <w:tcPr>
                  <w:tcW w:w="1116" w:type="dxa"/>
                </w:tcPr>
                <w:p w14:paraId="1F84A029"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I/R</w:t>
                  </w:r>
                </w:p>
              </w:tc>
            </w:tr>
            <w:tr w:rsidR="00FB7643" w:rsidRPr="002565C4" w14:paraId="661E3515" w14:textId="77777777" w:rsidTr="00E52643">
              <w:trPr>
                <w:trHeight w:val="146"/>
              </w:trPr>
              <w:tc>
                <w:tcPr>
                  <w:tcW w:w="1663" w:type="dxa"/>
                </w:tcPr>
                <w:p w14:paraId="49B1DEBD" w14:textId="77777777" w:rsidR="00FB7643" w:rsidRPr="00051BFB" w:rsidRDefault="00FB7643" w:rsidP="00E52643">
                  <w:pPr>
                    <w:pStyle w:val="NoSpacing"/>
                    <w:rPr>
                      <w:color w:val="000000" w:themeColor="text1"/>
                    </w:rPr>
                  </w:pPr>
                  <w:r w:rsidRPr="00051BFB">
                    <w:rPr>
                      <w:color w:val="000000" w:themeColor="text1"/>
                    </w:rPr>
                    <w:t>Criminology:</w:t>
                  </w:r>
                </w:p>
                <w:p w14:paraId="47BADB1E" w14:textId="77777777" w:rsidR="00FB7643" w:rsidRPr="00051BFB" w:rsidRDefault="00FB7643" w:rsidP="00E52643">
                  <w:pPr>
                    <w:pStyle w:val="NoSpacing"/>
                    <w:rPr>
                      <w:color w:val="000000" w:themeColor="text1"/>
                    </w:rPr>
                  </w:pPr>
                  <w:r w:rsidRPr="00051BFB">
                    <w:rPr>
                      <w:color w:val="000000" w:themeColor="text1"/>
                    </w:rPr>
                    <w:t>CRIM/WS 126,</w:t>
                  </w:r>
                </w:p>
                <w:p w14:paraId="6674DB4C" w14:textId="77777777" w:rsidR="00FB7643" w:rsidRPr="00051BFB" w:rsidRDefault="00FB7643" w:rsidP="00E52643">
                  <w:pPr>
                    <w:pStyle w:val="NoSpacing"/>
                    <w:rPr>
                      <w:color w:val="000000" w:themeColor="text1"/>
                    </w:rPr>
                  </w:pPr>
                  <w:r w:rsidRPr="00051BFB">
                    <w:rPr>
                      <w:color w:val="000000" w:themeColor="text1"/>
                    </w:rPr>
                    <w:t>CRIM 178,</w:t>
                  </w:r>
                </w:p>
                <w:p w14:paraId="2C0DE4CD" w14:textId="77777777" w:rsidR="00FB7643" w:rsidRPr="00051BFB" w:rsidRDefault="00FB7643" w:rsidP="00E52643">
                  <w:pPr>
                    <w:pStyle w:val="NoSpacing"/>
                    <w:rPr>
                      <w:color w:val="000000" w:themeColor="text1"/>
                    </w:rPr>
                  </w:pPr>
                  <w:r w:rsidRPr="00051BFB">
                    <w:rPr>
                      <w:color w:val="000000" w:themeColor="text1"/>
                    </w:rPr>
                    <w:t>CRIM 138,</w:t>
                  </w:r>
                </w:p>
                <w:p w14:paraId="2C0F5F6B" w14:textId="77777777" w:rsidR="00FB7643" w:rsidRPr="00051BFB" w:rsidRDefault="00FB7643" w:rsidP="00E52643">
                  <w:pPr>
                    <w:pStyle w:val="NoSpacing"/>
                    <w:rPr>
                      <w:color w:val="000000" w:themeColor="text1"/>
                    </w:rPr>
                  </w:pPr>
                  <w:r w:rsidRPr="00051BFB">
                    <w:rPr>
                      <w:color w:val="000000" w:themeColor="text1"/>
                    </w:rPr>
                    <w:t>CRIM 120 (ID),</w:t>
                  </w:r>
                </w:p>
                <w:p w14:paraId="64CC68A1" w14:textId="77777777" w:rsidR="00FB7643" w:rsidRPr="00051BFB" w:rsidRDefault="00FB7643" w:rsidP="00E52643">
                  <w:pPr>
                    <w:pStyle w:val="NoSpacing"/>
                    <w:rPr>
                      <w:color w:val="000000" w:themeColor="text1"/>
                    </w:rPr>
                  </w:pPr>
                  <w:r w:rsidRPr="00051BFB">
                    <w:rPr>
                      <w:color w:val="000000" w:themeColor="text1"/>
                    </w:rPr>
                    <w:t>SOC 143 (ID)</w:t>
                  </w:r>
                </w:p>
              </w:tc>
              <w:tc>
                <w:tcPr>
                  <w:tcW w:w="994" w:type="dxa"/>
                </w:tcPr>
                <w:p w14:paraId="10D6E3C0" w14:textId="77777777" w:rsidR="00FB7643" w:rsidRPr="00051BFB" w:rsidRDefault="00FB7643" w:rsidP="00E52643">
                  <w:pPr>
                    <w:pStyle w:val="NoSpacing"/>
                    <w:rPr>
                      <w:color w:val="000000" w:themeColor="text1"/>
                    </w:rPr>
                  </w:pPr>
                  <w:r>
                    <w:rPr>
                      <w:color w:val="000000" w:themeColor="text1"/>
                    </w:rPr>
                    <w:t xml:space="preserve">     </w:t>
                  </w:r>
                  <w:r w:rsidRPr="00051BFB">
                    <w:rPr>
                      <w:color w:val="000000" w:themeColor="text1"/>
                    </w:rPr>
                    <w:t>I/R</w:t>
                  </w:r>
                </w:p>
              </w:tc>
              <w:tc>
                <w:tcPr>
                  <w:tcW w:w="990" w:type="dxa"/>
                </w:tcPr>
                <w:p w14:paraId="1EEBE883"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76" w:type="dxa"/>
                </w:tcPr>
                <w:p w14:paraId="5B43A010"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68" w:type="dxa"/>
                </w:tcPr>
                <w:p w14:paraId="4C6061AD"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146" w:type="dxa"/>
                </w:tcPr>
                <w:p w14:paraId="288FF7DA"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10" w:type="dxa"/>
                </w:tcPr>
                <w:p w14:paraId="36241D0B"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080" w:type="dxa"/>
                </w:tcPr>
                <w:p w14:paraId="227B0757"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16" w:type="dxa"/>
                </w:tcPr>
                <w:p w14:paraId="64D54E00"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 xml:space="preserve">     M</w:t>
                  </w:r>
                  <w:r w:rsidRPr="00051BFB">
                    <w:rPr>
                      <w:color w:val="000000" w:themeColor="text1"/>
                    </w:rPr>
                    <w:t xml:space="preserve">        </w:t>
                  </w:r>
                </w:p>
              </w:tc>
            </w:tr>
            <w:tr w:rsidR="00FB7643" w:rsidRPr="002565C4" w14:paraId="0C7942F1" w14:textId="77777777" w:rsidTr="00E52643">
              <w:trPr>
                <w:trHeight w:val="146"/>
              </w:trPr>
              <w:tc>
                <w:tcPr>
                  <w:tcW w:w="1663" w:type="dxa"/>
                </w:tcPr>
                <w:p w14:paraId="2FE753BA" w14:textId="77777777" w:rsidR="00FB7643" w:rsidRPr="00051BFB" w:rsidRDefault="00FB7643" w:rsidP="00E52643">
                  <w:pPr>
                    <w:pStyle w:val="NoSpacing"/>
                    <w:rPr>
                      <w:bCs/>
                      <w:color w:val="000000" w:themeColor="text1"/>
                    </w:rPr>
                  </w:pPr>
                  <w:r w:rsidRPr="00051BFB">
                    <w:rPr>
                      <w:bCs/>
                      <w:color w:val="000000" w:themeColor="text1"/>
                    </w:rPr>
                    <w:t>Diversity:</w:t>
                  </w:r>
                </w:p>
                <w:p w14:paraId="5883CC07"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AFRS 144 (ID)</w:t>
                  </w:r>
                </w:p>
                <w:p w14:paraId="533710FE" w14:textId="77777777" w:rsidR="00FB7643" w:rsidRDefault="00FB7643" w:rsidP="00E52643">
                  <w:pPr>
                    <w:pStyle w:val="NoSpacing"/>
                    <w:rPr>
                      <w:color w:val="000000" w:themeColor="text1"/>
                    </w:rPr>
                  </w:pPr>
                  <w:r w:rsidRPr="00051BFB">
                    <w:rPr>
                      <w:color w:val="000000" w:themeColor="text1"/>
                    </w:rPr>
                    <w:t>AFRS 165/DRAMA 187,</w:t>
                  </w:r>
                </w:p>
                <w:p w14:paraId="0293C20F" w14:textId="77777777" w:rsidR="00FB7643" w:rsidRPr="00051BFB" w:rsidRDefault="00FB7643" w:rsidP="00E52643">
                  <w:pPr>
                    <w:pStyle w:val="NoSpacing"/>
                    <w:rPr>
                      <w:color w:val="000000" w:themeColor="text1"/>
                      <w:shd w:val="clear" w:color="auto" w:fill="FFFFFF"/>
                    </w:rPr>
                  </w:pPr>
                  <w:r>
                    <w:rPr>
                      <w:color w:val="000000" w:themeColor="text1"/>
                    </w:rPr>
                    <w:t>AIS 105W,</w:t>
                  </w:r>
                </w:p>
                <w:p w14:paraId="79886E7F" w14:textId="77777777" w:rsidR="00FB7643" w:rsidRPr="00051BFB" w:rsidRDefault="00FB7643" w:rsidP="00E52643">
                  <w:pPr>
                    <w:pStyle w:val="NoSpacing"/>
                    <w:rPr>
                      <w:bCs/>
                      <w:color w:val="000000" w:themeColor="text1"/>
                    </w:rPr>
                  </w:pPr>
                  <w:r w:rsidRPr="00051BFB">
                    <w:rPr>
                      <w:bCs/>
                      <w:color w:val="000000" w:themeColor="text1"/>
                      <w:shd w:val="clear" w:color="auto" w:fill="FFFFFF"/>
                    </w:rPr>
                    <w:lastRenderedPageBreak/>
                    <w:t>ANTH 115,</w:t>
                  </w:r>
                </w:p>
                <w:p w14:paraId="0203EF0F" w14:textId="77777777" w:rsidR="00FB7643" w:rsidRPr="00051BFB" w:rsidRDefault="00FB7643" w:rsidP="00E52643">
                  <w:pPr>
                    <w:pStyle w:val="NoSpacing"/>
                    <w:rPr>
                      <w:color w:val="000000" w:themeColor="text1"/>
                    </w:rPr>
                  </w:pPr>
                  <w:r w:rsidRPr="00051BFB">
                    <w:rPr>
                      <w:color w:val="000000" w:themeColor="text1"/>
                    </w:rPr>
                    <w:t>ANTH 120 (M/I),</w:t>
                  </w:r>
                </w:p>
                <w:p w14:paraId="6BF6D2A9" w14:textId="77777777" w:rsidR="00FB7643" w:rsidRPr="00051BFB" w:rsidRDefault="00FB7643" w:rsidP="00E52643">
                  <w:pPr>
                    <w:pStyle w:val="NoSpacing"/>
                    <w:rPr>
                      <w:bCs/>
                      <w:color w:val="000000" w:themeColor="text1"/>
                      <w:shd w:val="clear" w:color="auto" w:fill="FFFFFF"/>
                    </w:rPr>
                  </w:pPr>
                  <w:r w:rsidRPr="00051BFB">
                    <w:rPr>
                      <w:color w:val="000000" w:themeColor="text1"/>
                      <w:shd w:val="clear" w:color="auto" w:fill="FFFFFF"/>
                    </w:rPr>
                    <w:t>CLAS 160</w:t>
                  </w:r>
                  <w:r w:rsidRPr="00051BFB">
                    <w:rPr>
                      <w:bCs/>
                      <w:color w:val="000000" w:themeColor="text1"/>
                      <w:shd w:val="clear" w:color="auto" w:fill="FFFFFF"/>
                    </w:rPr>
                    <w:t xml:space="preserve"> (M/I),</w:t>
                  </w:r>
                </w:p>
                <w:p w14:paraId="76FC90C9"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CLAS 120W,</w:t>
                  </w:r>
                </w:p>
                <w:p w14:paraId="524B5572" w14:textId="77777777" w:rsidR="00FB7643" w:rsidRPr="00051BFB" w:rsidRDefault="00FB7643" w:rsidP="00E52643">
                  <w:pPr>
                    <w:pStyle w:val="NoSpacing"/>
                    <w:rPr>
                      <w:color w:val="000000" w:themeColor="text1"/>
                    </w:rPr>
                  </w:pPr>
                  <w:r w:rsidRPr="00051BFB">
                    <w:rPr>
                      <w:color w:val="000000" w:themeColor="text1"/>
                      <w:shd w:val="clear" w:color="auto" w:fill="FFFFFF"/>
                    </w:rPr>
                    <w:t>COMM 164 (M/I),</w:t>
                  </w:r>
                </w:p>
                <w:p w14:paraId="2F19DBF1"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CRIM 174,</w:t>
                  </w:r>
                </w:p>
                <w:p w14:paraId="0E178B1D" w14:textId="77777777" w:rsidR="00FB7643" w:rsidRPr="00051BFB" w:rsidRDefault="00FB7643" w:rsidP="00E52643">
                  <w:pPr>
                    <w:pStyle w:val="NoSpacing"/>
                    <w:rPr>
                      <w:rFonts w:ascii="Arial" w:eastAsia="Times New Roman" w:hAnsi="Arial" w:cs="Arial"/>
                      <w:bCs/>
                      <w:color w:val="000000" w:themeColor="text1"/>
                      <w:shd w:val="clear" w:color="auto" w:fill="FFFFFF"/>
                    </w:rPr>
                  </w:pPr>
                  <w:r w:rsidRPr="00051BFB">
                    <w:rPr>
                      <w:bCs/>
                      <w:color w:val="000000" w:themeColor="text1"/>
                      <w:shd w:val="clear" w:color="auto" w:fill="FFFFFF"/>
                    </w:rPr>
                    <w:t>GEOG 167</w:t>
                  </w:r>
                  <w:r w:rsidRPr="00051BFB">
                    <w:rPr>
                      <w:color w:val="000000" w:themeColor="text1"/>
                      <w:shd w:val="clear" w:color="auto" w:fill="FFFFFF"/>
                    </w:rPr>
                    <w:t xml:space="preserve"> (M/I),</w:t>
                  </w:r>
                  <w:r w:rsidRPr="00051BFB">
                    <w:rPr>
                      <w:rFonts w:ascii="Arial" w:eastAsia="Times New Roman" w:hAnsi="Arial" w:cs="Arial"/>
                      <w:bCs/>
                      <w:color w:val="000000" w:themeColor="text1"/>
                      <w:shd w:val="clear" w:color="auto" w:fill="FFFFFF"/>
                    </w:rPr>
                    <w:t xml:space="preserve"> </w:t>
                  </w:r>
                </w:p>
                <w:p w14:paraId="384093DA"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SOC 111,</w:t>
                  </w:r>
                </w:p>
                <w:p w14:paraId="2074F481" w14:textId="77777777" w:rsidR="00FB7643" w:rsidRDefault="00FB7643" w:rsidP="00E52643">
                  <w:pPr>
                    <w:pStyle w:val="NoSpacing"/>
                    <w:rPr>
                      <w:color w:val="000000" w:themeColor="text1"/>
                      <w:shd w:val="clear" w:color="auto" w:fill="FFFFFF"/>
                    </w:rPr>
                  </w:pPr>
                  <w:r w:rsidRPr="00051BFB">
                    <w:rPr>
                      <w:color w:val="000000" w:themeColor="text1"/>
                      <w:shd w:val="clear" w:color="auto" w:fill="FFFFFF"/>
                    </w:rPr>
                    <w:t>SOC 131,</w:t>
                  </w:r>
                </w:p>
                <w:p w14:paraId="41D4B854" w14:textId="77777777" w:rsidR="00FB7643" w:rsidRPr="00874210" w:rsidRDefault="00FB7643" w:rsidP="00E52643">
                  <w:pPr>
                    <w:pStyle w:val="NoSpacing"/>
                    <w:rPr>
                      <w:color w:val="000000" w:themeColor="text1"/>
                      <w:shd w:val="clear" w:color="auto" w:fill="FFFFFF"/>
                    </w:rPr>
                  </w:pPr>
                  <w:r w:rsidRPr="00051BFB">
                    <w:rPr>
                      <w:bCs/>
                      <w:color w:val="000000" w:themeColor="text1"/>
                      <w:shd w:val="clear" w:color="auto" w:fill="FFFFFF"/>
                    </w:rPr>
                    <w:t>SWRK 136 (M/I)</w:t>
                  </w:r>
                  <w:r w:rsidRPr="00051BFB">
                    <w:rPr>
                      <w:color w:val="000000" w:themeColor="text1"/>
                      <w:shd w:val="clear" w:color="auto" w:fill="FFFFFF"/>
                    </w:rPr>
                    <w:t>,</w:t>
                  </w:r>
                </w:p>
                <w:p w14:paraId="18B04297"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WS 110,</w:t>
                  </w:r>
                </w:p>
                <w:p w14:paraId="3CF746B0" w14:textId="77777777" w:rsidR="00FB7643" w:rsidRPr="00051BFB" w:rsidRDefault="00FB7643" w:rsidP="00E52643">
                  <w:pPr>
                    <w:pStyle w:val="NoSpacing"/>
                    <w:rPr>
                      <w:color w:val="000000" w:themeColor="text1"/>
                    </w:rPr>
                  </w:pPr>
                  <w:r w:rsidRPr="00051BFB">
                    <w:rPr>
                      <w:color w:val="000000" w:themeColor="text1"/>
                      <w:shd w:val="clear" w:color="auto" w:fill="FFFFFF"/>
                    </w:rPr>
                    <w:t>WS 120,</w:t>
                  </w:r>
                </w:p>
                <w:p w14:paraId="755FB1BD"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WS 135 (M/I),</w:t>
                  </w:r>
                </w:p>
                <w:p w14:paraId="73329DC3"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WS 101/HIST 101,</w:t>
                  </w:r>
                </w:p>
                <w:p w14:paraId="77DB36A6" w14:textId="77777777" w:rsidR="00FB7643" w:rsidRPr="00051BFB" w:rsidRDefault="00FB7643" w:rsidP="00E52643">
                  <w:pPr>
                    <w:pStyle w:val="NoSpacing"/>
                    <w:rPr>
                      <w:iCs/>
                      <w:color w:val="000000" w:themeColor="text1"/>
                    </w:rPr>
                  </w:pPr>
                  <w:r w:rsidRPr="00051BFB">
                    <w:rPr>
                      <w:iCs/>
                      <w:color w:val="000000" w:themeColor="text1"/>
                    </w:rPr>
                    <w:t>WS 195</w:t>
                  </w:r>
                </w:p>
              </w:tc>
              <w:tc>
                <w:tcPr>
                  <w:tcW w:w="994" w:type="dxa"/>
                </w:tcPr>
                <w:p w14:paraId="2FCC8567" w14:textId="77777777" w:rsidR="00FB7643" w:rsidRPr="00051BFB" w:rsidRDefault="00FB7643" w:rsidP="00E52643">
                  <w:pPr>
                    <w:pStyle w:val="NoSpacing"/>
                    <w:rPr>
                      <w:color w:val="000000" w:themeColor="text1"/>
                    </w:rPr>
                  </w:pPr>
                  <w:r w:rsidRPr="00051BFB">
                    <w:rPr>
                      <w:color w:val="000000" w:themeColor="text1"/>
                    </w:rPr>
                    <w:lastRenderedPageBreak/>
                    <w:t xml:space="preserve">    I/R</w:t>
                  </w:r>
                </w:p>
              </w:tc>
              <w:tc>
                <w:tcPr>
                  <w:tcW w:w="990" w:type="dxa"/>
                </w:tcPr>
                <w:p w14:paraId="54268713"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076" w:type="dxa"/>
                </w:tcPr>
                <w:p w14:paraId="6518C8C1"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168" w:type="dxa"/>
                </w:tcPr>
                <w:p w14:paraId="02DA80B0" w14:textId="77777777" w:rsidR="00FB7643" w:rsidRPr="00051BFB" w:rsidRDefault="00FB7643" w:rsidP="00E52643">
                  <w:pPr>
                    <w:pStyle w:val="NoSpacing"/>
                    <w:rPr>
                      <w:color w:val="000000" w:themeColor="text1"/>
                    </w:rPr>
                  </w:pPr>
                  <w:r w:rsidRPr="00051BFB">
                    <w:rPr>
                      <w:color w:val="000000" w:themeColor="text1"/>
                    </w:rPr>
                    <w:t xml:space="preserve">        I/R</w:t>
                  </w:r>
                </w:p>
              </w:tc>
              <w:tc>
                <w:tcPr>
                  <w:tcW w:w="1146" w:type="dxa"/>
                </w:tcPr>
                <w:p w14:paraId="13879AFC" w14:textId="77777777" w:rsidR="00FB7643" w:rsidRPr="00051BFB" w:rsidRDefault="00FB7643" w:rsidP="00E52643">
                  <w:pPr>
                    <w:pStyle w:val="NoSpacing"/>
                    <w:rPr>
                      <w:color w:val="000000" w:themeColor="text1"/>
                    </w:rPr>
                  </w:pPr>
                  <w:r w:rsidRPr="00051BFB">
                    <w:rPr>
                      <w:color w:val="000000" w:themeColor="text1"/>
                    </w:rPr>
                    <w:t xml:space="preserve">        M</w:t>
                  </w:r>
                </w:p>
              </w:tc>
              <w:tc>
                <w:tcPr>
                  <w:tcW w:w="1110" w:type="dxa"/>
                </w:tcPr>
                <w:p w14:paraId="54516E1F" w14:textId="77777777" w:rsidR="00FB7643" w:rsidRPr="00051BFB" w:rsidRDefault="00FB7643" w:rsidP="00E52643">
                  <w:pPr>
                    <w:pStyle w:val="NoSpacing"/>
                    <w:rPr>
                      <w:color w:val="000000" w:themeColor="text1"/>
                    </w:rPr>
                  </w:pPr>
                  <w:r w:rsidRPr="00051BFB">
                    <w:rPr>
                      <w:color w:val="000000" w:themeColor="text1"/>
                    </w:rPr>
                    <w:t xml:space="preserve">        </w:t>
                  </w:r>
                </w:p>
              </w:tc>
              <w:tc>
                <w:tcPr>
                  <w:tcW w:w="1080" w:type="dxa"/>
                </w:tcPr>
                <w:p w14:paraId="52FA6B0F" w14:textId="77777777" w:rsidR="00FB7643" w:rsidRPr="00051BFB" w:rsidRDefault="00FB7643" w:rsidP="00E52643">
                  <w:pPr>
                    <w:pStyle w:val="NoSpacing"/>
                    <w:rPr>
                      <w:color w:val="000000" w:themeColor="text1"/>
                    </w:rPr>
                  </w:pPr>
                  <w:r w:rsidRPr="00051BFB">
                    <w:rPr>
                      <w:color w:val="000000" w:themeColor="text1"/>
                    </w:rPr>
                    <w:t xml:space="preserve">       I/R    </w:t>
                  </w:r>
                </w:p>
              </w:tc>
              <w:tc>
                <w:tcPr>
                  <w:tcW w:w="1116" w:type="dxa"/>
                </w:tcPr>
                <w:p w14:paraId="6BEA0972" w14:textId="77777777" w:rsidR="00FB7643" w:rsidRPr="00051BFB" w:rsidRDefault="00FB7643" w:rsidP="00E52643">
                  <w:pPr>
                    <w:pStyle w:val="NoSpacing"/>
                    <w:rPr>
                      <w:color w:val="000000" w:themeColor="text1"/>
                    </w:rPr>
                  </w:pPr>
                  <w:r w:rsidRPr="00051BFB">
                    <w:rPr>
                      <w:color w:val="000000" w:themeColor="text1"/>
                    </w:rPr>
                    <w:t xml:space="preserve"> </w:t>
                  </w:r>
                  <w:r>
                    <w:rPr>
                      <w:color w:val="000000" w:themeColor="text1"/>
                    </w:rPr>
                    <w:t xml:space="preserve">     </w:t>
                  </w:r>
                  <w:r w:rsidRPr="00051BFB">
                    <w:rPr>
                      <w:color w:val="000000" w:themeColor="text1"/>
                    </w:rPr>
                    <w:t xml:space="preserve">I/R       </w:t>
                  </w:r>
                </w:p>
              </w:tc>
            </w:tr>
            <w:tr w:rsidR="00FB7643" w:rsidRPr="002565C4" w14:paraId="03A14DBB" w14:textId="77777777" w:rsidTr="00E52643">
              <w:trPr>
                <w:trHeight w:val="146"/>
              </w:trPr>
              <w:tc>
                <w:tcPr>
                  <w:tcW w:w="1663" w:type="dxa"/>
                </w:tcPr>
                <w:p w14:paraId="2309DA04" w14:textId="77777777" w:rsidR="00FB7643" w:rsidRPr="00051BFB" w:rsidRDefault="00FB7643" w:rsidP="00E52643">
                  <w:pPr>
                    <w:pStyle w:val="NoSpacing"/>
                    <w:rPr>
                      <w:bCs/>
                      <w:color w:val="000000" w:themeColor="text1"/>
                    </w:rPr>
                  </w:pPr>
                  <w:r w:rsidRPr="00051BFB">
                    <w:rPr>
                      <w:bCs/>
                      <w:color w:val="000000" w:themeColor="text1"/>
                    </w:rPr>
                    <w:t>Environmental Studies:</w:t>
                  </w:r>
                </w:p>
                <w:p w14:paraId="4BFD8359"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EES 167 </w:t>
                  </w:r>
                  <w:r w:rsidRPr="00051BFB">
                    <w:rPr>
                      <w:bCs/>
                      <w:color w:val="000000" w:themeColor="text1"/>
                    </w:rPr>
                    <w:t>(IB)</w:t>
                  </w:r>
                  <w:r w:rsidRPr="00051BFB">
                    <w:rPr>
                      <w:bCs/>
                      <w:color w:val="000000" w:themeColor="text1"/>
                      <w:shd w:val="clear" w:color="auto" w:fill="FFFFFF"/>
                    </w:rPr>
                    <w:t>,</w:t>
                  </w:r>
                </w:p>
                <w:p w14:paraId="57A4DA80" w14:textId="77777777" w:rsidR="00FB7643" w:rsidRPr="00051BFB" w:rsidRDefault="00FB7643" w:rsidP="00E52643">
                  <w:pPr>
                    <w:pStyle w:val="NoSpacing"/>
                    <w:rPr>
                      <w:color w:val="000000" w:themeColor="text1"/>
                      <w:shd w:val="clear" w:color="auto" w:fill="FFFFFF"/>
                    </w:rPr>
                  </w:pPr>
                  <w:r w:rsidRPr="00051BFB">
                    <w:rPr>
                      <w:color w:val="000000" w:themeColor="text1"/>
                      <w:shd w:val="clear" w:color="auto" w:fill="FFFFFF"/>
                    </w:rPr>
                    <w:t xml:space="preserve">EES 168 </w:t>
                  </w:r>
                  <w:r w:rsidRPr="00051BFB">
                    <w:rPr>
                      <w:bCs/>
                      <w:color w:val="000000" w:themeColor="text1"/>
                    </w:rPr>
                    <w:t>(IB)</w:t>
                  </w:r>
                  <w:r w:rsidRPr="00051BFB">
                    <w:rPr>
                      <w:bCs/>
                      <w:color w:val="000000" w:themeColor="text1"/>
                      <w:shd w:val="clear" w:color="auto" w:fill="FFFFFF"/>
                    </w:rPr>
                    <w:t>,</w:t>
                  </w:r>
                </w:p>
                <w:p w14:paraId="6A5F534A" w14:textId="77777777" w:rsidR="00FB7643" w:rsidRPr="00051BFB" w:rsidRDefault="00FB7643" w:rsidP="00E52643">
                  <w:pPr>
                    <w:pStyle w:val="NoSpacing"/>
                    <w:rPr>
                      <w:color w:val="000000" w:themeColor="text1"/>
                    </w:rPr>
                  </w:pPr>
                  <w:r w:rsidRPr="00051BFB">
                    <w:rPr>
                      <w:color w:val="000000" w:themeColor="text1"/>
                      <w:shd w:val="clear" w:color="auto" w:fill="FFFFFF"/>
                    </w:rPr>
                    <w:t xml:space="preserve">GEOG 115 </w:t>
                  </w:r>
                  <w:r w:rsidRPr="00051BFB">
                    <w:rPr>
                      <w:bCs/>
                      <w:color w:val="000000" w:themeColor="text1"/>
                    </w:rPr>
                    <w:t>(IB)</w:t>
                  </w:r>
                  <w:r w:rsidRPr="00051BFB">
                    <w:rPr>
                      <w:bCs/>
                      <w:color w:val="000000" w:themeColor="text1"/>
                      <w:shd w:val="clear" w:color="auto" w:fill="FFFFFF"/>
                    </w:rPr>
                    <w:t>,</w:t>
                  </w:r>
                </w:p>
                <w:p w14:paraId="660B2236" w14:textId="77777777" w:rsidR="00FB7643" w:rsidRPr="00051BFB" w:rsidRDefault="00FB7643" w:rsidP="00E52643">
                  <w:pPr>
                    <w:pStyle w:val="NoSpacing"/>
                    <w:rPr>
                      <w:bCs/>
                      <w:color w:val="000000" w:themeColor="text1"/>
                      <w:shd w:val="clear" w:color="auto" w:fill="FFFFFF"/>
                    </w:rPr>
                  </w:pPr>
                  <w:r w:rsidRPr="00051BFB">
                    <w:rPr>
                      <w:bCs/>
                      <w:color w:val="000000" w:themeColor="text1"/>
                      <w:shd w:val="clear" w:color="auto" w:fill="FFFFFF"/>
                    </w:rPr>
                    <w:t xml:space="preserve">GEOG 128 </w:t>
                  </w:r>
                  <w:r w:rsidRPr="00051BFB">
                    <w:rPr>
                      <w:bCs/>
                      <w:color w:val="000000" w:themeColor="text1"/>
                    </w:rPr>
                    <w:t>(IB)</w:t>
                  </w:r>
                  <w:r w:rsidRPr="00051BFB">
                    <w:rPr>
                      <w:bCs/>
                      <w:color w:val="000000" w:themeColor="text1"/>
                      <w:shd w:val="clear" w:color="auto" w:fill="FFFFFF"/>
                    </w:rPr>
                    <w:t>,</w:t>
                  </w:r>
                </w:p>
                <w:p w14:paraId="542C53C6" w14:textId="77777777" w:rsidR="00FB7643" w:rsidRPr="00051BFB" w:rsidRDefault="00FB7643" w:rsidP="00E52643">
                  <w:pPr>
                    <w:pStyle w:val="NoSpacing"/>
                    <w:rPr>
                      <w:bCs/>
                      <w:color w:val="000000" w:themeColor="text1"/>
                    </w:rPr>
                  </w:pPr>
                  <w:r w:rsidRPr="00051BFB">
                    <w:rPr>
                      <w:bCs/>
                      <w:color w:val="000000" w:themeColor="text1"/>
                      <w:shd w:val="clear" w:color="auto" w:fill="FFFFFF"/>
                    </w:rPr>
                    <w:t xml:space="preserve">SOC 158 </w:t>
                  </w:r>
                  <w:r w:rsidRPr="00051BFB">
                    <w:rPr>
                      <w:bCs/>
                      <w:color w:val="000000" w:themeColor="text1"/>
                    </w:rPr>
                    <w:t>(IB)</w:t>
                  </w:r>
                </w:p>
              </w:tc>
              <w:tc>
                <w:tcPr>
                  <w:tcW w:w="994" w:type="dxa"/>
                </w:tcPr>
                <w:p w14:paraId="4396AAD2" w14:textId="77777777" w:rsidR="00FB7643" w:rsidRPr="00051BFB" w:rsidRDefault="00FB7643" w:rsidP="00E52643">
                  <w:pPr>
                    <w:pStyle w:val="NoSpacing"/>
                    <w:rPr>
                      <w:color w:val="000000" w:themeColor="text1"/>
                    </w:rPr>
                  </w:pPr>
                </w:p>
              </w:tc>
              <w:tc>
                <w:tcPr>
                  <w:tcW w:w="990" w:type="dxa"/>
                </w:tcPr>
                <w:p w14:paraId="0624169B" w14:textId="77777777" w:rsidR="00FB7643" w:rsidRPr="00051BFB" w:rsidRDefault="00FB7643" w:rsidP="00E52643">
                  <w:pPr>
                    <w:pStyle w:val="NoSpacing"/>
                    <w:rPr>
                      <w:color w:val="000000" w:themeColor="text1"/>
                    </w:rPr>
                  </w:pPr>
                </w:p>
              </w:tc>
              <w:tc>
                <w:tcPr>
                  <w:tcW w:w="1076" w:type="dxa"/>
                </w:tcPr>
                <w:p w14:paraId="3183E365" w14:textId="77777777" w:rsidR="00FB7643" w:rsidRPr="00051BFB" w:rsidRDefault="00FB7643" w:rsidP="00E52643">
                  <w:pPr>
                    <w:pStyle w:val="NoSpacing"/>
                    <w:rPr>
                      <w:color w:val="000000" w:themeColor="text1"/>
                    </w:rPr>
                  </w:pPr>
                </w:p>
              </w:tc>
              <w:tc>
                <w:tcPr>
                  <w:tcW w:w="1168" w:type="dxa"/>
                </w:tcPr>
                <w:p w14:paraId="2BB75E2D" w14:textId="77777777" w:rsidR="00FB7643" w:rsidRPr="00051BFB" w:rsidRDefault="00FB7643" w:rsidP="00E52643">
                  <w:pPr>
                    <w:pStyle w:val="NoSpacing"/>
                    <w:rPr>
                      <w:color w:val="000000" w:themeColor="text1"/>
                    </w:rPr>
                  </w:pPr>
                  <w:r w:rsidRPr="00051BFB">
                    <w:rPr>
                      <w:color w:val="000000" w:themeColor="text1"/>
                    </w:rPr>
                    <w:t>I/R</w:t>
                  </w:r>
                </w:p>
              </w:tc>
              <w:tc>
                <w:tcPr>
                  <w:tcW w:w="1146" w:type="dxa"/>
                </w:tcPr>
                <w:p w14:paraId="34A4BEF0" w14:textId="77777777" w:rsidR="00FB7643" w:rsidRPr="00051BFB" w:rsidRDefault="00FB7643" w:rsidP="00E52643">
                  <w:pPr>
                    <w:pStyle w:val="NoSpacing"/>
                    <w:rPr>
                      <w:color w:val="000000" w:themeColor="text1"/>
                    </w:rPr>
                  </w:pPr>
                </w:p>
              </w:tc>
              <w:tc>
                <w:tcPr>
                  <w:tcW w:w="1110" w:type="dxa"/>
                </w:tcPr>
                <w:p w14:paraId="2F3DC7D1" w14:textId="77777777" w:rsidR="00FB7643" w:rsidRPr="00051BFB" w:rsidRDefault="00FB7643" w:rsidP="00E52643">
                  <w:pPr>
                    <w:pStyle w:val="NoSpacing"/>
                    <w:rPr>
                      <w:color w:val="000000" w:themeColor="text1"/>
                    </w:rPr>
                  </w:pPr>
                  <w:r w:rsidRPr="00051BFB">
                    <w:rPr>
                      <w:color w:val="000000" w:themeColor="text1"/>
                    </w:rPr>
                    <w:t>I/R</w:t>
                  </w:r>
                </w:p>
              </w:tc>
              <w:tc>
                <w:tcPr>
                  <w:tcW w:w="1080" w:type="dxa"/>
                </w:tcPr>
                <w:p w14:paraId="70277377" w14:textId="77777777" w:rsidR="00FB7643" w:rsidRPr="00051BFB" w:rsidRDefault="00FB7643" w:rsidP="00E52643">
                  <w:pPr>
                    <w:pStyle w:val="NoSpacing"/>
                    <w:rPr>
                      <w:color w:val="000000" w:themeColor="text1"/>
                    </w:rPr>
                  </w:pPr>
                </w:p>
              </w:tc>
              <w:tc>
                <w:tcPr>
                  <w:tcW w:w="1116" w:type="dxa"/>
                </w:tcPr>
                <w:p w14:paraId="34859491" w14:textId="77777777" w:rsidR="00FB7643" w:rsidRPr="00051BFB" w:rsidRDefault="00FB7643" w:rsidP="00E52643">
                  <w:pPr>
                    <w:pStyle w:val="NoSpacing"/>
                    <w:rPr>
                      <w:color w:val="000000" w:themeColor="text1"/>
                    </w:rPr>
                  </w:pPr>
                  <w:r w:rsidRPr="00051BFB">
                    <w:rPr>
                      <w:color w:val="000000" w:themeColor="text1"/>
                    </w:rPr>
                    <w:t>I/R</w:t>
                  </w:r>
                </w:p>
              </w:tc>
            </w:tr>
          </w:tbl>
          <w:tbl>
            <w:tblPr>
              <w:tblStyle w:val="TableGrid"/>
              <w:tblpPr w:leftFromText="180" w:rightFromText="180" w:vertAnchor="text" w:tblpY="721"/>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de"/>
            </w:tblPr>
            <w:tblGrid>
              <w:gridCol w:w="2431"/>
              <w:gridCol w:w="2431"/>
              <w:gridCol w:w="2431"/>
              <w:gridCol w:w="2431"/>
            </w:tblGrid>
            <w:tr w:rsidR="00FB7643" w:rsidRPr="00AA0268" w14:paraId="16A18093" w14:textId="77777777" w:rsidTr="00E52643">
              <w:trPr>
                <w:trHeight w:val="146"/>
                <w:tblHeader/>
              </w:trPr>
              <w:tc>
                <w:tcPr>
                  <w:tcW w:w="2431" w:type="dxa"/>
                </w:tcPr>
                <w:p w14:paraId="61C8F28E" w14:textId="77777777" w:rsidR="00FB7643" w:rsidRPr="00AA0268" w:rsidRDefault="00FB7643" w:rsidP="00E52643">
                  <w:pPr>
                    <w:pStyle w:val="NoSpacing"/>
                    <w:rPr>
                      <w:color w:val="000000" w:themeColor="text1"/>
                    </w:rPr>
                  </w:pPr>
                  <w:r w:rsidRPr="00AA0268">
                    <w:rPr>
                      <w:b/>
                      <w:color w:val="000000" w:themeColor="text1"/>
                    </w:rPr>
                    <w:t>I = Introduced</w:t>
                  </w:r>
                </w:p>
              </w:tc>
              <w:tc>
                <w:tcPr>
                  <w:tcW w:w="2431" w:type="dxa"/>
                </w:tcPr>
                <w:p w14:paraId="750E0F05" w14:textId="77777777" w:rsidR="00FB7643" w:rsidRPr="00AA0268" w:rsidRDefault="00FB7643" w:rsidP="00E52643">
                  <w:pPr>
                    <w:pStyle w:val="NoSpacing"/>
                    <w:rPr>
                      <w:color w:val="000000" w:themeColor="text1"/>
                    </w:rPr>
                  </w:pPr>
                  <w:r w:rsidRPr="00AA0268">
                    <w:rPr>
                      <w:b/>
                      <w:color w:val="000000" w:themeColor="text1"/>
                    </w:rPr>
                    <w:t>R = Reinforced</w:t>
                  </w:r>
                </w:p>
              </w:tc>
              <w:tc>
                <w:tcPr>
                  <w:tcW w:w="2431" w:type="dxa"/>
                </w:tcPr>
                <w:p w14:paraId="37632010" w14:textId="77777777" w:rsidR="00FB7643" w:rsidRPr="00AA0268" w:rsidRDefault="00FB7643" w:rsidP="00E52643">
                  <w:pPr>
                    <w:pStyle w:val="NoSpacing"/>
                    <w:rPr>
                      <w:b/>
                      <w:color w:val="000000" w:themeColor="text1"/>
                    </w:rPr>
                  </w:pPr>
                  <w:r w:rsidRPr="00AA0268">
                    <w:rPr>
                      <w:b/>
                      <w:color w:val="000000" w:themeColor="text1"/>
                    </w:rPr>
                    <w:t>M=Mastered</w:t>
                  </w:r>
                </w:p>
                <w:p w14:paraId="70D1D95B" w14:textId="77777777" w:rsidR="00FB7643" w:rsidRPr="00AA0268" w:rsidRDefault="00FB7643" w:rsidP="00E52643">
                  <w:pPr>
                    <w:pStyle w:val="NoSpacing"/>
                    <w:rPr>
                      <w:color w:val="000000" w:themeColor="text1"/>
                    </w:rPr>
                  </w:pPr>
                </w:p>
              </w:tc>
              <w:tc>
                <w:tcPr>
                  <w:tcW w:w="2431" w:type="dxa"/>
                </w:tcPr>
                <w:p w14:paraId="3D8C6634" w14:textId="77777777" w:rsidR="00FB7643" w:rsidRPr="00AA0268" w:rsidRDefault="00FB7643" w:rsidP="00E52643">
                  <w:pPr>
                    <w:pStyle w:val="NoSpacing"/>
                    <w:rPr>
                      <w:b/>
                      <w:color w:val="000000" w:themeColor="text1"/>
                    </w:rPr>
                  </w:pPr>
                </w:p>
                <w:p w14:paraId="4E39B354" w14:textId="77777777" w:rsidR="00FB7643" w:rsidRPr="00AA0268" w:rsidRDefault="00FB7643" w:rsidP="00E52643">
                  <w:pPr>
                    <w:pStyle w:val="NoSpacing"/>
                    <w:rPr>
                      <w:color w:val="000000" w:themeColor="text1"/>
                    </w:rPr>
                  </w:pPr>
                </w:p>
              </w:tc>
            </w:tr>
          </w:tbl>
          <w:p w14:paraId="4CCE3FD3" w14:textId="77777777" w:rsidR="00FB7643" w:rsidRPr="00AA0268" w:rsidRDefault="00FB7643" w:rsidP="00E52643">
            <w:pPr>
              <w:pStyle w:val="NoSpacing"/>
              <w:rPr>
                <w:color w:val="000000" w:themeColor="text1"/>
              </w:rPr>
            </w:pPr>
          </w:p>
          <w:p w14:paraId="1F7352E0" w14:textId="77777777" w:rsidR="00FB7643" w:rsidRPr="002565C4" w:rsidRDefault="00FB7643" w:rsidP="00E52643">
            <w:pPr>
              <w:pStyle w:val="NoSpacing"/>
              <w:rPr>
                <w:color w:val="000000" w:themeColor="text1"/>
              </w:rPr>
            </w:pPr>
            <w:r w:rsidRPr="00AA0268">
              <w:rPr>
                <w:color w:val="000000" w:themeColor="text1"/>
              </w:rPr>
              <w:t>*Cells may have</w:t>
            </w:r>
            <w:r>
              <w:rPr>
                <w:color w:val="000000" w:themeColor="text1"/>
              </w:rPr>
              <w:t xml:space="preserve"> more than one measure </w:t>
            </w:r>
            <w:r w:rsidRPr="00AA0268">
              <w:rPr>
                <w:color w:val="000000" w:themeColor="text1"/>
              </w:rPr>
              <w:t>because majors can enroll in multiple courses in each category.</w:t>
            </w:r>
          </w:p>
        </w:tc>
      </w:tr>
    </w:tbl>
    <w:p w14:paraId="6153D760" w14:textId="77777777" w:rsidR="00FB7643" w:rsidRDefault="00FB7643" w:rsidP="00FB7643">
      <w:pPr>
        <w:pStyle w:val="NoSpacing"/>
        <w:rPr>
          <w:color w:val="000000" w:themeColor="text1"/>
        </w:rPr>
      </w:pPr>
    </w:p>
    <w:p w14:paraId="687A6DBE" w14:textId="77777777" w:rsidR="00FB7643" w:rsidRDefault="00FB7643" w:rsidP="00FB7643">
      <w:pPr>
        <w:pStyle w:val="NoSpacing"/>
        <w:rPr>
          <w:color w:val="000000" w:themeColor="text1"/>
        </w:rPr>
      </w:pPr>
    </w:p>
    <w:p w14:paraId="3BD0F322" w14:textId="77777777" w:rsidR="00FB7643" w:rsidRDefault="00FB7643" w:rsidP="00FB7643">
      <w:pPr>
        <w:pStyle w:val="NoSpacing"/>
        <w:rPr>
          <w:color w:val="000000" w:themeColor="text1"/>
        </w:rPr>
      </w:pPr>
    </w:p>
    <w:p w14:paraId="32ADD8FB" w14:textId="77777777" w:rsidR="0062312C" w:rsidRDefault="0062312C" w:rsidP="00FB7643">
      <w:pPr>
        <w:pStyle w:val="NoSpacing"/>
        <w:rPr>
          <w:color w:val="000000" w:themeColor="text1"/>
        </w:rPr>
      </w:pPr>
    </w:p>
    <w:p w14:paraId="4441CD0F" w14:textId="77777777" w:rsidR="0062312C" w:rsidRDefault="0062312C" w:rsidP="00FB7643">
      <w:pPr>
        <w:pStyle w:val="NoSpacing"/>
        <w:rPr>
          <w:color w:val="000000" w:themeColor="text1"/>
        </w:rPr>
      </w:pPr>
    </w:p>
    <w:p w14:paraId="2B648A7F" w14:textId="77777777" w:rsidR="0062312C" w:rsidRDefault="0062312C" w:rsidP="00FB7643">
      <w:pPr>
        <w:pStyle w:val="NoSpacing"/>
        <w:rPr>
          <w:color w:val="000000" w:themeColor="text1"/>
        </w:rPr>
      </w:pPr>
    </w:p>
    <w:p w14:paraId="4B220001" w14:textId="77777777" w:rsidR="0062312C" w:rsidRDefault="0062312C" w:rsidP="00FB7643">
      <w:pPr>
        <w:pStyle w:val="NoSpacing"/>
        <w:rPr>
          <w:color w:val="000000" w:themeColor="text1"/>
        </w:rPr>
      </w:pPr>
    </w:p>
    <w:p w14:paraId="5A0C2269" w14:textId="77777777" w:rsidR="00FB7643" w:rsidRDefault="00FB7643" w:rsidP="00FB7643">
      <w:pPr>
        <w:pStyle w:val="NoSpacing"/>
        <w:rPr>
          <w:color w:val="000000" w:themeColor="text1"/>
        </w:rPr>
      </w:pPr>
    </w:p>
    <w:p w14:paraId="1E9105CA" w14:textId="77777777" w:rsidR="00FB7643" w:rsidRPr="002565C4" w:rsidRDefault="00FB7643" w:rsidP="00FB7643">
      <w:pPr>
        <w:pStyle w:val="NoSpacing"/>
        <w:rPr>
          <w:color w:val="000000" w:themeColor="text1"/>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FB7643" w:rsidRPr="002565C4" w14:paraId="29DC63EB" w14:textId="77777777" w:rsidTr="00E52643">
        <w:tc>
          <w:tcPr>
            <w:tcW w:w="9576" w:type="dxa"/>
            <w:shd w:val="clear" w:color="auto" w:fill="DEEAF6" w:themeFill="accent1" w:themeFillTint="33"/>
          </w:tcPr>
          <w:p w14:paraId="3C97E296" w14:textId="77777777" w:rsidR="00FB7643" w:rsidRPr="002565C4" w:rsidRDefault="00FB7643" w:rsidP="00E52643">
            <w:pPr>
              <w:pStyle w:val="NoSpacing"/>
              <w:rPr>
                <w:color w:val="000000" w:themeColor="text1"/>
              </w:rPr>
            </w:pPr>
            <w:r w:rsidRPr="002565C4">
              <w:rPr>
                <w:color w:val="000000" w:themeColor="text1"/>
              </w:rPr>
              <w:lastRenderedPageBreak/>
              <w:t>Assessment Methods</w:t>
            </w:r>
          </w:p>
        </w:tc>
      </w:tr>
    </w:tbl>
    <w:p w14:paraId="06F1F688" w14:textId="77777777" w:rsidR="00FB7643" w:rsidRPr="002565C4" w:rsidRDefault="00FB7643" w:rsidP="00FB7643">
      <w:pPr>
        <w:pStyle w:val="NoSpacing"/>
        <w:rPr>
          <w:b/>
          <w:color w:val="000000" w:themeColor="text1"/>
        </w:rPr>
      </w:pPr>
      <w:r w:rsidRPr="002565C4">
        <w:rPr>
          <w:b/>
          <w:color w:val="000000" w:themeColor="text1"/>
        </w:rPr>
        <w:t>Direct Measures</w:t>
      </w:r>
    </w:p>
    <w:p w14:paraId="0B8B6FD0" w14:textId="77777777" w:rsidR="00FB7643" w:rsidRDefault="00FB7643" w:rsidP="00FB7643">
      <w:pPr>
        <w:pStyle w:val="NoSpacing"/>
        <w:rPr>
          <w:color w:val="000000" w:themeColor="text1"/>
        </w:rPr>
      </w:pPr>
      <w:r w:rsidRPr="002565C4">
        <w:rPr>
          <w:b/>
          <w:color w:val="000000" w:themeColor="text1"/>
        </w:rPr>
        <w:t>Pretest</w:t>
      </w:r>
      <w:r>
        <w:rPr>
          <w:b/>
          <w:color w:val="000000" w:themeColor="text1"/>
        </w:rPr>
        <w:t>/</w:t>
      </w:r>
      <w:r w:rsidRPr="002565C4">
        <w:rPr>
          <w:b/>
          <w:color w:val="000000" w:themeColor="text1"/>
        </w:rPr>
        <w:t>Post</w:t>
      </w:r>
      <w:r>
        <w:rPr>
          <w:b/>
          <w:color w:val="000000" w:themeColor="text1"/>
        </w:rPr>
        <w:t>-</w:t>
      </w:r>
      <w:r w:rsidRPr="002565C4">
        <w:rPr>
          <w:b/>
          <w:color w:val="000000" w:themeColor="text1"/>
        </w:rPr>
        <w:t>test</w:t>
      </w:r>
      <w:r w:rsidRPr="002565C4">
        <w:rPr>
          <w:color w:val="000000" w:themeColor="text1"/>
        </w:rPr>
        <w:t>: These tests include both multiple choice and short answer questions and are used to assess content knowledge and critical thinking, as well as the extent to which student p</w:t>
      </w:r>
      <w:r>
        <w:rPr>
          <w:color w:val="000000" w:themeColor="text1"/>
        </w:rPr>
        <w:t>e</w:t>
      </w:r>
      <w:r w:rsidRPr="002565C4">
        <w:rPr>
          <w:color w:val="000000" w:themeColor="text1"/>
        </w:rPr>
        <w:t>rspective on issues (such as gender roles) change between the beginning and end of the course.</w:t>
      </w:r>
    </w:p>
    <w:p w14:paraId="7F4D3F12" w14:textId="77777777" w:rsidR="00FB7643" w:rsidRPr="00DA759D" w:rsidRDefault="00FB7643" w:rsidP="00FB7643">
      <w:pPr>
        <w:pStyle w:val="NoSpacing"/>
        <w:rPr>
          <w:color w:val="000000" w:themeColor="text1"/>
        </w:rPr>
      </w:pPr>
    </w:p>
    <w:p w14:paraId="5179A4CD" w14:textId="77777777" w:rsidR="00FB7643" w:rsidRDefault="00FB7643" w:rsidP="00FB7643">
      <w:pPr>
        <w:pStyle w:val="NoSpacing"/>
        <w:rPr>
          <w:color w:val="000000" w:themeColor="text1"/>
        </w:rPr>
      </w:pPr>
      <w:r w:rsidRPr="002565C4">
        <w:rPr>
          <w:b/>
          <w:color w:val="000000" w:themeColor="text1"/>
        </w:rPr>
        <w:t>Embedded exam questions</w:t>
      </w:r>
      <w:r w:rsidRPr="002565C4">
        <w:rPr>
          <w:color w:val="000000" w:themeColor="text1"/>
        </w:rPr>
        <w:t xml:space="preserve">:  Students will write an essay in response to a specific content question on a final exam; using the attached rubric the essays will be scored on a 1-5 scale by at least two faculty members. The outcome is met if the student scores </w:t>
      </w:r>
      <w:r>
        <w:rPr>
          <w:color w:val="000000" w:themeColor="text1"/>
        </w:rPr>
        <w:t xml:space="preserve">a minimum of </w:t>
      </w:r>
      <w:r w:rsidRPr="002565C4">
        <w:rPr>
          <w:color w:val="000000" w:themeColor="text1"/>
        </w:rPr>
        <w:t>3/5.</w:t>
      </w:r>
      <w:r>
        <w:rPr>
          <w:color w:val="000000" w:themeColor="text1"/>
        </w:rPr>
        <w:t xml:space="preserve"> Desired results will </w:t>
      </w:r>
      <w:r w:rsidRPr="002565C4">
        <w:rPr>
          <w:color w:val="000000" w:themeColor="text1"/>
        </w:rPr>
        <w:t>include students’ ability to utilize key s</w:t>
      </w:r>
      <w:r>
        <w:rPr>
          <w:color w:val="000000" w:themeColor="text1"/>
        </w:rPr>
        <w:t xml:space="preserve">ocial science </w:t>
      </w:r>
      <w:r w:rsidRPr="002565C4">
        <w:rPr>
          <w:color w:val="000000" w:themeColor="text1"/>
        </w:rPr>
        <w:t xml:space="preserve">terminology correctly and identify and apply relevant theoretical perspectives as well as craft a clear, coherent report. </w:t>
      </w:r>
    </w:p>
    <w:p w14:paraId="42B431B3" w14:textId="77777777" w:rsidR="00FB7643" w:rsidRPr="002565C4" w:rsidRDefault="00FB7643" w:rsidP="00FB7643">
      <w:pPr>
        <w:pStyle w:val="NoSpacing"/>
        <w:rPr>
          <w:color w:val="000000" w:themeColor="text1"/>
        </w:rPr>
      </w:pPr>
    </w:p>
    <w:p w14:paraId="15E38914" w14:textId="77777777" w:rsidR="00FB7643" w:rsidRDefault="00FB7643" w:rsidP="00FB7643">
      <w:pPr>
        <w:pStyle w:val="NoSpacing"/>
        <w:rPr>
          <w:color w:val="000000" w:themeColor="text1"/>
        </w:rPr>
      </w:pPr>
      <w:r w:rsidRPr="002565C4">
        <w:rPr>
          <w:b/>
          <w:color w:val="000000" w:themeColor="text1"/>
        </w:rPr>
        <w:t xml:space="preserve">Research paper/project:  </w:t>
      </w:r>
      <w:r w:rsidRPr="002565C4">
        <w:rPr>
          <w:color w:val="000000" w:themeColor="text1"/>
        </w:rPr>
        <w:t xml:space="preserve">Student papers and/or projects involving questions that require the use of </w:t>
      </w:r>
      <w:r>
        <w:rPr>
          <w:color w:val="000000" w:themeColor="text1"/>
        </w:rPr>
        <w:t xml:space="preserve">empirical </w:t>
      </w:r>
      <w:r w:rsidRPr="002565C4">
        <w:rPr>
          <w:color w:val="000000" w:themeColor="text1"/>
        </w:rPr>
        <w:t xml:space="preserve">analysis will be evaluated by at least two faculty members. Using the attached rubric, the paper/project will be evaluated on a 1-5 scale by at least two faculty. The outcome is met if the student scores </w:t>
      </w:r>
      <w:r>
        <w:rPr>
          <w:color w:val="000000" w:themeColor="text1"/>
        </w:rPr>
        <w:t xml:space="preserve">a minimum of </w:t>
      </w:r>
      <w:r w:rsidRPr="002565C4">
        <w:rPr>
          <w:color w:val="000000" w:themeColor="text1"/>
        </w:rPr>
        <w:t>3/5. Desired results will include the extent to which students have identified and correctly used the appropriate methodology and the extent to which they have analyzed the data and used it to draw conclusions or make arguments</w:t>
      </w:r>
      <w:r>
        <w:rPr>
          <w:color w:val="000000" w:themeColor="text1"/>
        </w:rPr>
        <w:t>.</w:t>
      </w:r>
    </w:p>
    <w:p w14:paraId="550E9111" w14:textId="77777777" w:rsidR="00FB7643" w:rsidRDefault="00FB7643" w:rsidP="00FB7643">
      <w:pPr>
        <w:pStyle w:val="NoSpacing"/>
        <w:rPr>
          <w:color w:val="000000" w:themeColor="text1"/>
        </w:rPr>
      </w:pPr>
    </w:p>
    <w:p w14:paraId="2AE019FC" w14:textId="77777777" w:rsidR="00FB7643" w:rsidRPr="00FB7643" w:rsidRDefault="00FB7643" w:rsidP="00FB7643">
      <w:pPr>
        <w:pStyle w:val="NoSpacing"/>
        <w:rPr>
          <w:b/>
          <w:color w:val="000000" w:themeColor="text1"/>
        </w:rPr>
      </w:pPr>
      <w:r w:rsidRPr="007A1DF6">
        <w:rPr>
          <w:b/>
          <w:color w:val="000000" w:themeColor="text1"/>
        </w:rPr>
        <w:t>Reflective Exercise:</w:t>
      </w:r>
      <w:r>
        <w:rPr>
          <w:b/>
          <w:color w:val="000000" w:themeColor="text1"/>
        </w:rPr>
        <w:t xml:space="preserve"> </w:t>
      </w:r>
      <w:r w:rsidRPr="007A1DF6">
        <w:rPr>
          <w:color w:val="000000" w:themeColor="text1"/>
        </w:rPr>
        <w:t>Student papers and/or projects involving reflection prompts that require students to critically assess the role of the individual in society with regard to global topics like environmental degradation will be evaluated by at least two faculty members. Using the attached rubric, the paper/project will be evaluated on a 1-5 scale by at least two faculty. The outcome is met if the student scores a minimum of 3/5. Desired results will include the extent to which students have illustrated reflexive self-awareness in their subjective and objective perspectives on the analysis of data.</w:t>
      </w:r>
    </w:p>
    <w:p w14:paraId="7251A618" w14:textId="77777777" w:rsidR="00FB7643" w:rsidRPr="002565C4" w:rsidRDefault="00FB7643" w:rsidP="00FB7643">
      <w:pPr>
        <w:pStyle w:val="NoSpacing"/>
        <w:rPr>
          <w:color w:val="000000" w:themeColor="text1"/>
        </w:rPr>
      </w:pPr>
    </w:p>
    <w:p w14:paraId="415DE6D9" w14:textId="77777777" w:rsidR="00FB7643" w:rsidRDefault="00FB7643" w:rsidP="00FB7643">
      <w:pPr>
        <w:pStyle w:val="NoSpacing"/>
        <w:rPr>
          <w:b/>
          <w:color w:val="000000" w:themeColor="text1"/>
        </w:rPr>
      </w:pPr>
      <w:r w:rsidRPr="002565C4">
        <w:rPr>
          <w:b/>
          <w:color w:val="000000" w:themeColor="text1"/>
        </w:rPr>
        <w:t>Indirect Measures</w:t>
      </w:r>
    </w:p>
    <w:p w14:paraId="4A6DDDAF" w14:textId="77777777" w:rsidR="00FB7643" w:rsidRDefault="00FB7643" w:rsidP="00FB7643">
      <w:pPr>
        <w:pStyle w:val="NoSpacing"/>
        <w:rPr>
          <w:color w:val="000000" w:themeColor="text1"/>
        </w:rPr>
      </w:pPr>
      <w:r w:rsidRPr="007B6C3B">
        <w:rPr>
          <w:b/>
          <w:color w:val="000000" w:themeColor="text1"/>
        </w:rPr>
        <w:t>Alumni Survey</w:t>
      </w:r>
      <w:r>
        <w:rPr>
          <w:b/>
          <w:color w:val="000000" w:themeColor="text1"/>
        </w:rPr>
        <w:t>:</w:t>
      </w:r>
      <w:r>
        <w:rPr>
          <w:color w:val="000000" w:themeColor="text1"/>
        </w:rPr>
        <w:t xml:space="preserve"> </w:t>
      </w:r>
      <w:r w:rsidRPr="007B6C3B">
        <w:rPr>
          <w:color w:val="000000" w:themeColor="text1"/>
        </w:rPr>
        <w:t xml:space="preserve">The alumni survey will be used to measure the relationship between </w:t>
      </w:r>
      <w:r>
        <w:rPr>
          <w:color w:val="000000" w:themeColor="text1"/>
        </w:rPr>
        <w:t xml:space="preserve">a </w:t>
      </w:r>
      <w:r w:rsidRPr="007B6C3B">
        <w:rPr>
          <w:color w:val="000000" w:themeColor="text1"/>
        </w:rPr>
        <w:t xml:space="preserve">student’s training and their abilities in post-graduation pursuits. The specific information collected will be analyzed to see whether any adjustments to the program might enhance its effectiveness. </w:t>
      </w:r>
      <w:r w:rsidRPr="002565C4">
        <w:rPr>
          <w:color w:val="000000" w:themeColor="text1"/>
        </w:rPr>
        <w:t>These skills can include critical thinking,</w:t>
      </w:r>
      <w:r>
        <w:rPr>
          <w:color w:val="000000" w:themeColor="text1"/>
        </w:rPr>
        <w:t xml:space="preserve"> oral and </w:t>
      </w:r>
      <w:r w:rsidRPr="002565C4">
        <w:rPr>
          <w:color w:val="000000" w:themeColor="text1"/>
        </w:rPr>
        <w:t>written communication, knowledge about basic s</w:t>
      </w:r>
      <w:r>
        <w:rPr>
          <w:color w:val="000000" w:themeColor="text1"/>
        </w:rPr>
        <w:t xml:space="preserve">ocial science </w:t>
      </w:r>
      <w:r w:rsidRPr="002565C4">
        <w:rPr>
          <w:color w:val="000000" w:themeColor="text1"/>
        </w:rPr>
        <w:t>co</w:t>
      </w:r>
      <w:r>
        <w:rPr>
          <w:color w:val="000000" w:themeColor="text1"/>
        </w:rPr>
        <w:t xml:space="preserve">ncepts and perspectives and the </w:t>
      </w:r>
      <w:r w:rsidRPr="002565C4">
        <w:rPr>
          <w:color w:val="000000" w:themeColor="text1"/>
        </w:rPr>
        <w:t xml:space="preserve">ability to interpret and apply basic research techniques. </w:t>
      </w:r>
    </w:p>
    <w:p w14:paraId="73DE6E05" w14:textId="77777777" w:rsidR="00FB7643" w:rsidRDefault="00FB7643" w:rsidP="00FB7643">
      <w:pPr>
        <w:pStyle w:val="NoSpacing"/>
        <w:rPr>
          <w:color w:val="000000" w:themeColor="text1"/>
        </w:rPr>
      </w:pPr>
    </w:p>
    <w:p w14:paraId="372FA1CA" w14:textId="77777777" w:rsidR="00FB7643" w:rsidRDefault="00FB7643" w:rsidP="00FB7643">
      <w:pPr>
        <w:pStyle w:val="NoSpacing"/>
        <w:rPr>
          <w:color w:val="000000" w:themeColor="text1"/>
        </w:rPr>
      </w:pPr>
    </w:p>
    <w:p w14:paraId="395E927B" w14:textId="77777777" w:rsidR="00FB7643" w:rsidRDefault="00FB7643" w:rsidP="00FB7643">
      <w:pPr>
        <w:pStyle w:val="NoSpacing"/>
        <w:rPr>
          <w:color w:val="000000" w:themeColor="text1"/>
        </w:rPr>
      </w:pPr>
    </w:p>
    <w:p w14:paraId="7C265930" w14:textId="77777777" w:rsidR="00FB7643" w:rsidRDefault="00FB7643" w:rsidP="00FB7643">
      <w:pPr>
        <w:pStyle w:val="NoSpacing"/>
        <w:rPr>
          <w:color w:val="000000" w:themeColor="text1"/>
        </w:rPr>
      </w:pPr>
    </w:p>
    <w:p w14:paraId="663884D7" w14:textId="77777777" w:rsidR="00FB7643" w:rsidRDefault="00FB7643" w:rsidP="00FB7643">
      <w:pPr>
        <w:pStyle w:val="NoSpacing"/>
        <w:rPr>
          <w:color w:val="000000" w:themeColor="text1"/>
        </w:rPr>
      </w:pPr>
    </w:p>
    <w:p w14:paraId="17884148" w14:textId="77777777" w:rsidR="003333A6" w:rsidRDefault="003333A6" w:rsidP="00FB7643">
      <w:pPr>
        <w:pStyle w:val="NoSpacing"/>
        <w:rPr>
          <w:color w:val="000000" w:themeColor="text1"/>
        </w:rPr>
      </w:pPr>
    </w:p>
    <w:p w14:paraId="613D2D5D" w14:textId="77777777" w:rsidR="003333A6" w:rsidRDefault="003333A6" w:rsidP="00FB7643">
      <w:pPr>
        <w:pStyle w:val="NoSpacing"/>
        <w:rPr>
          <w:color w:val="000000" w:themeColor="text1"/>
        </w:rPr>
      </w:pPr>
    </w:p>
    <w:p w14:paraId="214D166E" w14:textId="77777777" w:rsidR="00FB7643" w:rsidRDefault="00FB7643" w:rsidP="00FB7643">
      <w:pPr>
        <w:pStyle w:val="NoSpacing"/>
        <w:rPr>
          <w:color w:val="000000" w:themeColor="text1"/>
        </w:rPr>
      </w:pPr>
    </w:p>
    <w:p w14:paraId="25624A23" w14:textId="77777777" w:rsidR="00FB7643" w:rsidRPr="002565C4" w:rsidRDefault="00FB7643" w:rsidP="00FB7643">
      <w:pPr>
        <w:pStyle w:val="NoSpacing"/>
        <w:rPr>
          <w:color w:val="000000" w:themeColor="text1"/>
        </w:rPr>
      </w:pPr>
      <w:r>
        <w:rPr>
          <w:color w:val="000000" w:themeColor="text1"/>
        </w:rPr>
        <w:lastRenderedPageBreak/>
        <w:t xml:space="preserve"> </w:t>
      </w: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FB7643" w:rsidRPr="002565C4" w14:paraId="3D5E55F0" w14:textId="77777777" w:rsidTr="00E52643">
        <w:tc>
          <w:tcPr>
            <w:tcW w:w="9576" w:type="dxa"/>
            <w:shd w:val="clear" w:color="auto" w:fill="DEEAF6" w:themeFill="accent1" w:themeFillTint="33"/>
          </w:tcPr>
          <w:p w14:paraId="46C2E1D4"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Student Learning Outcomes X Assessment Methods Matrix</w:t>
            </w:r>
          </w:p>
        </w:tc>
      </w:tr>
      <w:tr w:rsidR="00FB7643" w:rsidRPr="002565C4" w14:paraId="72C48498" w14:textId="77777777" w:rsidTr="00E52643">
        <w:tc>
          <w:tcPr>
            <w:tcW w:w="957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89"/>
              <w:gridCol w:w="989"/>
              <w:gridCol w:w="988"/>
              <w:gridCol w:w="988"/>
              <w:gridCol w:w="988"/>
              <w:gridCol w:w="988"/>
              <w:gridCol w:w="988"/>
              <w:gridCol w:w="988"/>
            </w:tblGrid>
            <w:tr w:rsidR="00FB7643" w:rsidRPr="00E47B3F" w14:paraId="12CC2155" w14:textId="77777777" w:rsidTr="00E52643">
              <w:tc>
                <w:tcPr>
                  <w:tcW w:w="1182" w:type="dxa"/>
                </w:tcPr>
                <w:p w14:paraId="67139C72"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 xml:space="preserve">  SLO’s</w:t>
                  </w:r>
                </w:p>
              </w:tc>
              <w:tc>
                <w:tcPr>
                  <w:tcW w:w="989" w:type="dxa"/>
                </w:tcPr>
                <w:p w14:paraId="7665AD75"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 xml:space="preserve">  SLO1</w:t>
                  </w:r>
                </w:p>
              </w:tc>
              <w:tc>
                <w:tcPr>
                  <w:tcW w:w="989" w:type="dxa"/>
                </w:tcPr>
                <w:p w14:paraId="35BC5EDC"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SLO2</w:t>
                  </w:r>
                </w:p>
              </w:tc>
              <w:tc>
                <w:tcPr>
                  <w:tcW w:w="988" w:type="dxa"/>
                </w:tcPr>
                <w:p w14:paraId="168FF36B"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SLO3</w:t>
                  </w:r>
                </w:p>
              </w:tc>
              <w:tc>
                <w:tcPr>
                  <w:tcW w:w="988" w:type="dxa"/>
                </w:tcPr>
                <w:p w14:paraId="2B7A0D04"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SLO4</w:t>
                  </w:r>
                </w:p>
              </w:tc>
              <w:tc>
                <w:tcPr>
                  <w:tcW w:w="988" w:type="dxa"/>
                </w:tcPr>
                <w:p w14:paraId="04520E53"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SLO5</w:t>
                  </w:r>
                </w:p>
              </w:tc>
              <w:tc>
                <w:tcPr>
                  <w:tcW w:w="988" w:type="dxa"/>
                </w:tcPr>
                <w:p w14:paraId="5AFC3EA6"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SLO6</w:t>
                  </w:r>
                </w:p>
              </w:tc>
              <w:tc>
                <w:tcPr>
                  <w:tcW w:w="988" w:type="dxa"/>
                </w:tcPr>
                <w:p w14:paraId="19FC3E7F"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SLO7</w:t>
                  </w:r>
                </w:p>
              </w:tc>
              <w:tc>
                <w:tcPr>
                  <w:tcW w:w="988" w:type="dxa"/>
                </w:tcPr>
                <w:p w14:paraId="7CF65FF4"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SLO8</w:t>
                  </w:r>
                </w:p>
              </w:tc>
            </w:tr>
            <w:tr w:rsidR="00FB7643" w:rsidRPr="00E47B3F" w14:paraId="6A659F8D" w14:textId="77777777" w:rsidTr="00E52643">
              <w:tc>
                <w:tcPr>
                  <w:tcW w:w="1182" w:type="dxa"/>
                </w:tcPr>
                <w:p w14:paraId="3C277FF0"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Pre-post</w:t>
                  </w:r>
                </w:p>
                <w:p w14:paraId="5263EDA8"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Test</w:t>
                  </w:r>
                </w:p>
              </w:tc>
              <w:tc>
                <w:tcPr>
                  <w:tcW w:w="989" w:type="dxa"/>
                </w:tcPr>
                <w:p w14:paraId="5EA12D35"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9" w:type="dxa"/>
                </w:tcPr>
                <w:p w14:paraId="685028A9" w14:textId="77777777" w:rsidR="00FB7643" w:rsidRPr="00E52643" w:rsidRDefault="00FB7643" w:rsidP="00E52643">
                  <w:pPr>
                    <w:pStyle w:val="NoSpacing"/>
                    <w:rPr>
                      <w:color w:val="000000" w:themeColor="text1"/>
                      <w:sz w:val="22"/>
                      <w:szCs w:val="22"/>
                    </w:rPr>
                  </w:pPr>
                </w:p>
              </w:tc>
              <w:tc>
                <w:tcPr>
                  <w:tcW w:w="988" w:type="dxa"/>
                </w:tcPr>
                <w:p w14:paraId="6634D680"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1415D70D" w14:textId="77777777" w:rsidR="00FB7643" w:rsidRPr="00E52643" w:rsidRDefault="00FB7643" w:rsidP="00E52643">
                  <w:pPr>
                    <w:pStyle w:val="NoSpacing"/>
                    <w:rPr>
                      <w:color w:val="000000" w:themeColor="text1"/>
                      <w:sz w:val="22"/>
                      <w:szCs w:val="22"/>
                    </w:rPr>
                  </w:pPr>
                </w:p>
              </w:tc>
              <w:tc>
                <w:tcPr>
                  <w:tcW w:w="988" w:type="dxa"/>
                </w:tcPr>
                <w:p w14:paraId="24E7CC71" w14:textId="77777777" w:rsidR="00FB7643" w:rsidRPr="00E52643" w:rsidRDefault="00FB7643" w:rsidP="00E52643">
                  <w:pPr>
                    <w:pStyle w:val="NoSpacing"/>
                    <w:rPr>
                      <w:color w:val="000000" w:themeColor="text1"/>
                      <w:sz w:val="22"/>
                      <w:szCs w:val="22"/>
                    </w:rPr>
                  </w:pPr>
                </w:p>
              </w:tc>
              <w:tc>
                <w:tcPr>
                  <w:tcW w:w="988" w:type="dxa"/>
                </w:tcPr>
                <w:p w14:paraId="6B9ABFCC" w14:textId="77777777" w:rsidR="00FB7643" w:rsidRPr="00E52643" w:rsidRDefault="00FB7643" w:rsidP="00E52643">
                  <w:pPr>
                    <w:pStyle w:val="NoSpacing"/>
                    <w:rPr>
                      <w:color w:val="000000" w:themeColor="text1"/>
                      <w:sz w:val="22"/>
                      <w:szCs w:val="22"/>
                    </w:rPr>
                  </w:pPr>
                </w:p>
              </w:tc>
              <w:tc>
                <w:tcPr>
                  <w:tcW w:w="988" w:type="dxa"/>
                </w:tcPr>
                <w:p w14:paraId="2ABCF085" w14:textId="77777777" w:rsidR="00FB7643" w:rsidRPr="00E52643" w:rsidRDefault="00FB7643" w:rsidP="00E52643">
                  <w:pPr>
                    <w:pStyle w:val="NoSpacing"/>
                    <w:rPr>
                      <w:color w:val="000000" w:themeColor="text1"/>
                      <w:sz w:val="22"/>
                      <w:szCs w:val="22"/>
                    </w:rPr>
                  </w:pPr>
                </w:p>
              </w:tc>
              <w:tc>
                <w:tcPr>
                  <w:tcW w:w="988" w:type="dxa"/>
                </w:tcPr>
                <w:p w14:paraId="2D63D816" w14:textId="77777777" w:rsidR="00FB7643" w:rsidRPr="00E52643" w:rsidRDefault="00FB7643" w:rsidP="00E52643">
                  <w:pPr>
                    <w:pStyle w:val="NoSpacing"/>
                    <w:rPr>
                      <w:color w:val="000000" w:themeColor="text1"/>
                      <w:sz w:val="22"/>
                      <w:szCs w:val="22"/>
                    </w:rPr>
                  </w:pPr>
                </w:p>
              </w:tc>
            </w:tr>
            <w:tr w:rsidR="00FB7643" w:rsidRPr="00E47B3F" w14:paraId="7437356A" w14:textId="77777777" w:rsidTr="00E52643">
              <w:tc>
                <w:tcPr>
                  <w:tcW w:w="1182" w:type="dxa"/>
                </w:tcPr>
                <w:p w14:paraId="57A6E313"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Embedded question</w:t>
                  </w:r>
                </w:p>
              </w:tc>
              <w:tc>
                <w:tcPr>
                  <w:tcW w:w="989" w:type="dxa"/>
                </w:tcPr>
                <w:p w14:paraId="38623D99"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9" w:type="dxa"/>
                </w:tcPr>
                <w:p w14:paraId="2BE1ED6D"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155E3615"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5A4D820B"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6A82C599"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35E3641C" w14:textId="77777777" w:rsidR="00FB7643" w:rsidRPr="00E52643" w:rsidRDefault="00FB7643" w:rsidP="00E52643">
                  <w:pPr>
                    <w:pStyle w:val="NoSpacing"/>
                    <w:rPr>
                      <w:color w:val="000000" w:themeColor="text1"/>
                      <w:sz w:val="22"/>
                      <w:szCs w:val="22"/>
                    </w:rPr>
                  </w:pPr>
                </w:p>
              </w:tc>
              <w:tc>
                <w:tcPr>
                  <w:tcW w:w="988" w:type="dxa"/>
                </w:tcPr>
                <w:p w14:paraId="6F8464BB" w14:textId="77777777" w:rsidR="00FB7643" w:rsidRPr="00E52643" w:rsidRDefault="00FB7643" w:rsidP="00E52643">
                  <w:pPr>
                    <w:pStyle w:val="NoSpacing"/>
                    <w:rPr>
                      <w:color w:val="000000" w:themeColor="text1"/>
                      <w:sz w:val="22"/>
                      <w:szCs w:val="22"/>
                    </w:rPr>
                  </w:pPr>
                </w:p>
              </w:tc>
              <w:tc>
                <w:tcPr>
                  <w:tcW w:w="988" w:type="dxa"/>
                </w:tcPr>
                <w:p w14:paraId="45193C9D" w14:textId="77777777" w:rsidR="00FB7643" w:rsidRPr="00E52643" w:rsidRDefault="00FB7643" w:rsidP="00E52643">
                  <w:pPr>
                    <w:pStyle w:val="NoSpacing"/>
                    <w:rPr>
                      <w:color w:val="000000" w:themeColor="text1"/>
                      <w:sz w:val="22"/>
                      <w:szCs w:val="22"/>
                    </w:rPr>
                  </w:pPr>
                </w:p>
              </w:tc>
            </w:tr>
            <w:tr w:rsidR="00FB7643" w:rsidRPr="00E47B3F" w14:paraId="7D47C931" w14:textId="77777777" w:rsidTr="00E52643">
              <w:tc>
                <w:tcPr>
                  <w:tcW w:w="1182" w:type="dxa"/>
                </w:tcPr>
                <w:p w14:paraId="0509104F"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Paper or Project</w:t>
                  </w:r>
                </w:p>
              </w:tc>
              <w:tc>
                <w:tcPr>
                  <w:tcW w:w="989" w:type="dxa"/>
                </w:tcPr>
                <w:p w14:paraId="47C35049" w14:textId="77777777" w:rsidR="00FB7643" w:rsidRPr="00E52643" w:rsidRDefault="00FB7643" w:rsidP="00E52643">
                  <w:pPr>
                    <w:pStyle w:val="NoSpacing"/>
                    <w:rPr>
                      <w:color w:val="000000" w:themeColor="text1"/>
                      <w:sz w:val="22"/>
                      <w:szCs w:val="22"/>
                    </w:rPr>
                  </w:pPr>
                  <w:r>
                    <w:rPr>
                      <w:color w:val="000000" w:themeColor="text1"/>
                      <w:sz w:val="22"/>
                      <w:szCs w:val="22"/>
                    </w:rPr>
                    <w:t>X</w:t>
                  </w:r>
                </w:p>
              </w:tc>
              <w:tc>
                <w:tcPr>
                  <w:tcW w:w="989" w:type="dxa"/>
                </w:tcPr>
                <w:p w14:paraId="2AEBD318"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340DF9A4"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172ECBB7"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7949FBBA"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264AFD04"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25D95267"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1D3B0BFE"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r>
            <w:tr w:rsidR="00FB7643" w:rsidRPr="00E47B3F" w14:paraId="32949519" w14:textId="77777777" w:rsidTr="00E52643">
              <w:tc>
                <w:tcPr>
                  <w:tcW w:w="1182" w:type="dxa"/>
                </w:tcPr>
                <w:p w14:paraId="45FE464D"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Reflection Exercise</w:t>
                  </w:r>
                </w:p>
              </w:tc>
              <w:tc>
                <w:tcPr>
                  <w:tcW w:w="989" w:type="dxa"/>
                </w:tcPr>
                <w:p w14:paraId="46DBC839" w14:textId="77777777" w:rsidR="00FB7643" w:rsidRPr="00E52643" w:rsidRDefault="00FB7643" w:rsidP="00E52643">
                  <w:pPr>
                    <w:pStyle w:val="NoSpacing"/>
                    <w:rPr>
                      <w:color w:val="000000" w:themeColor="text1"/>
                      <w:sz w:val="22"/>
                      <w:szCs w:val="22"/>
                    </w:rPr>
                  </w:pPr>
                </w:p>
              </w:tc>
              <w:tc>
                <w:tcPr>
                  <w:tcW w:w="989" w:type="dxa"/>
                </w:tcPr>
                <w:p w14:paraId="789CFAC9" w14:textId="77777777" w:rsidR="00FB7643" w:rsidRPr="00E52643" w:rsidRDefault="00FB7643" w:rsidP="00E52643">
                  <w:pPr>
                    <w:pStyle w:val="NoSpacing"/>
                    <w:rPr>
                      <w:color w:val="000000" w:themeColor="text1"/>
                      <w:sz w:val="22"/>
                      <w:szCs w:val="22"/>
                    </w:rPr>
                  </w:pPr>
                </w:p>
              </w:tc>
              <w:tc>
                <w:tcPr>
                  <w:tcW w:w="988" w:type="dxa"/>
                </w:tcPr>
                <w:p w14:paraId="394DE72F" w14:textId="77777777" w:rsidR="00FB7643" w:rsidRPr="00E52643" w:rsidRDefault="00FB7643" w:rsidP="00E52643">
                  <w:pPr>
                    <w:pStyle w:val="NoSpacing"/>
                    <w:rPr>
                      <w:color w:val="000000" w:themeColor="text1"/>
                      <w:sz w:val="22"/>
                      <w:szCs w:val="22"/>
                    </w:rPr>
                  </w:pPr>
                </w:p>
              </w:tc>
              <w:tc>
                <w:tcPr>
                  <w:tcW w:w="988" w:type="dxa"/>
                </w:tcPr>
                <w:p w14:paraId="7CAABAC8" w14:textId="77777777" w:rsidR="00FB7643" w:rsidRPr="00E52643" w:rsidRDefault="00FB7643" w:rsidP="00E52643">
                  <w:pPr>
                    <w:pStyle w:val="NoSpacing"/>
                    <w:rPr>
                      <w:color w:val="000000" w:themeColor="text1"/>
                      <w:sz w:val="22"/>
                      <w:szCs w:val="22"/>
                    </w:rPr>
                  </w:pPr>
                </w:p>
              </w:tc>
              <w:tc>
                <w:tcPr>
                  <w:tcW w:w="988" w:type="dxa"/>
                </w:tcPr>
                <w:p w14:paraId="3CCC7A26" w14:textId="77777777" w:rsidR="00FB7643" w:rsidRPr="00E52643" w:rsidRDefault="00FB7643" w:rsidP="00E52643">
                  <w:pPr>
                    <w:pStyle w:val="NoSpacing"/>
                    <w:rPr>
                      <w:color w:val="000000" w:themeColor="text1"/>
                      <w:sz w:val="22"/>
                      <w:szCs w:val="22"/>
                    </w:rPr>
                  </w:pPr>
                </w:p>
              </w:tc>
              <w:tc>
                <w:tcPr>
                  <w:tcW w:w="988" w:type="dxa"/>
                </w:tcPr>
                <w:p w14:paraId="0B76E870" w14:textId="77777777" w:rsidR="00FB7643" w:rsidRPr="00E52643" w:rsidRDefault="00FB7643" w:rsidP="00E52643">
                  <w:pPr>
                    <w:pStyle w:val="NoSpacing"/>
                    <w:rPr>
                      <w:color w:val="000000" w:themeColor="text1"/>
                      <w:sz w:val="22"/>
                      <w:szCs w:val="22"/>
                    </w:rPr>
                  </w:pPr>
                </w:p>
              </w:tc>
              <w:tc>
                <w:tcPr>
                  <w:tcW w:w="988" w:type="dxa"/>
                </w:tcPr>
                <w:p w14:paraId="6BBFC1FD" w14:textId="77777777" w:rsidR="00FB7643" w:rsidRPr="00E52643" w:rsidRDefault="00FB7643" w:rsidP="00E52643">
                  <w:pPr>
                    <w:pStyle w:val="NoSpacing"/>
                    <w:rPr>
                      <w:color w:val="000000" w:themeColor="text1"/>
                      <w:sz w:val="22"/>
                      <w:szCs w:val="22"/>
                    </w:rPr>
                  </w:pPr>
                  <w:r>
                    <w:rPr>
                      <w:color w:val="000000" w:themeColor="text1"/>
                      <w:sz w:val="22"/>
                      <w:szCs w:val="22"/>
                    </w:rPr>
                    <w:t>X</w:t>
                  </w:r>
                </w:p>
              </w:tc>
              <w:tc>
                <w:tcPr>
                  <w:tcW w:w="988" w:type="dxa"/>
                </w:tcPr>
                <w:p w14:paraId="3681F4AE" w14:textId="77777777" w:rsidR="00FB7643" w:rsidRPr="00E52643" w:rsidRDefault="00FB7643" w:rsidP="00E52643">
                  <w:pPr>
                    <w:pStyle w:val="NoSpacing"/>
                    <w:rPr>
                      <w:color w:val="000000" w:themeColor="text1"/>
                      <w:sz w:val="22"/>
                      <w:szCs w:val="22"/>
                    </w:rPr>
                  </w:pPr>
                </w:p>
              </w:tc>
            </w:tr>
            <w:tr w:rsidR="00FB7643" w:rsidRPr="00E47B3F" w14:paraId="578665C0" w14:textId="77777777" w:rsidTr="00E52643">
              <w:tc>
                <w:tcPr>
                  <w:tcW w:w="1182" w:type="dxa"/>
                </w:tcPr>
                <w:p w14:paraId="0928AA6A"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Alumni Survey</w:t>
                  </w:r>
                </w:p>
              </w:tc>
              <w:tc>
                <w:tcPr>
                  <w:tcW w:w="989" w:type="dxa"/>
                </w:tcPr>
                <w:p w14:paraId="781E5F2C" w14:textId="77777777" w:rsidR="00FB7643" w:rsidRPr="00E52643" w:rsidRDefault="00FB7643" w:rsidP="00E52643">
                  <w:pPr>
                    <w:pStyle w:val="NoSpacing"/>
                    <w:rPr>
                      <w:color w:val="000000" w:themeColor="text1"/>
                      <w:sz w:val="22"/>
                      <w:szCs w:val="22"/>
                    </w:rPr>
                  </w:pPr>
                </w:p>
              </w:tc>
              <w:tc>
                <w:tcPr>
                  <w:tcW w:w="989" w:type="dxa"/>
                </w:tcPr>
                <w:p w14:paraId="403623CE" w14:textId="77777777" w:rsidR="00FB7643" w:rsidRPr="00E52643" w:rsidRDefault="00FB7643" w:rsidP="00E52643">
                  <w:pPr>
                    <w:pStyle w:val="NoSpacing"/>
                    <w:rPr>
                      <w:color w:val="000000" w:themeColor="text1"/>
                      <w:sz w:val="22"/>
                      <w:szCs w:val="22"/>
                    </w:rPr>
                  </w:pPr>
                </w:p>
              </w:tc>
              <w:tc>
                <w:tcPr>
                  <w:tcW w:w="988" w:type="dxa"/>
                </w:tcPr>
                <w:p w14:paraId="78086362" w14:textId="77777777" w:rsidR="00FB7643" w:rsidRPr="00E52643" w:rsidRDefault="00FB7643" w:rsidP="00E52643">
                  <w:pPr>
                    <w:pStyle w:val="NoSpacing"/>
                    <w:rPr>
                      <w:color w:val="000000" w:themeColor="text1"/>
                      <w:sz w:val="22"/>
                      <w:szCs w:val="22"/>
                    </w:rPr>
                  </w:pPr>
                </w:p>
              </w:tc>
              <w:tc>
                <w:tcPr>
                  <w:tcW w:w="988" w:type="dxa"/>
                </w:tcPr>
                <w:p w14:paraId="74D9A6BA" w14:textId="77777777" w:rsidR="00FB7643" w:rsidRPr="00E52643" w:rsidRDefault="00FB7643" w:rsidP="00E52643">
                  <w:pPr>
                    <w:pStyle w:val="NoSpacing"/>
                    <w:rPr>
                      <w:color w:val="000000" w:themeColor="text1"/>
                      <w:sz w:val="22"/>
                      <w:szCs w:val="22"/>
                    </w:rPr>
                  </w:pPr>
                </w:p>
              </w:tc>
              <w:tc>
                <w:tcPr>
                  <w:tcW w:w="988" w:type="dxa"/>
                </w:tcPr>
                <w:p w14:paraId="5CDE1EC9" w14:textId="77777777" w:rsidR="00FB7643" w:rsidRPr="00E52643" w:rsidRDefault="00FB7643" w:rsidP="00E52643">
                  <w:pPr>
                    <w:pStyle w:val="NoSpacing"/>
                    <w:rPr>
                      <w:color w:val="000000" w:themeColor="text1"/>
                      <w:sz w:val="22"/>
                      <w:szCs w:val="22"/>
                    </w:rPr>
                  </w:pPr>
                </w:p>
              </w:tc>
              <w:tc>
                <w:tcPr>
                  <w:tcW w:w="988" w:type="dxa"/>
                </w:tcPr>
                <w:p w14:paraId="504FF08A" w14:textId="77777777" w:rsidR="00FB7643" w:rsidRPr="00E52643" w:rsidRDefault="00FB7643" w:rsidP="00E52643">
                  <w:pPr>
                    <w:pStyle w:val="NoSpacing"/>
                    <w:rPr>
                      <w:color w:val="000000" w:themeColor="text1"/>
                      <w:sz w:val="22"/>
                      <w:szCs w:val="22"/>
                    </w:rPr>
                  </w:pPr>
                </w:p>
              </w:tc>
              <w:tc>
                <w:tcPr>
                  <w:tcW w:w="988" w:type="dxa"/>
                </w:tcPr>
                <w:p w14:paraId="25CBD113"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c>
                <w:tcPr>
                  <w:tcW w:w="988" w:type="dxa"/>
                </w:tcPr>
                <w:p w14:paraId="172091CF" w14:textId="77777777" w:rsidR="00FB7643" w:rsidRPr="00E52643" w:rsidRDefault="00FB7643" w:rsidP="00E52643">
                  <w:pPr>
                    <w:pStyle w:val="NoSpacing"/>
                    <w:rPr>
                      <w:color w:val="000000" w:themeColor="text1"/>
                      <w:sz w:val="22"/>
                      <w:szCs w:val="22"/>
                    </w:rPr>
                  </w:pPr>
                  <w:r w:rsidRPr="00E52643">
                    <w:rPr>
                      <w:color w:val="000000" w:themeColor="text1"/>
                      <w:sz w:val="22"/>
                      <w:szCs w:val="22"/>
                    </w:rPr>
                    <w:t>X</w:t>
                  </w:r>
                </w:p>
              </w:tc>
            </w:tr>
          </w:tbl>
          <w:p w14:paraId="59FA4F64" w14:textId="77777777" w:rsidR="00FB7643" w:rsidRPr="00E52643" w:rsidRDefault="00FB7643" w:rsidP="00E52643">
            <w:pPr>
              <w:pStyle w:val="NoSpacing"/>
              <w:rPr>
                <w:rFonts w:eastAsiaTheme="minorHAnsi"/>
                <w:color w:val="000000" w:themeColor="text1"/>
                <w:sz w:val="22"/>
                <w:szCs w:val="22"/>
              </w:rPr>
            </w:pPr>
          </w:p>
        </w:tc>
      </w:tr>
    </w:tbl>
    <w:p w14:paraId="781FB02E" w14:textId="77777777" w:rsidR="00FB7643" w:rsidRDefault="00FB7643" w:rsidP="00FB7643">
      <w:pPr>
        <w:pStyle w:val="NoSpacing"/>
        <w:rPr>
          <w:color w:val="000000" w:themeColor="text1"/>
        </w:rPr>
      </w:pPr>
    </w:p>
    <w:p w14:paraId="72B6C361" w14:textId="77777777" w:rsidR="00FB7643" w:rsidRDefault="00FB7643" w:rsidP="00FB7643">
      <w:pPr>
        <w:pStyle w:val="NoSpacing"/>
        <w:rPr>
          <w:color w:val="000000" w:themeColor="text1"/>
        </w:rPr>
      </w:pPr>
    </w:p>
    <w:p w14:paraId="68724504" w14:textId="77777777" w:rsidR="00FB7643" w:rsidRPr="002565C4" w:rsidRDefault="00FB7643" w:rsidP="00FB7643">
      <w:pPr>
        <w:pStyle w:val="NoSpacing"/>
        <w:rPr>
          <w:color w:val="000000" w:themeColor="text1"/>
        </w:rPr>
      </w:pPr>
    </w:p>
    <w:tbl>
      <w:tblPr>
        <w:tblW w:w="946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468"/>
      </w:tblGrid>
      <w:tr w:rsidR="00FB7643" w:rsidRPr="002565C4" w14:paraId="497C2E7C" w14:textId="77777777" w:rsidTr="00E52643">
        <w:trPr>
          <w:trHeight w:val="288"/>
        </w:trPr>
        <w:tc>
          <w:tcPr>
            <w:tcW w:w="9468" w:type="dxa"/>
            <w:shd w:val="clear" w:color="auto" w:fill="DEEAF6" w:themeFill="accent1" w:themeFillTint="33"/>
          </w:tcPr>
          <w:p w14:paraId="02CE9023" w14:textId="77777777" w:rsidR="00FB7643" w:rsidRPr="002565C4" w:rsidRDefault="00FB7643" w:rsidP="00E52643">
            <w:pPr>
              <w:pStyle w:val="NoSpacing"/>
              <w:rPr>
                <w:rFonts w:eastAsiaTheme="minorHAnsi"/>
                <w:b/>
                <w:color w:val="000000" w:themeColor="text1"/>
              </w:rPr>
            </w:pPr>
            <w:r w:rsidRPr="002565C4">
              <w:rPr>
                <w:rFonts w:eastAsiaTheme="minorHAnsi"/>
                <w:b/>
                <w:color w:val="000000" w:themeColor="text1"/>
              </w:rPr>
              <w:t>Timeline for Implementation of Assessment Methods and Summary Evaluations</w:t>
            </w:r>
          </w:p>
        </w:tc>
      </w:tr>
      <w:tr w:rsidR="00FB7643" w:rsidRPr="002565C4" w14:paraId="527B001B" w14:textId="77777777" w:rsidTr="00E52643">
        <w:tc>
          <w:tcPr>
            <w:tcW w:w="9468" w:type="dxa"/>
          </w:tcPr>
          <w:p w14:paraId="3C10257D"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Year 20</w:t>
            </w:r>
            <w:r>
              <w:rPr>
                <w:rFonts w:eastAsiaTheme="minorHAnsi"/>
                <w:color w:val="000000" w:themeColor="text1"/>
              </w:rPr>
              <w:t>22</w:t>
            </w:r>
            <w:r w:rsidRPr="002565C4">
              <w:rPr>
                <w:rFonts w:eastAsiaTheme="minorHAnsi"/>
                <w:color w:val="000000" w:themeColor="text1"/>
              </w:rPr>
              <w:t xml:space="preserve"> to 20</w:t>
            </w:r>
            <w:r>
              <w:rPr>
                <w:rFonts w:eastAsiaTheme="minorHAnsi"/>
                <w:color w:val="000000" w:themeColor="text1"/>
              </w:rPr>
              <w:t>23</w:t>
            </w:r>
            <w:r w:rsidRPr="002565C4">
              <w:rPr>
                <w:rFonts w:eastAsiaTheme="minorHAnsi"/>
                <w:color w:val="000000" w:themeColor="text1"/>
              </w:rPr>
              <w:t xml:space="preserve">     </w:t>
            </w:r>
            <w:r>
              <w:rPr>
                <w:rFonts w:eastAsiaTheme="minorHAnsi"/>
                <w:color w:val="000000" w:themeColor="text1"/>
              </w:rPr>
              <w:t>Major Theory Requirement Course</w:t>
            </w:r>
            <w:r w:rsidRPr="002565C4">
              <w:rPr>
                <w:rFonts w:eastAsiaTheme="minorHAnsi"/>
                <w:color w:val="000000" w:themeColor="text1"/>
              </w:rPr>
              <w:t xml:space="preserve">: Learning Outcomes </w:t>
            </w:r>
            <w:r>
              <w:rPr>
                <w:rFonts w:eastAsiaTheme="minorHAnsi"/>
                <w:color w:val="000000" w:themeColor="text1"/>
              </w:rPr>
              <w:t>2</w:t>
            </w:r>
            <w:r w:rsidRPr="002565C4">
              <w:rPr>
                <w:rFonts w:eastAsiaTheme="minorHAnsi"/>
                <w:color w:val="000000" w:themeColor="text1"/>
              </w:rPr>
              <w:t xml:space="preserve"> and </w:t>
            </w:r>
            <w:r>
              <w:rPr>
                <w:rFonts w:eastAsiaTheme="minorHAnsi"/>
                <w:color w:val="000000" w:themeColor="text1"/>
              </w:rPr>
              <w:t>3</w:t>
            </w:r>
          </w:p>
        </w:tc>
      </w:tr>
      <w:tr w:rsidR="00FB7643" w:rsidRPr="002565C4" w14:paraId="033BCA18" w14:textId="77777777" w:rsidTr="00E52643">
        <w:tc>
          <w:tcPr>
            <w:tcW w:w="9468" w:type="dxa"/>
          </w:tcPr>
          <w:p w14:paraId="53BFE187"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Method 1:  Final paper/project will be used; a representative sample of at least 15 papers/projects will be drawn and scored using our rubric by at least two faculty</w:t>
            </w:r>
          </w:p>
        </w:tc>
      </w:tr>
      <w:tr w:rsidR="00FB7643" w:rsidRPr="002565C4" w14:paraId="3EC32CB1" w14:textId="77777777" w:rsidTr="00E52643">
        <w:tc>
          <w:tcPr>
            <w:tcW w:w="9468" w:type="dxa"/>
          </w:tcPr>
          <w:p w14:paraId="27C4AA3A"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Year 20</w:t>
            </w:r>
            <w:r>
              <w:rPr>
                <w:rFonts w:eastAsiaTheme="minorHAnsi"/>
                <w:color w:val="000000" w:themeColor="text1"/>
              </w:rPr>
              <w:t>23</w:t>
            </w:r>
            <w:r w:rsidRPr="002565C4">
              <w:rPr>
                <w:rFonts w:eastAsiaTheme="minorHAnsi"/>
                <w:color w:val="000000" w:themeColor="text1"/>
              </w:rPr>
              <w:t xml:space="preserve"> to </w:t>
            </w:r>
            <w:r w:rsidRPr="005D5DAD">
              <w:rPr>
                <w:rFonts w:eastAsiaTheme="minorHAnsi"/>
                <w:color w:val="000000" w:themeColor="text1"/>
              </w:rPr>
              <w:t>2024      Major Method</w:t>
            </w:r>
            <w:r>
              <w:rPr>
                <w:rFonts w:eastAsiaTheme="minorHAnsi"/>
                <w:color w:val="000000" w:themeColor="text1"/>
              </w:rPr>
              <w:t>s</w:t>
            </w:r>
            <w:r w:rsidRPr="005D5DAD">
              <w:rPr>
                <w:rFonts w:eastAsiaTheme="minorHAnsi"/>
                <w:color w:val="000000" w:themeColor="text1"/>
              </w:rPr>
              <w:t xml:space="preserve"> Requirement Course</w:t>
            </w:r>
            <w:r w:rsidRPr="002565C4">
              <w:rPr>
                <w:rFonts w:eastAsiaTheme="minorHAnsi"/>
                <w:color w:val="000000" w:themeColor="text1"/>
              </w:rPr>
              <w:t xml:space="preserve">: Learning Outcomes </w:t>
            </w:r>
            <w:r>
              <w:rPr>
                <w:rFonts w:eastAsiaTheme="minorHAnsi"/>
                <w:color w:val="000000" w:themeColor="text1"/>
              </w:rPr>
              <w:t>1</w:t>
            </w:r>
            <w:r w:rsidRPr="002565C4">
              <w:rPr>
                <w:rFonts w:eastAsiaTheme="minorHAnsi"/>
                <w:color w:val="000000" w:themeColor="text1"/>
              </w:rPr>
              <w:t xml:space="preserve"> and </w:t>
            </w:r>
            <w:r>
              <w:rPr>
                <w:rFonts w:eastAsiaTheme="minorHAnsi"/>
                <w:color w:val="000000" w:themeColor="text1"/>
              </w:rPr>
              <w:t>4</w:t>
            </w:r>
          </w:p>
        </w:tc>
      </w:tr>
      <w:tr w:rsidR="00FB7643" w:rsidRPr="002565C4" w14:paraId="04F79022" w14:textId="77777777" w:rsidTr="00E52643">
        <w:tc>
          <w:tcPr>
            <w:tcW w:w="9468" w:type="dxa"/>
          </w:tcPr>
          <w:p w14:paraId="609666EE" w14:textId="77777777" w:rsidR="00FB7643" w:rsidRPr="005D5DAD" w:rsidRDefault="00FB7643" w:rsidP="00E52643">
            <w:pPr>
              <w:pStyle w:val="NoSpacing"/>
              <w:rPr>
                <w:rFonts w:eastAsiaTheme="minorHAnsi"/>
                <w:bCs/>
                <w:color w:val="000000" w:themeColor="text1"/>
              </w:rPr>
            </w:pPr>
            <w:r w:rsidRPr="005D5DAD">
              <w:rPr>
                <w:rFonts w:eastAsiaTheme="minorHAnsi"/>
                <w:bCs/>
                <w:color w:val="000000" w:themeColor="text1"/>
              </w:rPr>
              <w:t>Method 1: Final paper/project will be used; a representative sample of at least 15 papers/projects will be drawn and scored using our rubric by at least two faculty</w:t>
            </w:r>
          </w:p>
        </w:tc>
      </w:tr>
      <w:tr w:rsidR="00FB7643" w:rsidRPr="002565C4" w14:paraId="2DB24581" w14:textId="77777777" w:rsidTr="00E52643">
        <w:tc>
          <w:tcPr>
            <w:tcW w:w="9468" w:type="dxa"/>
          </w:tcPr>
          <w:p w14:paraId="28610966" w14:textId="77777777" w:rsidR="00FB7643" w:rsidRPr="005D5DAD" w:rsidRDefault="00FB7643" w:rsidP="00E52643">
            <w:pPr>
              <w:pStyle w:val="NoSpacing"/>
              <w:rPr>
                <w:rFonts w:eastAsiaTheme="minorHAnsi"/>
                <w:bCs/>
                <w:color w:val="000000" w:themeColor="text1"/>
              </w:rPr>
            </w:pPr>
            <w:r w:rsidRPr="005D5DAD">
              <w:rPr>
                <w:rFonts w:eastAsiaTheme="minorHAnsi"/>
                <w:bCs/>
                <w:color w:val="000000" w:themeColor="text1"/>
              </w:rPr>
              <w:t>Year 2024 to 2025       Major Inequality Requirement: Learning Outcomes</w:t>
            </w:r>
            <w:r>
              <w:rPr>
                <w:rFonts w:eastAsiaTheme="minorHAnsi"/>
                <w:bCs/>
                <w:color w:val="000000" w:themeColor="text1"/>
              </w:rPr>
              <w:t xml:space="preserve"> 7 and 8</w:t>
            </w:r>
          </w:p>
        </w:tc>
      </w:tr>
      <w:tr w:rsidR="00FB7643" w:rsidRPr="002565C4" w14:paraId="323754DD" w14:textId="77777777" w:rsidTr="00E52643">
        <w:trPr>
          <w:trHeight w:val="510"/>
        </w:trPr>
        <w:tc>
          <w:tcPr>
            <w:tcW w:w="9468" w:type="dxa"/>
          </w:tcPr>
          <w:p w14:paraId="2B21293A"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Method 1:  Final paper/project will be used; a representative sample of at least 15 papers/p</w:t>
            </w:r>
            <w:r>
              <w:rPr>
                <w:rFonts w:eastAsiaTheme="minorHAnsi"/>
                <w:color w:val="000000" w:themeColor="text1"/>
              </w:rPr>
              <w:t xml:space="preserve">rojects </w:t>
            </w:r>
            <w:r w:rsidRPr="002565C4">
              <w:rPr>
                <w:rFonts w:eastAsiaTheme="minorHAnsi"/>
                <w:color w:val="000000" w:themeColor="text1"/>
              </w:rPr>
              <w:t>will be drawn and scored using our rubric by at least two faculty</w:t>
            </w:r>
          </w:p>
        </w:tc>
      </w:tr>
      <w:tr w:rsidR="00FB7643" w:rsidRPr="002565C4" w14:paraId="3B861D49" w14:textId="77777777" w:rsidTr="00E52643">
        <w:trPr>
          <w:trHeight w:val="380"/>
        </w:trPr>
        <w:tc>
          <w:tcPr>
            <w:tcW w:w="9468" w:type="dxa"/>
          </w:tcPr>
          <w:p w14:paraId="0FBF5E02" w14:textId="77777777" w:rsidR="00FB7643" w:rsidRPr="002565C4" w:rsidRDefault="00FB7643" w:rsidP="00E52643">
            <w:pPr>
              <w:pStyle w:val="NoSpacing"/>
              <w:rPr>
                <w:rFonts w:eastAsiaTheme="minorHAnsi"/>
                <w:color w:val="000000" w:themeColor="text1"/>
              </w:rPr>
            </w:pPr>
            <w:r>
              <w:rPr>
                <w:rFonts w:eastAsiaTheme="minorHAnsi"/>
                <w:color w:val="000000" w:themeColor="text1"/>
              </w:rPr>
              <w:t xml:space="preserve">Year 2025 to </w:t>
            </w:r>
            <w:r w:rsidRPr="005D5DAD">
              <w:rPr>
                <w:rFonts w:eastAsiaTheme="minorHAnsi"/>
                <w:color w:val="000000" w:themeColor="text1"/>
              </w:rPr>
              <w:t>2026       Major Public Policy Requirement: Learning</w:t>
            </w:r>
            <w:r w:rsidRPr="002565C4">
              <w:rPr>
                <w:rFonts w:eastAsiaTheme="minorHAnsi"/>
                <w:color w:val="000000" w:themeColor="text1"/>
              </w:rPr>
              <w:t xml:space="preserve"> Outcomes 5 and 6</w:t>
            </w:r>
          </w:p>
        </w:tc>
      </w:tr>
      <w:tr w:rsidR="00FB7643" w:rsidRPr="002565C4" w14:paraId="5E6DB6B6" w14:textId="77777777" w:rsidTr="00E52643">
        <w:trPr>
          <w:trHeight w:val="607"/>
        </w:trPr>
        <w:tc>
          <w:tcPr>
            <w:tcW w:w="9468" w:type="dxa"/>
          </w:tcPr>
          <w:p w14:paraId="231E59F4"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Method 1:  Final paper/project will be used; a representative sample of at least 15 papers/projects will be drawn and scored using our rubric by at least two faculty</w:t>
            </w:r>
          </w:p>
        </w:tc>
      </w:tr>
      <w:tr w:rsidR="00FB7643" w:rsidRPr="002565C4" w14:paraId="5DF44E3D" w14:textId="77777777" w:rsidTr="00E52643">
        <w:trPr>
          <w:trHeight w:val="346"/>
        </w:trPr>
        <w:tc>
          <w:tcPr>
            <w:tcW w:w="9468" w:type="dxa"/>
          </w:tcPr>
          <w:p w14:paraId="3207527D" w14:textId="77777777" w:rsidR="00FB7643" w:rsidRPr="002565C4" w:rsidRDefault="00FB7643" w:rsidP="00E52643">
            <w:pPr>
              <w:pStyle w:val="NoSpacing"/>
              <w:rPr>
                <w:rFonts w:eastAsiaTheme="minorHAnsi"/>
                <w:color w:val="000000" w:themeColor="text1"/>
              </w:rPr>
            </w:pPr>
            <w:r>
              <w:rPr>
                <w:rFonts w:eastAsiaTheme="minorHAnsi"/>
                <w:color w:val="000000" w:themeColor="text1"/>
              </w:rPr>
              <w:t>Year 2026 to 2027</w:t>
            </w:r>
            <w:r w:rsidRPr="002565C4">
              <w:rPr>
                <w:rFonts w:eastAsiaTheme="minorHAnsi"/>
                <w:color w:val="000000" w:themeColor="text1"/>
              </w:rPr>
              <w:t xml:space="preserve">      </w:t>
            </w:r>
            <w:r w:rsidRPr="005D5DAD">
              <w:rPr>
                <w:rFonts w:eastAsiaTheme="minorHAnsi"/>
                <w:color w:val="000000" w:themeColor="text1"/>
              </w:rPr>
              <w:t xml:space="preserve">Major </w:t>
            </w:r>
            <w:r>
              <w:rPr>
                <w:rFonts w:eastAsiaTheme="minorHAnsi"/>
                <w:color w:val="000000" w:themeColor="text1"/>
              </w:rPr>
              <w:t xml:space="preserve">Diversity </w:t>
            </w:r>
            <w:r w:rsidRPr="005D5DAD">
              <w:rPr>
                <w:rFonts w:eastAsiaTheme="minorHAnsi"/>
                <w:color w:val="000000" w:themeColor="text1"/>
              </w:rPr>
              <w:t>Requirement: Learning</w:t>
            </w:r>
            <w:r w:rsidRPr="002565C4">
              <w:rPr>
                <w:rFonts w:eastAsiaTheme="minorHAnsi"/>
                <w:color w:val="000000" w:themeColor="text1"/>
              </w:rPr>
              <w:t xml:space="preserve"> Outcomes </w:t>
            </w:r>
            <w:r>
              <w:rPr>
                <w:rFonts w:eastAsiaTheme="minorHAnsi"/>
                <w:color w:val="000000" w:themeColor="text1"/>
              </w:rPr>
              <w:t>1</w:t>
            </w:r>
            <w:r w:rsidRPr="002565C4">
              <w:rPr>
                <w:rFonts w:eastAsiaTheme="minorHAnsi"/>
                <w:color w:val="000000" w:themeColor="text1"/>
              </w:rPr>
              <w:t xml:space="preserve"> and </w:t>
            </w:r>
            <w:r>
              <w:rPr>
                <w:rFonts w:eastAsiaTheme="minorHAnsi"/>
                <w:color w:val="000000" w:themeColor="text1"/>
              </w:rPr>
              <w:t>8</w:t>
            </w:r>
          </w:p>
        </w:tc>
      </w:tr>
      <w:tr w:rsidR="00FB7643" w:rsidRPr="002565C4" w14:paraId="0D55B0F2" w14:textId="77777777" w:rsidTr="00E52643">
        <w:trPr>
          <w:trHeight w:val="643"/>
        </w:trPr>
        <w:tc>
          <w:tcPr>
            <w:tcW w:w="9468" w:type="dxa"/>
          </w:tcPr>
          <w:p w14:paraId="006A6948"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Method 1:  Final paper/project will be used; a representative sample of at least 15 papers/projects will be drawn and scored using our rubric by at least two faculty</w:t>
            </w:r>
          </w:p>
        </w:tc>
      </w:tr>
    </w:tbl>
    <w:p w14:paraId="2B71F9D3" w14:textId="77777777" w:rsidR="00FB7643" w:rsidRDefault="00FB7643" w:rsidP="00FB7643">
      <w:pPr>
        <w:pStyle w:val="NoSpacing"/>
        <w:rPr>
          <w:color w:val="000000" w:themeColor="text1"/>
        </w:rPr>
      </w:pPr>
    </w:p>
    <w:p w14:paraId="4E89E4B0" w14:textId="77777777" w:rsidR="00FB7643" w:rsidRDefault="00FB7643" w:rsidP="00FB7643">
      <w:pPr>
        <w:pStyle w:val="NoSpacing"/>
        <w:rPr>
          <w:color w:val="000000" w:themeColor="text1"/>
        </w:rPr>
      </w:pPr>
    </w:p>
    <w:p w14:paraId="1B170BA5" w14:textId="77777777" w:rsidR="00FB7643" w:rsidRDefault="00FB7643" w:rsidP="00FB7643">
      <w:pPr>
        <w:pStyle w:val="NoSpacing"/>
        <w:rPr>
          <w:color w:val="000000" w:themeColor="text1"/>
        </w:rPr>
      </w:pPr>
    </w:p>
    <w:p w14:paraId="5E2670B0" w14:textId="77777777" w:rsidR="00FB7643" w:rsidRDefault="00FB7643" w:rsidP="00FB7643">
      <w:pPr>
        <w:pStyle w:val="NoSpacing"/>
        <w:rPr>
          <w:color w:val="000000" w:themeColor="text1"/>
        </w:rPr>
      </w:pPr>
    </w:p>
    <w:p w14:paraId="03BDEF2D" w14:textId="77777777" w:rsidR="00FB7643" w:rsidRDefault="00FB7643" w:rsidP="00FB7643">
      <w:pPr>
        <w:pStyle w:val="NoSpacing"/>
        <w:rPr>
          <w:color w:val="000000" w:themeColor="text1"/>
        </w:rPr>
      </w:pPr>
    </w:p>
    <w:p w14:paraId="288D3FA8" w14:textId="77777777" w:rsidR="00FB7643" w:rsidRDefault="00FB7643" w:rsidP="00FB7643">
      <w:pPr>
        <w:pStyle w:val="NoSpacing"/>
        <w:rPr>
          <w:color w:val="000000" w:themeColor="text1"/>
        </w:rPr>
      </w:pPr>
    </w:p>
    <w:p w14:paraId="4DCFCD3F" w14:textId="77777777" w:rsidR="00FB7643" w:rsidRDefault="00FB7643" w:rsidP="00FB7643">
      <w:pPr>
        <w:pStyle w:val="NoSpacing"/>
        <w:rPr>
          <w:color w:val="000000" w:themeColor="text1"/>
        </w:rPr>
      </w:pPr>
    </w:p>
    <w:p w14:paraId="3801D316" w14:textId="77777777" w:rsidR="00FB7643" w:rsidRDefault="00FB7643" w:rsidP="00FB7643">
      <w:pPr>
        <w:pStyle w:val="NoSpacing"/>
        <w:rPr>
          <w:color w:val="000000" w:themeColor="text1"/>
        </w:rPr>
      </w:pPr>
    </w:p>
    <w:p w14:paraId="390BCDBB" w14:textId="77777777" w:rsidR="00FB7643" w:rsidRDefault="00FB7643" w:rsidP="00FB7643">
      <w:pPr>
        <w:pStyle w:val="NoSpacing"/>
        <w:rPr>
          <w:color w:val="000000" w:themeColor="text1"/>
        </w:rPr>
      </w:pPr>
    </w:p>
    <w:p w14:paraId="14E05780" w14:textId="77777777" w:rsidR="00FB7643" w:rsidRDefault="00FB7643" w:rsidP="00FB7643">
      <w:pPr>
        <w:pStyle w:val="NoSpacing"/>
        <w:rPr>
          <w:color w:val="000000" w:themeColor="text1"/>
        </w:rPr>
      </w:pPr>
    </w:p>
    <w:p w14:paraId="7D8997CC" w14:textId="77777777" w:rsidR="00FB7643" w:rsidRDefault="00FB7643" w:rsidP="00FB7643">
      <w:pPr>
        <w:pStyle w:val="NoSpacing"/>
        <w:rPr>
          <w:color w:val="000000" w:themeColor="text1"/>
        </w:rPr>
      </w:pPr>
    </w:p>
    <w:p w14:paraId="22916632" w14:textId="77777777" w:rsidR="00FB7643" w:rsidRDefault="00FB7643" w:rsidP="00FB7643">
      <w:pPr>
        <w:pStyle w:val="NoSpacing"/>
        <w:rPr>
          <w:color w:val="000000" w:themeColor="text1"/>
        </w:rPr>
      </w:pPr>
    </w:p>
    <w:p w14:paraId="3F0A5405" w14:textId="77777777" w:rsidR="00FB7643" w:rsidRPr="002565C4" w:rsidRDefault="00FB7643" w:rsidP="00FB7643">
      <w:pPr>
        <w:pStyle w:val="NoSpacing"/>
        <w:rPr>
          <w:color w:val="000000" w:themeColor="text1"/>
        </w:rPr>
      </w:pPr>
    </w:p>
    <w:tbl>
      <w:tblPr>
        <w:tblW w:w="95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517"/>
      </w:tblGrid>
      <w:tr w:rsidR="00FB7643" w:rsidRPr="002565C4" w14:paraId="40091AE6" w14:textId="77777777" w:rsidTr="00E52643">
        <w:tc>
          <w:tcPr>
            <w:tcW w:w="9517" w:type="dxa"/>
            <w:shd w:val="clear" w:color="auto" w:fill="DEEAF6" w:themeFill="accent1" w:themeFillTint="33"/>
          </w:tcPr>
          <w:p w14:paraId="0A462514" w14:textId="77777777" w:rsidR="00FB7643" w:rsidRPr="002565C4" w:rsidRDefault="00FB7643" w:rsidP="00E52643">
            <w:pPr>
              <w:pStyle w:val="NoSpacing"/>
              <w:rPr>
                <w:color w:val="000000" w:themeColor="text1"/>
              </w:rPr>
            </w:pPr>
            <w:r w:rsidRPr="002565C4">
              <w:rPr>
                <w:color w:val="000000" w:themeColor="text1"/>
              </w:rPr>
              <w:t>Process for Closing the Loop</w:t>
            </w:r>
          </w:p>
        </w:tc>
      </w:tr>
      <w:tr w:rsidR="00FB7643" w:rsidRPr="002565C4" w14:paraId="2DC8A946" w14:textId="77777777" w:rsidTr="00E52643">
        <w:tc>
          <w:tcPr>
            <w:tcW w:w="9517" w:type="dxa"/>
          </w:tcPr>
          <w:p w14:paraId="3859D0F5" w14:textId="77777777" w:rsidR="00FB7643" w:rsidRDefault="00FB7643" w:rsidP="00E52643">
            <w:pPr>
              <w:pStyle w:val="NoSpacing"/>
              <w:rPr>
                <w:rFonts w:eastAsiaTheme="minorHAnsi"/>
                <w:color w:val="000000" w:themeColor="text1"/>
              </w:rPr>
            </w:pPr>
            <w:r w:rsidRPr="002565C4">
              <w:rPr>
                <w:rFonts w:eastAsiaTheme="minorHAnsi"/>
                <w:color w:val="000000" w:themeColor="text1"/>
              </w:rPr>
              <w:t xml:space="preserve">For this five-year plan, the </w:t>
            </w:r>
            <w:r>
              <w:rPr>
                <w:rFonts w:eastAsiaTheme="minorHAnsi"/>
                <w:color w:val="000000" w:themeColor="text1"/>
              </w:rPr>
              <w:t xml:space="preserve">Program in Social Science </w:t>
            </w:r>
            <w:r w:rsidRPr="002565C4">
              <w:rPr>
                <w:rFonts w:eastAsiaTheme="minorHAnsi"/>
                <w:color w:val="000000" w:themeColor="text1"/>
              </w:rPr>
              <w:t xml:space="preserve">is evaluating </w:t>
            </w:r>
            <w:r>
              <w:rPr>
                <w:rFonts w:eastAsiaTheme="minorHAnsi"/>
                <w:color w:val="000000" w:themeColor="text1"/>
              </w:rPr>
              <w:t xml:space="preserve">each of our major requirement areas. </w:t>
            </w:r>
            <w:r w:rsidRPr="002565C4">
              <w:rPr>
                <w:rFonts w:eastAsiaTheme="minorHAnsi"/>
                <w:color w:val="000000" w:themeColor="text1"/>
              </w:rPr>
              <w:t>Each of the assessment method</w:t>
            </w:r>
            <w:r>
              <w:rPr>
                <w:rFonts w:eastAsiaTheme="minorHAnsi"/>
                <w:color w:val="000000" w:themeColor="text1"/>
              </w:rPr>
              <w:t>s</w:t>
            </w:r>
            <w:r w:rsidRPr="002565C4">
              <w:rPr>
                <w:rFonts w:eastAsiaTheme="minorHAnsi"/>
                <w:color w:val="000000" w:themeColor="text1"/>
              </w:rPr>
              <w:t xml:space="preserve"> of this five-year plan will involve the final paper or project for the course involved. </w:t>
            </w:r>
            <w:r>
              <w:rPr>
                <w:rFonts w:eastAsiaTheme="minorHAnsi"/>
                <w:color w:val="000000" w:themeColor="text1"/>
              </w:rPr>
              <w:t>R</w:t>
            </w:r>
            <w:r w:rsidRPr="002565C4">
              <w:rPr>
                <w:rFonts w:eastAsiaTheme="minorHAnsi"/>
                <w:color w:val="000000" w:themeColor="text1"/>
              </w:rPr>
              <w:t xml:space="preserve">esults for each year’s SOAP project will be presented and discussed </w:t>
            </w:r>
            <w:r>
              <w:rPr>
                <w:rFonts w:eastAsiaTheme="minorHAnsi"/>
                <w:color w:val="000000" w:themeColor="text1"/>
              </w:rPr>
              <w:t xml:space="preserve">with Program </w:t>
            </w:r>
            <w:r w:rsidRPr="002565C4">
              <w:rPr>
                <w:rFonts w:eastAsiaTheme="minorHAnsi"/>
                <w:color w:val="000000" w:themeColor="text1"/>
              </w:rPr>
              <w:t xml:space="preserve">faculty following the completion </w:t>
            </w:r>
            <w:r w:rsidRPr="004C646D">
              <w:rPr>
                <w:rFonts w:eastAsiaTheme="minorHAnsi"/>
                <w:color w:val="000000" w:themeColor="text1"/>
              </w:rPr>
              <w:t xml:space="preserve">of the report.  Then, </w:t>
            </w:r>
            <w:r>
              <w:rPr>
                <w:rFonts w:eastAsiaTheme="minorHAnsi"/>
                <w:color w:val="000000" w:themeColor="text1"/>
              </w:rPr>
              <w:t xml:space="preserve">a committee of </w:t>
            </w:r>
            <w:r w:rsidRPr="004C646D">
              <w:rPr>
                <w:rFonts w:eastAsiaTheme="minorHAnsi"/>
                <w:color w:val="000000" w:themeColor="text1"/>
              </w:rPr>
              <w:t>faculty will analyze the results in depth, discussing any proposed changes in course content, program curricula and faculty-course scheduling that emerge from our analysis of the SOAP. The projects</w:t>
            </w:r>
            <w:r w:rsidRPr="002565C4">
              <w:rPr>
                <w:rFonts w:eastAsiaTheme="minorHAnsi"/>
                <w:color w:val="000000" w:themeColor="text1"/>
              </w:rPr>
              <w:t xml:space="preserve">/papers that we will use for the SOAP project each year of this timeline </w:t>
            </w:r>
            <w:r>
              <w:rPr>
                <w:rFonts w:eastAsiaTheme="minorHAnsi"/>
                <w:color w:val="000000" w:themeColor="text1"/>
              </w:rPr>
              <w:t>will become signature assignments for each course’s evaluation in future semesters. I</w:t>
            </w:r>
            <w:r w:rsidRPr="002565C4">
              <w:rPr>
                <w:rFonts w:eastAsiaTheme="minorHAnsi"/>
                <w:color w:val="000000" w:themeColor="text1"/>
              </w:rPr>
              <w:t>nstructors of these courses will therefore be able to compare papers from semester-to-semester to ascertain if changes made after the initial analysis have been effective.</w:t>
            </w:r>
          </w:p>
          <w:p w14:paraId="68B213F4" w14:textId="77777777" w:rsidR="00FB7643" w:rsidRDefault="00FB7643" w:rsidP="00E52643">
            <w:pPr>
              <w:pStyle w:val="NoSpacing"/>
              <w:rPr>
                <w:rFonts w:eastAsiaTheme="minorHAnsi"/>
                <w:color w:val="000000" w:themeColor="text1"/>
              </w:rPr>
            </w:pPr>
          </w:p>
          <w:p w14:paraId="12B46663" w14:textId="77777777" w:rsidR="00FB7643" w:rsidRPr="002565C4" w:rsidRDefault="00FB7643" w:rsidP="00E52643">
            <w:pPr>
              <w:pStyle w:val="NoSpacing"/>
              <w:rPr>
                <w:rFonts w:eastAsiaTheme="minorHAnsi"/>
                <w:color w:val="000000" w:themeColor="text1"/>
              </w:rPr>
            </w:pPr>
            <w:r w:rsidRPr="002565C4">
              <w:rPr>
                <w:rFonts w:eastAsiaTheme="minorHAnsi"/>
                <w:color w:val="000000" w:themeColor="text1"/>
              </w:rPr>
              <w:t xml:space="preserve">Over the course of this five-year plan, it is our intention to initiate practices that encourage a review of syllabi prepared by new faculty in </w:t>
            </w:r>
            <w:r>
              <w:rPr>
                <w:rFonts w:eastAsiaTheme="minorHAnsi"/>
                <w:color w:val="000000" w:themeColor="text1"/>
              </w:rPr>
              <w:t>the Program.</w:t>
            </w:r>
            <w:r w:rsidRPr="002565C4">
              <w:rPr>
                <w:rFonts w:eastAsiaTheme="minorHAnsi"/>
                <w:color w:val="000000" w:themeColor="text1"/>
              </w:rPr>
              <w:t xml:space="preserve"> For example, syllabi prepared by new faculty will be reviewed by the </w:t>
            </w:r>
            <w:r>
              <w:rPr>
                <w:rFonts w:eastAsiaTheme="minorHAnsi"/>
                <w:color w:val="000000" w:themeColor="text1"/>
              </w:rPr>
              <w:t xml:space="preserve">Program Coordinator and the Assessment </w:t>
            </w:r>
            <w:r w:rsidRPr="002565C4">
              <w:rPr>
                <w:rFonts w:eastAsiaTheme="minorHAnsi"/>
                <w:color w:val="000000" w:themeColor="text1"/>
              </w:rPr>
              <w:t xml:space="preserve">Coordinator. This will help to confirm that learning outcomes are measurable and aligned with assignments and that the learning outcomes on the syllabi are consistent with </w:t>
            </w:r>
            <w:r>
              <w:rPr>
                <w:rFonts w:eastAsiaTheme="minorHAnsi"/>
                <w:color w:val="000000" w:themeColor="text1"/>
              </w:rPr>
              <w:t>program</w:t>
            </w:r>
            <w:r w:rsidRPr="002565C4">
              <w:rPr>
                <w:rFonts w:eastAsiaTheme="minorHAnsi"/>
                <w:color w:val="000000" w:themeColor="text1"/>
              </w:rPr>
              <w:t xml:space="preserve"> goals and outcomes.</w:t>
            </w:r>
          </w:p>
        </w:tc>
      </w:tr>
      <w:tr w:rsidR="00FB7643" w:rsidRPr="002565C4" w14:paraId="17E75394" w14:textId="77777777" w:rsidTr="00E52643">
        <w:trPr>
          <w:trHeight w:val="66"/>
        </w:trPr>
        <w:tc>
          <w:tcPr>
            <w:tcW w:w="9517" w:type="dxa"/>
          </w:tcPr>
          <w:p w14:paraId="0612BCF2" w14:textId="77777777" w:rsidR="00FB7643" w:rsidRPr="002565C4" w:rsidRDefault="00FB7643" w:rsidP="00E52643">
            <w:pPr>
              <w:pStyle w:val="NoSpacing"/>
              <w:rPr>
                <w:rFonts w:eastAsiaTheme="minorHAnsi"/>
                <w:color w:val="000000" w:themeColor="text1"/>
              </w:rPr>
            </w:pPr>
          </w:p>
        </w:tc>
      </w:tr>
    </w:tbl>
    <w:p w14:paraId="207E0911" w14:textId="77777777" w:rsidR="00FB7643" w:rsidRDefault="00FB7643" w:rsidP="00FB7643">
      <w:pPr>
        <w:pStyle w:val="NoSpacing"/>
        <w:rPr>
          <w:color w:val="000000" w:themeColor="text1"/>
        </w:rPr>
      </w:pPr>
      <w:r w:rsidRPr="002565C4">
        <w:rPr>
          <w:color w:val="000000" w:themeColor="text1"/>
        </w:rPr>
        <w:t xml:space="preserve"> </w:t>
      </w:r>
    </w:p>
    <w:p w14:paraId="1E2EA2C6" w14:textId="77777777" w:rsidR="00FB7643" w:rsidRDefault="00FB7643" w:rsidP="00FB7643">
      <w:pPr>
        <w:pStyle w:val="NoSpacing"/>
        <w:rPr>
          <w:b/>
          <w:color w:val="000000" w:themeColor="text1"/>
        </w:rPr>
      </w:pPr>
    </w:p>
    <w:p w14:paraId="7E275859" w14:textId="77777777" w:rsidR="00FB7643" w:rsidRDefault="00FB7643" w:rsidP="00FB7643">
      <w:pPr>
        <w:pStyle w:val="NoSpacing"/>
        <w:rPr>
          <w:b/>
          <w:color w:val="000000" w:themeColor="text1"/>
        </w:rPr>
      </w:pPr>
    </w:p>
    <w:p w14:paraId="4675470B" w14:textId="77777777" w:rsidR="00FB7643" w:rsidRDefault="00FB7643" w:rsidP="00FB7643">
      <w:pPr>
        <w:pStyle w:val="NoSpacing"/>
        <w:rPr>
          <w:b/>
          <w:color w:val="000000" w:themeColor="text1"/>
        </w:rPr>
      </w:pPr>
    </w:p>
    <w:p w14:paraId="1C333C74" w14:textId="77777777" w:rsidR="00FB7643" w:rsidRDefault="00FB7643" w:rsidP="00FB7643">
      <w:pPr>
        <w:pStyle w:val="NoSpacing"/>
        <w:rPr>
          <w:b/>
          <w:color w:val="000000" w:themeColor="text1"/>
        </w:rPr>
      </w:pPr>
    </w:p>
    <w:p w14:paraId="74A2DE3E" w14:textId="77777777" w:rsidR="00FB7643" w:rsidRDefault="00FB7643" w:rsidP="00FB7643">
      <w:pPr>
        <w:pStyle w:val="NoSpacing"/>
        <w:rPr>
          <w:b/>
          <w:color w:val="000000" w:themeColor="text1"/>
        </w:rPr>
      </w:pPr>
    </w:p>
    <w:p w14:paraId="2734E1E4" w14:textId="77777777" w:rsidR="00FB7643" w:rsidRDefault="00FB7643" w:rsidP="00FB7643">
      <w:pPr>
        <w:pStyle w:val="NoSpacing"/>
        <w:rPr>
          <w:b/>
          <w:color w:val="000000" w:themeColor="text1"/>
        </w:rPr>
      </w:pPr>
    </w:p>
    <w:p w14:paraId="32CABAED" w14:textId="77777777" w:rsidR="00FB7643" w:rsidRDefault="00FB7643" w:rsidP="00FB7643">
      <w:pPr>
        <w:pStyle w:val="NoSpacing"/>
        <w:rPr>
          <w:b/>
          <w:color w:val="000000" w:themeColor="text1"/>
        </w:rPr>
      </w:pPr>
    </w:p>
    <w:p w14:paraId="2671DA6F" w14:textId="77777777" w:rsidR="00FB7643" w:rsidRDefault="00FB7643" w:rsidP="00FB7643">
      <w:pPr>
        <w:pStyle w:val="NoSpacing"/>
        <w:rPr>
          <w:b/>
          <w:color w:val="000000" w:themeColor="text1"/>
        </w:rPr>
      </w:pPr>
    </w:p>
    <w:p w14:paraId="78D5A0F9" w14:textId="77777777" w:rsidR="00FB7643" w:rsidRDefault="00FB7643" w:rsidP="00FB7643">
      <w:pPr>
        <w:pStyle w:val="NoSpacing"/>
        <w:rPr>
          <w:b/>
          <w:color w:val="000000" w:themeColor="text1"/>
        </w:rPr>
      </w:pPr>
    </w:p>
    <w:p w14:paraId="368D69B1" w14:textId="77777777" w:rsidR="00FB7643" w:rsidRDefault="00FB7643" w:rsidP="00FB7643">
      <w:pPr>
        <w:pStyle w:val="NoSpacing"/>
        <w:rPr>
          <w:b/>
          <w:color w:val="000000" w:themeColor="text1"/>
        </w:rPr>
      </w:pPr>
    </w:p>
    <w:p w14:paraId="6A1C813E" w14:textId="77777777" w:rsidR="00FB7643" w:rsidRDefault="00FB7643" w:rsidP="00FB7643">
      <w:pPr>
        <w:pStyle w:val="NoSpacing"/>
        <w:rPr>
          <w:b/>
          <w:color w:val="000000" w:themeColor="text1"/>
        </w:rPr>
      </w:pPr>
    </w:p>
    <w:p w14:paraId="62970E79" w14:textId="77777777" w:rsidR="00FB7643" w:rsidRDefault="00FB7643" w:rsidP="00FB7643">
      <w:pPr>
        <w:pStyle w:val="NoSpacing"/>
        <w:rPr>
          <w:b/>
          <w:color w:val="000000" w:themeColor="text1"/>
        </w:rPr>
      </w:pPr>
    </w:p>
    <w:p w14:paraId="581327D3" w14:textId="77777777" w:rsidR="00FB7643" w:rsidRDefault="00FB7643" w:rsidP="00FB7643">
      <w:pPr>
        <w:pStyle w:val="NoSpacing"/>
        <w:rPr>
          <w:b/>
          <w:color w:val="000000" w:themeColor="text1"/>
        </w:rPr>
      </w:pPr>
    </w:p>
    <w:p w14:paraId="71EBAAC2" w14:textId="77777777" w:rsidR="00FB7643" w:rsidRDefault="00FB7643" w:rsidP="00FB7643">
      <w:pPr>
        <w:pStyle w:val="NoSpacing"/>
        <w:rPr>
          <w:b/>
          <w:color w:val="000000" w:themeColor="text1"/>
        </w:rPr>
      </w:pPr>
    </w:p>
    <w:p w14:paraId="7902BDE6" w14:textId="77777777" w:rsidR="00FB7643" w:rsidRDefault="00FB7643" w:rsidP="00FB7643">
      <w:pPr>
        <w:pStyle w:val="NoSpacing"/>
        <w:rPr>
          <w:b/>
          <w:color w:val="000000" w:themeColor="text1"/>
        </w:rPr>
      </w:pPr>
    </w:p>
    <w:p w14:paraId="793C1045" w14:textId="77777777" w:rsidR="00FB7643" w:rsidRDefault="00FB7643" w:rsidP="00FB7643">
      <w:pPr>
        <w:pStyle w:val="NoSpacing"/>
        <w:rPr>
          <w:b/>
          <w:color w:val="000000" w:themeColor="text1"/>
        </w:rPr>
      </w:pPr>
    </w:p>
    <w:p w14:paraId="104920AE" w14:textId="77777777" w:rsidR="00FB7643" w:rsidRDefault="00FB7643" w:rsidP="00FB7643">
      <w:pPr>
        <w:pStyle w:val="NoSpacing"/>
        <w:rPr>
          <w:b/>
          <w:color w:val="000000" w:themeColor="text1"/>
        </w:rPr>
      </w:pPr>
    </w:p>
    <w:p w14:paraId="60775F31" w14:textId="77777777" w:rsidR="00FB7643" w:rsidRDefault="00FB7643" w:rsidP="00FB7643">
      <w:pPr>
        <w:pStyle w:val="NoSpacing"/>
        <w:rPr>
          <w:b/>
          <w:color w:val="000000" w:themeColor="text1"/>
        </w:rPr>
      </w:pPr>
    </w:p>
    <w:p w14:paraId="5E8BCC8A" w14:textId="77777777" w:rsidR="00FB7643" w:rsidRDefault="00FB7643" w:rsidP="00FB7643">
      <w:pPr>
        <w:pStyle w:val="NoSpacing"/>
        <w:rPr>
          <w:b/>
          <w:color w:val="000000" w:themeColor="text1"/>
        </w:rPr>
      </w:pPr>
    </w:p>
    <w:p w14:paraId="3432BFFF" w14:textId="77777777" w:rsidR="00FB7643" w:rsidRDefault="00FB7643" w:rsidP="00FB7643">
      <w:pPr>
        <w:pStyle w:val="NoSpacing"/>
        <w:rPr>
          <w:b/>
          <w:color w:val="000000" w:themeColor="text1"/>
        </w:rPr>
      </w:pPr>
    </w:p>
    <w:p w14:paraId="19FC68C3" w14:textId="77777777" w:rsidR="00FB7643" w:rsidRDefault="00FB7643" w:rsidP="00FB7643">
      <w:pPr>
        <w:pStyle w:val="NoSpacing"/>
        <w:rPr>
          <w:b/>
          <w:color w:val="000000" w:themeColor="text1"/>
        </w:rPr>
      </w:pPr>
    </w:p>
    <w:p w14:paraId="034BD37D" w14:textId="77777777" w:rsidR="00FB7643" w:rsidRDefault="00FB7643" w:rsidP="00FB7643">
      <w:pPr>
        <w:pStyle w:val="NoSpacing"/>
        <w:rPr>
          <w:b/>
          <w:color w:val="000000" w:themeColor="text1"/>
        </w:rPr>
      </w:pPr>
    </w:p>
    <w:p w14:paraId="0EFD234D" w14:textId="77777777" w:rsidR="00FB7643" w:rsidRDefault="00FB7643" w:rsidP="00FB7643">
      <w:pPr>
        <w:pStyle w:val="NoSpacing"/>
        <w:rPr>
          <w:b/>
          <w:color w:val="000000" w:themeColor="text1"/>
        </w:rPr>
      </w:pPr>
    </w:p>
    <w:p w14:paraId="203FFFFE" w14:textId="77777777" w:rsidR="00FB7643" w:rsidRDefault="00FB7643" w:rsidP="00FB7643">
      <w:pPr>
        <w:pStyle w:val="NoSpacing"/>
        <w:rPr>
          <w:b/>
          <w:color w:val="000000" w:themeColor="text1"/>
        </w:rPr>
      </w:pPr>
    </w:p>
    <w:p w14:paraId="524C7489" w14:textId="77777777" w:rsidR="00FB7643" w:rsidRPr="00A455E2" w:rsidRDefault="00FB7643" w:rsidP="00FB7643">
      <w:pPr>
        <w:pStyle w:val="NoSpacing"/>
        <w:rPr>
          <w:b/>
          <w:color w:val="000000" w:themeColor="text1"/>
        </w:rPr>
      </w:pPr>
      <w:r w:rsidRPr="002565C4">
        <w:rPr>
          <w:b/>
          <w:color w:val="000000" w:themeColor="text1"/>
        </w:rPr>
        <w:t xml:space="preserve">Student Outcomes Assessment Rubric – </w:t>
      </w:r>
      <w:r>
        <w:rPr>
          <w:b/>
          <w:color w:val="000000" w:themeColor="text1"/>
        </w:rPr>
        <w:t xml:space="preserve">Program in Social Science </w:t>
      </w:r>
    </w:p>
    <w:tbl>
      <w:tblPr>
        <w:tblStyle w:val="TableGrid"/>
        <w:tblpPr w:leftFromText="180" w:rightFromText="180" w:vertAnchor="page" w:horzAnchor="page" w:tblpX="1189" w:tblpY="2341"/>
        <w:tblW w:w="10350" w:type="dxa"/>
        <w:tblLook w:val="04A0" w:firstRow="1" w:lastRow="0" w:firstColumn="1" w:lastColumn="0" w:noHBand="0" w:noVBand="1"/>
      </w:tblPr>
      <w:tblGrid>
        <w:gridCol w:w="1593"/>
        <w:gridCol w:w="1997"/>
        <w:gridCol w:w="1757"/>
        <w:gridCol w:w="1698"/>
        <w:gridCol w:w="1520"/>
        <w:gridCol w:w="1785"/>
      </w:tblGrid>
      <w:tr w:rsidR="00FB7643" w:rsidRPr="002565C4" w14:paraId="22FD3498" w14:textId="77777777" w:rsidTr="00E52643">
        <w:trPr>
          <w:trHeight w:hRule="exact" w:val="820"/>
        </w:trPr>
        <w:tc>
          <w:tcPr>
            <w:tcW w:w="1601" w:type="dxa"/>
          </w:tcPr>
          <w:p w14:paraId="5A1F8DA0" w14:textId="77777777" w:rsidR="00FB7643" w:rsidRPr="002565C4" w:rsidRDefault="00FB7643" w:rsidP="00E52643">
            <w:pPr>
              <w:pStyle w:val="NoSpacing"/>
              <w:rPr>
                <w:color w:val="000000" w:themeColor="text1"/>
              </w:rPr>
            </w:pPr>
          </w:p>
        </w:tc>
        <w:tc>
          <w:tcPr>
            <w:tcW w:w="1933" w:type="dxa"/>
          </w:tcPr>
          <w:p w14:paraId="07891582" w14:textId="77777777" w:rsidR="00FB7643" w:rsidRPr="002565C4" w:rsidRDefault="00FB7643" w:rsidP="00E52643">
            <w:pPr>
              <w:pStyle w:val="NoSpacing"/>
              <w:rPr>
                <w:b/>
                <w:color w:val="000000" w:themeColor="text1"/>
              </w:rPr>
            </w:pPr>
            <w:r w:rsidRPr="002565C4">
              <w:rPr>
                <w:color w:val="000000" w:themeColor="text1"/>
              </w:rPr>
              <w:t xml:space="preserve">              </w:t>
            </w:r>
            <w:r w:rsidRPr="002565C4">
              <w:rPr>
                <w:b/>
                <w:color w:val="000000" w:themeColor="text1"/>
              </w:rPr>
              <w:t>1</w:t>
            </w:r>
          </w:p>
          <w:p w14:paraId="310AE2A9" w14:textId="77777777" w:rsidR="00FB7643" w:rsidRPr="002565C4" w:rsidRDefault="00FB7643" w:rsidP="00E52643">
            <w:pPr>
              <w:pStyle w:val="NoSpacing"/>
              <w:rPr>
                <w:b/>
                <w:color w:val="000000" w:themeColor="text1"/>
              </w:rPr>
            </w:pPr>
          </w:p>
          <w:p w14:paraId="09A63D59" w14:textId="77777777" w:rsidR="00FB7643" w:rsidRPr="002565C4" w:rsidRDefault="00FB7643" w:rsidP="00E52643">
            <w:pPr>
              <w:pStyle w:val="NoSpacing"/>
              <w:rPr>
                <w:color w:val="000000" w:themeColor="text1"/>
                <w:u w:val="single"/>
              </w:rPr>
            </w:pPr>
            <w:r w:rsidRPr="002565C4">
              <w:rPr>
                <w:b/>
                <w:color w:val="000000" w:themeColor="text1"/>
              </w:rPr>
              <w:t xml:space="preserve">   Unacceptable</w:t>
            </w:r>
            <w:r w:rsidRPr="002565C4">
              <w:rPr>
                <w:color w:val="000000" w:themeColor="text1"/>
              </w:rPr>
              <w:t xml:space="preserve">    </w:t>
            </w:r>
          </w:p>
        </w:tc>
        <w:tc>
          <w:tcPr>
            <w:tcW w:w="1770" w:type="dxa"/>
          </w:tcPr>
          <w:p w14:paraId="498C2B8A" w14:textId="77777777" w:rsidR="00FB7643" w:rsidRPr="002565C4" w:rsidRDefault="00FB7643" w:rsidP="00E52643">
            <w:pPr>
              <w:pStyle w:val="NoSpacing"/>
              <w:rPr>
                <w:b/>
                <w:color w:val="000000" w:themeColor="text1"/>
              </w:rPr>
            </w:pPr>
            <w:r w:rsidRPr="002565C4">
              <w:rPr>
                <w:color w:val="000000" w:themeColor="text1"/>
              </w:rPr>
              <w:t xml:space="preserve">          </w:t>
            </w:r>
            <w:r w:rsidRPr="002565C4">
              <w:rPr>
                <w:b/>
                <w:color w:val="000000" w:themeColor="text1"/>
              </w:rPr>
              <w:t xml:space="preserve">2 </w:t>
            </w:r>
          </w:p>
          <w:p w14:paraId="216F2D6B" w14:textId="77777777" w:rsidR="00FB7643" w:rsidRPr="002565C4" w:rsidRDefault="00FB7643" w:rsidP="00E52643">
            <w:pPr>
              <w:pStyle w:val="NoSpacing"/>
              <w:rPr>
                <w:b/>
                <w:color w:val="000000" w:themeColor="text1"/>
              </w:rPr>
            </w:pPr>
          </w:p>
          <w:p w14:paraId="412E2502" w14:textId="77777777" w:rsidR="00FB7643" w:rsidRPr="002565C4" w:rsidRDefault="00FB7643" w:rsidP="00E52643">
            <w:pPr>
              <w:pStyle w:val="NoSpacing"/>
              <w:rPr>
                <w:b/>
                <w:color w:val="000000" w:themeColor="text1"/>
              </w:rPr>
            </w:pPr>
            <w:r w:rsidRPr="002565C4">
              <w:rPr>
                <w:b/>
                <w:color w:val="000000" w:themeColor="text1"/>
              </w:rPr>
              <w:t>Developing</w:t>
            </w:r>
          </w:p>
        </w:tc>
        <w:tc>
          <w:tcPr>
            <w:tcW w:w="1716" w:type="dxa"/>
          </w:tcPr>
          <w:p w14:paraId="224E8DFA" w14:textId="77777777" w:rsidR="00FB7643" w:rsidRPr="002565C4" w:rsidRDefault="00FB7643" w:rsidP="00E52643">
            <w:pPr>
              <w:pStyle w:val="NoSpacing"/>
              <w:rPr>
                <w:b/>
                <w:color w:val="000000" w:themeColor="text1"/>
              </w:rPr>
            </w:pPr>
            <w:r w:rsidRPr="002565C4">
              <w:rPr>
                <w:color w:val="000000" w:themeColor="text1"/>
              </w:rPr>
              <w:t xml:space="preserve">          </w:t>
            </w:r>
            <w:r w:rsidRPr="002565C4">
              <w:rPr>
                <w:b/>
                <w:color w:val="000000" w:themeColor="text1"/>
              </w:rPr>
              <w:t>3</w:t>
            </w:r>
          </w:p>
          <w:p w14:paraId="3AA977E7" w14:textId="77777777" w:rsidR="00FB7643" w:rsidRPr="002565C4" w:rsidRDefault="00FB7643" w:rsidP="00E52643">
            <w:pPr>
              <w:pStyle w:val="NoSpacing"/>
              <w:rPr>
                <w:b/>
                <w:color w:val="000000" w:themeColor="text1"/>
              </w:rPr>
            </w:pPr>
          </w:p>
          <w:p w14:paraId="1269A8B8" w14:textId="77777777" w:rsidR="00FB7643" w:rsidRPr="002565C4" w:rsidRDefault="00FB7643" w:rsidP="00E52643">
            <w:pPr>
              <w:pStyle w:val="NoSpacing"/>
              <w:rPr>
                <w:b/>
                <w:color w:val="000000" w:themeColor="text1"/>
              </w:rPr>
            </w:pPr>
            <w:r w:rsidRPr="002565C4">
              <w:rPr>
                <w:b/>
                <w:color w:val="000000" w:themeColor="text1"/>
              </w:rPr>
              <w:t xml:space="preserve">  Competent</w:t>
            </w:r>
          </w:p>
        </w:tc>
        <w:tc>
          <w:tcPr>
            <w:tcW w:w="1530" w:type="dxa"/>
          </w:tcPr>
          <w:p w14:paraId="7A7A5F7A" w14:textId="77777777" w:rsidR="00FB7643" w:rsidRPr="002565C4" w:rsidRDefault="00FB7643" w:rsidP="00E52643">
            <w:pPr>
              <w:pStyle w:val="NoSpacing"/>
              <w:rPr>
                <w:b/>
                <w:color w:val="000000" w:themeColor="text1"/>
              </w:rPr>
            </w:pPr>
            <w:r w:rsidRPr="002565C4">
              <w:rPr>
                <w:color w:val="000000" w:themeColor="text1"/>
              </w:rPr>
              <w:t xml:space="preserve">        </w:t>
            </w:r>
            <w:r w:rsidRPr="002565C4">
              <w:rPr>
                <w:b/>
                <w:color w:val="000000" w:themeColor="text1"/>
              </w:rPr>
              <w:t>4</w:t>
            </w:r>
          </w:p>
          <w:p w14:paraId="43ADB3D8" w14:textId="77777777" w:rsidR="00FB7643" w:rsidRPr="002565C4" w:rsidRDefault="00FB7643" w:rsidP="00E52643">
            <w:pPr>
              <w:pStyle w:val="NoSpacing"/>
              <w:rPr>
                <w:b/>
                <w:color w:val="000000" w:themeColor="text1"/>
              </w:rPr>
            </w:pPr>
            <w:r w:rsidRPr="002565C4">
              <w:rPr>
                <w:b/>
                <w:color w:val="000000" w:themeColor="text1"/>
              </w:rPr>
              <w:t xml:space="preserve">  </w:t>
            </w:r>
          </w:p>
          <w:p w14:paraId="79D94E4A" w14:textId="77777777" w:rsidR="00FB7643" w:rsidRPr="002565C4" w:rsidRDefault="00FB7643" w:rsidP="00E52643">
            <w:pPr>
              <w:pStyle w:val="NoSpacing"/>
              <w:rPr>
                <w:b/>
                <w:color w:val="000000" w:themeColor="text1"/>
              </w:rPr>
            </w:pPr>
            <w:r w:rsidRPr="002565C4">
              <w:rPr>
                <w:b/>
                <w:color w:val="000000" w:themeColor="text1"/>
              </w:rPr>
              <w:t xml:space="preserve"> Proficient</w:t>
            </w:r>
          </w:p>
        </w:tc>
        <w:tc>
          <w:tcPr>
            <w:tcW w:w="1800" w:type="dxa"/>
          </w:tcPr>
          <w:p w14:paraId="209D7182" w14:textId="77777777" w:rsidR="00FB7643" w:rsidRPr="002565C4" w:rsidRDefault="00FB7643" w:rsidP="00E52643">
            <w:pPr>
              <w:pStyle w:val="NoSpacing"/>
              <w:rPr>
                <w:b/>
                <w:color w:val="000000" w:themeColor="text1"/>
              </w:rPr>
            </w:pPr>
            <w:r w:rsidRPr="002565C4">
              <w:rPr>
                <w:color w:val="000000" w:themeColor="text1"/>
              </w:rPr>
              <w:t xml:space="preserve">         </w:t>
            </w:r>
            <w:r w:rsidRPr="002565C4">
              <w:rPr>
                <w:b/>
                <w:color w:val="000000" w:themeColor="text1"/>
              </w:rPr>
              <w:t>5</w:t>
            </w:r>
          </w:p>
          <w:p w14:paraId="53184F2F" w14:textId="77777777" w:rsidR="00FB7643" w:rsidRPr="002565C4" w:rsidRDefault="00FB7643" w:rsidP="00E52643">
            <w:pPr>
              <w:pStyle w:val="NoSpacing"/>
              <w:rPr>
                <w:b/>
                <w:color w:val="000000" w:themeColor="text1"/>
              </w:rPr>
            </w:pPr>
          </w:p>
          <w:p w14:paraId="66A29870" w14:textId="77777777" w:rsidR="00FB7643" w:rsidRPr="002565C4" w:rsidRDefault="00FB7643" w:rsidP="00E52643">
            <w:pPr>
              <w:pStyle w:val="NoSpacing"/>
              <w:rPr>
                <w:b/>
                <w:color w:val="000000" w:themeColor="text1"/>
              </w:rPr>
            </w:pPr>
            <w:r w:rsidRPr="002565C4">
              <w:rPr>
                <w:b/>
                <w:color w:val="000000" w:themeColor="text1"/>
              </w:rPr>
              <w:t xml:space="preserve"> Exemplary</w:t>
            </w:r>
          </w:p>
          <w:p w14:paraId="06BEDCC7" w14:textId="77777777" w:rsidR="00FB7643" w:rsidRPr="002565C4" w:rsidRDefault="00FB7643" w:rsidP="00E52643">
            <w:pPr>
              <w:pStyle w:val="NoSpacing"/>
              <w:rPr>
                <w:color w:val="000000" w:themeColor="text1"/>
                <w:u w:val="single"/>
              </w:rPr>
            </w:pPr>
          </w:p>
          <w:p w14:paraId="63287AD5" w14:textId="77777777" w:rsidR="00FB7643" w:rsidRPr="002565C4" w:rsidRDefault="00FB7643" w:rsidP="00E52643">
            <w:pPr>
              <w:pStyle w:val="NoSpacing"/>
              <w:rPr>
                <w:color w:val="000000" w:themeColor="text1"/>
                <w:u w:val="single"/>
              </w:rPr>
            </w:pPr>
          </w:p>
        </w:tc>
      </w:tr>
      <w:tr w:rsidR="00FB7643" w:rsidRPr="002565C4" w14:paraId="0015330C" w14:textId="77777777" w:rsidTr="00E52643">
        <w:tc>
          <w:tcPr>
            <w:tcW w:w="1601" w:type="dxa"/>
          </w:tcPr>
          <w:p w14:paraId="66D75E51" w14:textId="77777777" w:rsidR="00FB7643" w:rsidRPr="002565C4" w:rsidRDefault="00FB7643" w:rsidP="00E52643">
            <w:pPr>
              <w:pStyle w:val="NoSpacing"/>
              <w:rPr>
                <w:b/>
                <w:color w:val="000000" w:themeColor="text1"/>
              </w:rPr>
            </w:pPr>
            <w:r w:rsidRPr="002565C4">
              <w:rPr>
                <w:b/>
                <w:color w:val="000000" w:themeColor="text1"/>
              </w:rPr>
              <w:t xml:space="preserve">Content and </w:t>
            </w:r>
          </w:p>
          <w:p w14:paraId="6F4A44FB" w14:textId="77777777" w:rsidR="00FB7643" w:rsidRPr="002565C4" w:rsidRDefault="00FB7643" w:rsidP="00E52643">
            <w:pPr>
              <w:pStyle w:val="NoSpacing"/>
              <w:rPr>
                <w:color w:val="000000" w:themeColor="text1"/>
              </w:rPr>
            </w:pPr>
            <w:r w:rsidRPr="002565C4">
              <w:rPr>
                <w:b/>
                <w:color w:val="000000" w:themeColor="text1"/>
              </w:rPr>
              <w:t>purpose</w:t>
            </w:r>
          </w:p>
        </w:tc>
        <w:tc>
          <w:tcPr>
            <w:tcW w:w="1933" w:type="dxa"/>
          </w:tcPr>
          <w:p w14:paraId="0F453F2E" w14:textId="77777777" w:rsidR="00FB7643" w:rsidRPr="002565C4" w:rsidRDefault="00FB7643" w:rsidP="00E52643">
            <w:pPr>
              <w:pStyle w:val="NoSpacing"/>
              <w:rPr>
                <w:color w:val="000000" w:themeColor="text1"/>
              </w:rPr>
            </w:pPr>
            <w:r w:rsidRPr="002565C4">
              <w:rPr>
                <w:color w:val="000000" w:themeColor="text1"/>
              </w:rPr>
              <w:t>Minimal attention to content and purpose; errors of fact; lacks thesis statement/research question</w:t>
            </w:r>
          </w:p>
        </w:tc>
        <w:tc>
          <w:tcPr>
            <w:tcW w:w="1770" w:type="dxa"/>
          </w:tcPr>
          <w:p w14:paraId="6E95940F" w14:textId="77777777" w:rsidR="00FB7643" w:rsidRPr="002565C4" w:rsidRDefault="00FB7643" w:rsidP="00E52643">
            <w:pPr>
              <w:pStyle w:val="NoSpacing"/>
              <w:rPr>
                <w:color w:val="000000" w:themeColor="text1"/>
              </w:rPr>
            </w:pPr>
            <w:r w:rsidRPr="002565C4">
              <w:rPr>
                <w:color w:val="000000" w:themeColor="text1"/>
              </w:rPr>
              <w:t>Some attention to content and purpose but reflects incomplete understanding</w:t>
            </w:r>
          </w:p>
        </w:tc>
        <w:tc>
          <w:tcPr>
            <w:tcW w:w="1716" w:type="dxa"/>
          </w:tcPr>
          <w:p w14:paraId="7B5E072B" w14:textId="77777777" w:rsidR="00FB7643" w:rsidRPr="002565C4" w:rsidRDefault="00FB7643" w:rsidP="00E52643">
            <w:pPr>
              <w:pStyle w:val="NoSpacing"/>
              <w:rPr>
                <w:color w:val="000000" w:themeColor="text1"/>
              </w:rPr>
            </w:pPr>
            <w:r w:rsidRPr="002565C4">
              <w:rPr>
                <w:color w:val="000000" w:themeColor="text1"/>
              </w:rPr>
              <w:t>Main points presented with limited details; some critical thinking present</w:t>
            </w:r>
          </w:p>
        </w:tc>
        <w:tc>
          <w:tcPr>
            <w:tcW w:w="1530" w:type="dxa"/>
          </w:tcPr>
          <w:p w14:paraId="61460969" w14:textId="77777777" w:rsidR="00FB7643" w:rsidRPr="002565C4" w:rsidRDefault="00FB7643" w:rsidP="00E52643">
            <w:pPr>
              <w:pStyle w:val="NoSpacing"/>
              <w:rPr>
                <w:color w:val="000000" w:themeColor="text1"/>
              </w:rPr>
            </w:pPr>
            <w:r w:rsidRPr="002565C4">
              <w:rPr>
                <w:color w:val="000000" w:themeColor="text1"/>
              </w:rPr>
              <w:t>Main points developed with quality supporting details and evidence</w:t>
            </w:r>
          </w:p>
        </w:tc>
        <w:tc>
          <w:tcPr>
            <w:tcW w:w="1800" w:type="dxa"/>
          </w:tcPr>
          <w:p w14:paraId="56E3E6AC" w14:textId="77777777" w:rsidR="00FB7643" w:rsidRPr="002565C4" w:rsidRDefault="00FB7643" w:rsidP="00E52643">
            <w:pPr>
              <w:pStyle w:val="NoSpacing"/>
              <w:rPr>
                <w:color w:val="000000" w:themeColor="text1"/>
              </w:rPr>
            </w:pPr>
            <w:r w:rsidRPr="002565C4">
              <w:rPr>
                <w:color w:val="000000" w:themeColor="text1"/>
              </w:rPr>
              <w:t xml:space="preserve">Insightful, cogent analysis of or response to a prompt; compelling, persuasive arguments </w:t>
            </w:r>
          </w:p>
        </w:tc>
      </w:tr>
      <w:tr w:rsidR="00FB7643" w:rsidRPr="002565C4" w14:paraId="08AD4288" w14:textId="77777777" w:rsidTr="00E52643">
        <w:tc>
          <w:tcPr>
            <w:tcW w:w="1601" w:type="dxa"/>
          </w:tcPr>
          <w:p w14:paraId="48540FAD" w14:textId="77777777" w:rsidR="00FB7643" w:rsidRPr="002565C4" w:rsidRDefault="00FB7643" w:rsidP="00E52643">
            <w:pPr>
              <w:pStyle w:val="NoSpacing"/>
              <w:rPr>
                <w:b/>
                <w:color w:val="000000" w:themeColor="text1"/>
              </w:rPr>
            </w:pPr>
            <w:r w:rsidRPr="002565C4">
              <w:rPr>
                <w:b/>
                <w:color w:val="000000" w:themeColor="text1"/>
              </w:rPr>
              <w:t>Use of appropriate methodology and data analysis</w:t>
            </w:r>
          </w:p>
        </w:tc>
        <w:tc>
          <w:tcPr>
            <w:tcW w:w="1933" w:type="dxa"/>
          </w:tcPr>
          <w:p w14:paraId="5BEA4227" w14:textId="77777777" w:rsidR="00FB7643" w:rsidRPr="002565C4" w:rsidRDefault="00FB7643" w:rsidP="00E52643">
            <w:pPr>
              <w:pStyle w:val="NoSpacing"/>
              <w:rPr>
                <w:color w:val="000000" w:themeColor="text1"/>
              </w:rPr>
            </w:pPr>
            <w:r w:rsidRPr="002565C4">
              <w:rPr>
                <w:color w:val="000000" w:themeColor="text1"/>
              </w:rPr>
              <w:t>No discussion of methodology or data analysis</w:t>
            </w:r>
          </w:p>
        </w:tc>
        <w:tc>
          <w:tcPr>
            <w:tcW w:w="1770" w:type="dxa"/>
          </w:tcPr>
          <w:p w14:paraId="44F8C5A2" w14:textId="77777777" w:rsidR="00FB7643" w:rsidRPr="002565C4" w:rsidRDefault="00FB7643" w:rsidP="00E52643">
            <w:pPr>
              <w:pStyle w:val="NoSpacing"/>
              <w:rPr>
                <w:color w:val="000000" w:themeColor="text1"/>
              </w:rPr>
            </w:pPr>
            <w:r w:rsidRPr="002565C4">
              <w:rPr>
                <w:color w:val="000000" w:themeColor="text1"/>
              </w:rPr>
              <w:t xml:space="preserve">Minimal discussion of methods and analysis; </w:t>
            </w:r>
          </w:p>
        </w:tc>
        <w:tc>
          <w:tcPr>
            <w:tcW w:w="1716" w:type="dxa"/>
          </w:tcPr>
          <w:p w14:paraId="16C2AE2C" w14:textId="77777777" w:rsidR="00FB7643" w:rsidRPr="002565C4" w:rsidRDefault="00FB7643" w:rsidP="00E52643">
            <w:pPr>
              <w:pStyle w:val="NoSpacing"/>
              <w:rPr>
                <w:color w:val="000000" w:themeColor="text1"/>
              </w:rPr>
            </w:pPr>
            <w:r w:rsidRPr="002565C4">
              <w:rPr>
                <w:color w:val="000000" w:themeColor="text1"/>
              </w:rPr>
              <w:t xml:space="preserve">Adequate application of research methods and data analysis </w:t>
            </w:r>
          </w:p>
        </w:tc>
        <w:tc>
          <w:tcPr>
            <w:tcW w:w="1530" w:type="dxa"/>
          </w:tcPr>
          <w:p w14:paraId="45A08B0D" w14:textId="77777777" w:rsidR="00FB7643" w:rsidRPr="002565C4" w:rsidRDefault="00FB7643" w:rsidP="00E52643">
            <w:pPr>
              <w:pStyle w:val="NoSpacing"/>
              <w:rPr>
                <w:color w:val="000000" w:themeColor="text1"/>
              </w:rPr>
            </w:pPr>
            <w:r w:rsidRPr="002565C4">
              <w:rPr>
                <w:color w:val="000000" w:themeColor="text1"/>
              </w:rPr>
              <w:t>Clearly competent application of research methods and data analysis</w:t>
            </w:r>
          </w:p>
        </w:tc>
        <w:tc>
          <w:tcPr>
            <w:tcW w:w="1800" w:type="dxa"/>
          </w:tcPr>
          <w:p w14:paraId="3B034CFC" w14:textId="77777777" w:rsidR="00FB7643" w:rsidRPr="002565C4" w:rsidRDefault="00FB7643" w:rsidP="00E52643">
            <w:pPr>
              <w:pStyle w:val="NoSpacing"/>
              <w:rPr>
                <w:color w:val="000000" w:themeColor="text1"/>
              </w:rPr>
            </w:pPr>
            <w:r w:rsidRPr="002565C4">
              <w:rPr>
                <w:color w:val="000000" w:themeColor="text1"/>
              </w:rPr>
              <w:t>Correct, well-applied methods used; consistently clear explanation and justification for data analysis</w:t>
            </w:r>
          </w:p>
        </w:tc>
      </w:tr>
      <w:tr w:rsidR="00FB7643" w:rsidRPr="002565C4" w14:paraId="5D74AF83" w14:textId="77777777" w:rsidTr="00E52643">
        <w:trPr>
          <w:trHeight w:val="683"/>
        </w:trPr>
        <w:tc>
          <w:tcPr>
            <w:tcW w:w="1601" w:type="dxa"/>
          </w:tcPr>
          <w:p w14:paraId="79DE0CDB" w14:textId="77777777" w:rsidR="00FB7643" w:rsidRPr="002565C4" w:rsidRDefault="00FB7643" w:rsidP="00E52643">
            <w:pPr>
              <w:pStyle w:val="NoSpacing"/>
              <w:rPr>
                <w:b/>
                <w:color w:val="000000" w:themeColor="text1"/>
              </w:rPr>
            </w:pPr>
            <w:r w:rsidRPr="002565C4">
              <w:rPr>
                <w:b/>
                <w:color w:val="000000" w:themeColor="text1"/>
              </w:rPr>
              <w:t>Source of evidence</w:t>
            </w:r>
          </w:p>
        </w:tc>
        <w:tc>
          <w:tcPr>
            <w:tcW w:w="1933" w:type="dxa"/>
          </w:tcPr>
          <w:p w14:paraId="56A02944" w14:textId="77777777" w:rsidR="00FB7643" w:rsidRPr="002565C4" w:rsidRDefault="00FB7643" w:rsidP="00E52643">
            <w:pPr>
              <w:pStyle w:val="NoSpacing"/>
              <w:rPr>
                <w:color w:val="000000" w:themeColor="text1"/>
              </w:rPr>
            </w:pPr>
            <w:r w:rsidRPr="002565C4">
              <w:rPr>
                <w:color w:val="000000" w:themeColor="text1"/>
              </w:rPr>
              <w:t xml:space="preserve">Fails to demonstrate competence; few or unsubstantiated sources used </w:t>
            </w:r>
          </w:p>
        </w:tc>
        <w:tc>
          <w:tcPr>
            <w:tcW w:w="1770" w:type="dxa"/>
          </w:tcPr>
          <w:p w14:paraId="595BEB58" w14:textId="77777777" w:rsidR="00FB7643" w:rsidRPr="002565C4" w:rsidRDefault="00FB7643" w:rsidP="00E52643">
            <w:pPr>
              <w:pStyle w:val="NoSpacing"/>
              <w:rPr>
                <w:color w:val="000000" w:themeColor="text1"/>
              </w:rPr>
            </w:pPr>
            <w:r w:rsidRPr="002565C4">
              <w:rPr>
                <w:color w:val="000000" w:themeColor="text1"/>
              </w:rPr>
              <w:t>Some attempt to use sources; overuse of quotations or paraphrases</w:t>
            </w:r>
          </w:p>
        </w:tc>
        <w:tc>
          <w:tcPr>
            <w:tcW w:w="1716" w:type="dxa"/>
          </w:tcPr>
          <w:p w14:paraId="36608069" w14:textId="77777777" w:rsidR="00FB7643" w:rsidRPr="002565C4" w:rsidRDefault="00FB7643" w:rsidP="00E52643">
            <w:pPr>
              <w:pStyle w:val="NoSpacing"/>
              <w:rPr>
                <w:color w:val="000000" w:themeColor="text1"/>
              </w:rPr>
            </w:pPr>
            <w:r w:rsidRPr="002565C4">
              <w:rPr>
                <w:color w:val="000000" w:themeColor="text1"/>
              </w:rPr>
              <w:t>Meets minimum requirement for use of sources; some information may lack relevance</w:t>
            </w:r>
          </w:p>
        </w:tc>
        <w:tc>
          <w:tcPr>
            <w:tcW w:w="1530" w:type="dxa"/>
          </w:tcPr>
          <w:p w14:paraId="2F2B1622" w14:textId="77777777" w:rsidR="00FB7643" w:rsidRPr="002565C4" w:rsidRDefault="00FB7643" w:rsidP="00E52643">
            <w:pPr>
              <w:pStyle w:val="NoSpacing"/>
              <w:rPr>
                <w:color w:val="000000" w:themeColor="text1"/>
              </w:rPr>
            </w:pPr>
            <w:r w:rsidRPr="002565C4">
              <w:rPr>
                <w:color w:val="000000" w:themeColor="text1"/>
              </w:rPr>
              <w:t xml:space="preserve">Consistent use of appropriate, relevant sources to develop and support ideas </w:t>
            </w:r>
          </w:p>
        </w:tc>
        <w:tc>
          <w:tcPr>
            <w:tcW w:w="1800" w:type="dxa"/>
          </w:tcPr>
          <w:p w14:paraId="22FCF5F6" w14:textId="77777777" w:rsidR="00FB7643" w:rsidRPr="002565C4" w:rsidRDefault="00FB7643" w:rsidP="00E52643">
            <w:pPr>
              <w:pStyle w:val="NoSpacing"/>
              <w:rPr>
                <w:color w:val="000000" w:themeColor="text1"/>
              </w:rPr>
            </w:pPr>
            <w:r w:rsidRPr="002565C4">
              <w:rPr>
                <w:color w:val="000000" w:themeColor="text1"/>
              </w:rPr>
              <w:t>Skillful, thorough, ethical, and correct use of high-quality, credible, relevant sources to develop and support ideas</w:t>
            </w:r>
          </w:p>
        </w:tc>
      </w:tr>
      <w:tr w:rsidR="00FB7643" w:rsidRPr="002565C4" w14:paraId="1DC7097E" w14:textId="77777777" w:rsidTr="00E52643">
        <w:trPr>
          <w:trHeight w:val="280"/>
        </w:trPr>
        <w:tc>
          <w:tcPr>
            <w:tcW w:w="1601" w:type="dxa"/>
          </w:tcPr>
          <w:p w14:paraId="607E29ED" w14:textId="77777777" w:rsidR="00FB7643" w:rsidRPr="002565C4" w:rsidRDefault="00FB7643" w:rsidP="00E52643">
            <w:pPr>
              <w:pStyle w:val="NoSpacing"/>
              <w:rPr>
                <w:b/>
                <w:color w:val="000000" w:themeColor="text1"/>
              </w:rPr>
            </w:pPr>
            <w:r w:rsidRPr="002565C4">
              <w:rPr>
                <w:b/>
                <w:color w:val="000000" w:themeColor="text1"/>
              </w:rPr>
              <w:t>Mechanics, format, and syntax</w:t>
            </w:r>
          </w:p>
        </w:tc>
        <w:tc>
          <w:tcPr>
            <w:tcW w:w="1933" w:type="dxa"/>
          </w:tcPr>
          <w:p w14:paraId="631B542B" w14:textId="77777777" w:rsidR="00FB7643" w:rsidRPr="002565C4" w:rsidRDefault="00FB7643" w:rsidP="00E52643">
            <w:pPr>
              <w:pStyle w:val="NoSpacing"/>
              <w:rPr>
                <w:color w:val="000000" w:themeColor="text1"/>
              </w:rPr>
            </w:pPr>
            <w:r w:rsidRPr="002565C4">
              <w:rPr>
                <w:color w:val="000000" w:themeColor="text1"/>
              </w:rPr>
              <w:t>Pervasive pattern of errors in grammar, structure, word usage; lack of organization</w:t>
            </w:r>
          </w:p>
        </w:tc>
        <w:tc>
          <w:tcPr>
            <w:tcW w:w="1770" w:type="dxa"/>
          </w:tcPr>
          <w:p w14:paraId="2A78E51E" w14:textId="77777777" w:rsidR="00FB7643" w:rsidRPr="002565C4" w:rsidRDefault="00FB7643" w:rsidP="00E52643">
            <w:pPr>
              <w:pStyle w:val="NoSpacing"/>
              <w:rPr>
                <w:color w:val="000000" w:themeColor="text1"/>
              </w:rPr>
            </w:pPr>
            <w:r w:rsidRPr="002565C4">
              <w:rPr>
                <w:color w:val="000000" w:themeColor="text1"/>
              </w:rPr>
              <w:t>Lacks coherent structure; repeated, serious errors in grammar and word usage</w:t>
            </w:r>
          </w:p>
        </w:tc>
        <w:tc>
          <w:tcPr>
            <w:tcW w:w="1716" w:type="dxa"/>
          </w:tcPr>
          <w:p w14:paraId="7AFA6E29" w14:textId="77777777" w:rsidR="00FB7643" w:rsidRPr="002565C4" w:rsidRDefault="00FB7643" w:rsidP="00E52643">
            <w:pPr>
              <w:pStyle w:val="NoSpacing"/>
              <w:rPr>
                <w:color w:val="000000" w:themeColor="text1"/>
              </w:rPr>
            </w:pPr>
            <w:r w:rsidRPr="002565C4">
              <w:rPr>
                <w:color w:val="000000" w:themeColor="text1"/>
              </w:rPr>
              <w:t xml:space="preserve">Most grammar, structure and syntax correct; some errors remain </w:t>
            </w:r>
          </w:p>
        </w:tc>
        <w:tc>
          <w:tcPr>
            <w:tcW w:w="1530" w:type="dxa"/>
          </w:tcPr>
          <w:p w14:paraId="746118EC" w14:textId="77777777" w:rsidR="00FB7643" w:rsidRPr="002565C4" w:rsidRDefault="00FB7643" w:rsidP="00E52643">
            <w:pPr>
              <w:pStyle w:val="NoSpacing"/>
              <w:rPr>
                <w:color w:val="000000" w:themeColor="text1"/>
              </w:rPr>
            </w:pPr>
            <w:r w:rsidRPr="002565C4">
              <w:rPr>
                <w:color w:val="000000" w:themeColor="text1"/>
              </w:rPr>
              <w:t>Few errors in grammar, structure, or syntax; may be somewhat less fluid or complex</w:t>
            </w:r>
          </w:p>
        </w:tc>
        <w:tc>
          <w:tcPr>
            <w:tcW w:w="1800" w:type="dxa"/>
          </w:tcPr>
          <w:p w14:paraId="4C0603A7" w14:textId="77777777" w:rsidR="00FB7643" w:rsidRPr="002565C4" w:rsidRDefault="00FB7643" w:rsidP="00E52643">
            <w:pPr>
              <w:pStyle w:val="NoSpacing"/>
              <w:rPr>
                <w:color w:val="000000" w:themeColor="text1"/>
              </w:rPr>
            </w:pPr>
            <w:r w:rsidRPr="002565C4">
              <w:rPr>
                <w:color w:val="000000" w:themeColor="text1"/>
              </w:rPr>
              <w:t>Clear organizational structure; excellent grammar and word usage with few, minor, non-repeated errors</w:t>
            </w:r>
          </w:p>
        </w:tc>
      </w:tr>
    </w:tbl>
    <w:p w14:paraId="77C3E8DB" w14:textId="77777777" w:rsidR="00FB7643" w:rsidRPr="0055010F" w:rsidRDefault="00FB7643" w:rsidP="00FB7643">
      <w:pPr>
        <w:rPr>
          <w:rFonts w:ascii="Times New Roman" w:hAnsi="Times New Roman" w:cs="Times New Roman"/>
          <w:sz w:val="22"/>
          <w:szCs w:val="22"/>
        </w:rPr>
      </w:pPr>
    </w:p>
    <w:p w14:paraId="31C921B4" w14:textId="77777777" w:rsidR="00FB7643" w:rsidRDefault="00FB7643" w:rsidP="00FB7643">
      <w:pPr>
        <w:rPr>
          <w:rFonts w:ascii="Times New Roman" w:hAnsi="Times New Roman" w:cs="Times New Roman"/>
          <w:sz w:val="22"/>
          <w:szCs w:val="22"/>
        </w:rPr>
      </w:pPr>
    </w:p>
    <w:p w14:paraId="0C1ED1E2" w14:textId="77777777" w:rsidR="00FB7643" w:rsidRDefault="00FB7643" w:rsidP="00FB7643">
      <w:pPr>
        <w:rPr>
          <w:rFonts w:ascii="Times New Roman" w:hAnsi="Times New Roman" w:cs="Times New Roman"/>
          <w:sz w:val="22"/>
          <w:szCs w:val="22"/>
        </w:rPr>
      </w:pPr>
    </w:p>
    <w:p w14:paraId="15667643" w14:textId="77777777" w:rsidR="00A92294" w:rsidRDefault="00A92294" w:rsidP="00FB7643"/>
    <w:sectPr w:rsidR="00A92294" w:rsidSect="002D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43"/>
    <w:rsid w:val="002D3D83"/>
    <w:rsid w:val="002D5BB6"/>
    <w:rsid w:val="002E55ED"/>
    <w:rsid w:val="003333A6"/>
    <w:rsid w:val="003A1E72"/>
    <w:rsid w:val="0062312C"/>
    <w:rsid w:val="00A51A41"/>
    <w:rsid w:val="00A92294"/>
    <w:rsid w:val="00FB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04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64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764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Mullooly</dc:creator>
  <cp:keywords/>
  <dc:description/>
  <cp:lastModifiedBy>Doug Fraleigh</cp:lastModifiedBy>
  <cp:revision>2</cp:revision>
  <dcterms:created xsi:type="dcterms:W3CDTF">2025-10-09T21:51:00Z</dcterms:created>
  <dcterms:modified xsi:type="dcterms:W3CDTF">2025-10-09T21:51:00Z</dcterms:modified>
</cp:coreProperties>
</file>