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536F37EB" w14:textId="77777777" w:rsidTr="00CA35EF">
        <w:tc>
          <w:tcPr>
            <w:tcW w:w="9314" w:type="dxa"/>
            <w:shd w:val="clear" w:color="auto" w:fill="DBE5F1" w:themeFill="accent1" w:themeFillTint="33"/>
          </w:tcPr>
          <w:p w14:paraId="52B1CEF3" w14:textId="77777777" w:rsidR="006B4D6B" w:rsidRDefault="006B4D6B" w:rsidP="00C3641F">
            <w:pPr>
              <w:jc w:val="center"/>
              <w:rPr>
                <w:rFonts w:asciiTheme="minorHAnsi" w:eastAsiaTheme="minorHAnsi" w:hAnsiTheme="minorHAnsi" w:cstheme="minorBidi"/>
                <w:b/>
              </w:rPr>
            </w:pPr>
            <w:r>
              <w:rPr>
                <w:rFonts w:asciiTheme="minorHAnsi" w:eastAsiaTheme="minorHAnsi" w:hAnsiTheme="minorHAnsi" w:cstheme="minorBidi"/>
                <w:b/>
              </w:rPr>
              <w:t>California State University, Fresno</w:t>
            </w:r>
          </w:p>
          <w:p w14:paraId="0A5D1DB7" w14:textId="77777777" w:rsidR="00DF2971" w:rsidRDefault="00902C96" w:rsidP="00C3641F">
            <w:pPr>
              <w:jc w:val="center"/>
              <w:rPr>
                <w:rFonts w:asciiTheme="minorHAnsi" w:eastAsiaTheme="minorHAnsi" w:hAnsiTheme="minorHAnsi" w:cstheme="minorBidi"/>
                <w:b/>
              </w:rPr>
            </w:pPr>
            <w:r>
              <w:rPr>
                <w:rFonts w:asciiTheme="minorHAnsi" w:eastAsiaTheme="minorHAnsi" w:hAnsiTheme="minorHAnsi" w:cstheme="minorBidi"/>
                <w:b/>
              </w:rPr>
              <w:t xml:space="preserve">Jordan College of </w:t>
            </w:r>
            <w:r w:rsidR="0050399A">
              <w:rPr>
                <w:rFonts w:asciiTheme="minorHAnsi" w:eastAsiaTheme="minorHAnsi" w:hAnsiTheme="minorHAnsi" w:cstheme="minorBidi"/>
                <w:b/>
              </w:rPr>
              <w:t>Agriculture</w:t>
            </w:r>
          </w:p>
          <w:p w14:paraId="3149BC5D" w14:textId="1405B2A2" w:rsidR="00DF2971" w:rsidRDefault="00052382" w:rsidP="00C3641F">
            <w:pPr>
              <w:jc w:val="center"/>
              <w:rPr>
                <w:rFonts w:asciiTheme="minorHAnsi" w:eastAsiaTheme="minorHAnsi" w:hAnsiTheme="minorHAnsi" w:cstheme="minorBidi"/>
                <w:b/>
              </w:rPr>
            </w:pPr>
            <w:r>
              <w:rPr>
                <w:rFonts w:asciiTheme="minorHAnsi" w:eastAsiaTheme="minorHAnsi" w:hAnsiTheme="minorHAnsi" w:cstheme="minorBidi"/>
                <w:b/>
              </w:rPr>
              <w:t>Viticulture &amp; Enology</w:t>
            </w:r>
            <w:r w:rsidR="00CA35EF">
              <w:rPr>
                <w:rFonts w:asciiTheme="minorHAnsi" w:eastAsiaTheme="minorHAnsi" w:hAnsiTheme="minorHAnsi" w:cstheme="minorBidi"/>
                <w:b/>
              </w:rPr>
              <w:t xml:space="preserve">, </w:t>
            </w:r>
            <w:r w:rsidR="00EC39F2">
              <w:rPr>
                <w:rFonts w:asciiTheme="minorHAnsi" w:eastAsiaTheme="minorHAnsi" w:hAnsiTheme="minorHAnsi" w:cstheme="minorBidi"/>
                <w:b/>
              </w:rPr>
              <w:t>Master of Science</w:t>
            </w:r>
            <w:r w:rsidR="00CA35EF">
              <w:rPr>
                <w:rFonts w:asciiTheme="minorHAnsi" w:eastAsiaTheme="minorHAnsi" w:hAnsiTheme="minorHAnsi" w:cstheme="minorBidi"/>
                <w:b/>
              </w:rPr>
              <w:t xml:space="preserve"> Program</w:t>
            </w:r>
          </w:p>
          <w:p w14:paraId="74CC0F2D" w14:textId="4E7C50BC" w:rsidR="006B4D6B" w:rsidRPr="005A25E2" w:rsidRDefault="00052382" w:rsidP="00C3641F">
            <w:pPr>
              <w:jc w:val="center"/>
              <w:rPr>
                <w:rFonts w:asciiTheme="minorHAnsi" w:eastAsiaTheme="minorHAnsi" w:hAnsiTheme="minorHAnsi" w:cstheme="minorBidi"/>
                <w:b/>
              </w:rPr>
            </w:pPr>
            <w:r>
              <w:rPr>
                <w:rFonts w:asciiTheme="minorHAnsi" w:eastAsiaTheme="minorHAnsi" w:hAnsiTheme="minorHAnsi" w:cstheme="minorBidi"/>
                <w:b/>
              </w:rPr>
              <w:t>Viticulture &amp; Enology</w:t>
            </w:r>
            <w:r w:rsidR="00CA35EF">
              <w:rPr>
                <w:rFonts w:asciiTheme="minorHAnsi" w:eastAsiaTheme="minorHAnsi" w:hAnsiTheme="minorHAnsi" w:cstheme="minorBidi"/>
                <w:b/>
              </w:rPr>
              <w:t xml:space="preserve"> Graduate Program</w:t>
            </w:r>
            <w:r w:rsidR="00FC7587">
              <w:rPr>
                <w:rFonts w:asciiTheme="minorHAnsi" w:eastAsiaTheme="minorHAnsi" w:hAnsiTheme="minorHAnsi" w:cstheme="minorBidi"/>
                <w:b/>
              </w:rPr>
              <w:t xml:space="preserve"> Assessment Coordinator [</w:t>
            </w:r>
            <w:proofErr w:type="spellStart"/>
            <w:r w:rsidR="00FC7587">
              <w:rPr>
                <w:rFonts w:asciiTheme="minorHAnsi" w:eastAsiaTheme="minorHAnsi" w:hAnsiTheme="minorHAnsi" w:cstheme="minorBidi"/>
                <w:b/>
              </w:rPr>
              <w:t>i</w:t>
            </w:r>
            <w:proofErr w:type="spellEnd"/>
            <w:r w:rsidR="00FC7587">
              <w:rPr>
                <w:rFonts w:asciiTheme="minorHAnsi" w:eastAsiaTheme="minorHAnsi" w:hAnsiTheme="minorHAnsi" w:cstheme="minorBidi"/>
                <w:b/>
              </w:rPr>
              <w:t>]:</w:t>
            </w:r>
            <w:r w:rsidR="00CA35EF">
              <w:rPr>
                <w:rFonts w:asciiTheme="minorHAnsi" w:eastAsiaTheme="minorHAnsi" w:hAnsiTheme="minorHAnsi" w:cstheme="minorBidi"/>
                <w:b/>
              </w:rPr>
              <w:t xml:space="preserve"> </w:t>
            </w:r>
            <w:proofErr w:type="spellStart"/>
            <w:r w:rsidR="00CB14CC">
              <w:rPr>
                <w:rFonts w:asciiTheme="minorHAnsi" w:eastAsiaTheme="minorHAnsi" w:hAnsiTheme="minorHAnsi" w:cstheme="minorBidi"/>
                <w:b/>
              </w:rPr>
              <w:t>Runze</w:t>
            </w:r>
            <w:proofErr w:type="spellEnd"/>
            <w:r w:rsidR="00CB14CC">
              <w:rPr>
                <w:rFonts w:asciiTheme="minorHAnsi" w:eastAsiaTheme="minorHAnsi" w:hAnsiTheme="minorHAnsi" w:cstheme="minorBidi"/>
                <w:b/>
              </w:rPr>
              <w:t xml:space="preserve"> </w:t>
            </w:r>
            <w:r w:rsidR="006E5B07">
              <w:rPr>
                <w:rFonts w:asciiTheme="minorHAnsi" w:eastAsiaTheme="minorHAnsi" w:hAnsiTheme="minorHAnsi" w:cstheme="minorBidi"/>
                <w:b/>
              </w:rPr>
              <w:t>Cliff Yu</w:t>
            </w:r>
          </w:p>
        </w:tc>
      </w:tr>
      <w:tr w:rsidR="00DF2971" w:rsidRPr="005A25E2" w14:paraId="464BB64A" w14:textId="77777777" w:rsidTr="00CA35EF">
        <w:tc>
          <w:tcPr>
            <w:tcW w:w="9314" w:type="dxa"/>
            <w:shd w:val="clear" w:color="auto" w:fill="244061" w:themeFill="accent1" w:themeFillShade="80"/>
          </w:tcPr>
          <w:p w14:paraId="6CC114E6" w14:textId="120CAAB0" w:rsidR="00DF2971" w:rsidRPr="005A25E2" w:rsidRDefault="00DF2971" w:rsidP="00C3641F">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r w:rsidR="00CA35EF">
              <w:rPr>
                <w:rFonts w:asciiTheme="minorHAnsi" w:eastAsiaTheme="minorHAnsi" w:hAnsiTheme="minorHAnsi" w:cstheme="minorBidi"/>
                <w:b/>
              </w:rPr>
              <w:br/>
            </w:r>
            <w:r w:rsidR="009D6616">
              <w:rPr>
                <w:rFonts w:asciiTheme="minorHAnsi" w:eastAsiaTheme="minorHAnsi" w:hAnsiTheme="minorHAnsi" w:cstheme="minorBidi"/>
                <w:b/>
              </w:rPr>
              <w:t xml:space="preserve">Version </w:t>
            </w:r>
            <w:r w:rsidR="00182D47">
              <w:rPr>
                <w:rFonts w:asciiTheme="minorHAnsi" w:eastAsiaTheme="minorHAnsi" w:hAnsiTheme="minorHAnsi" w:cstheme="minorBidi"/>
                <w:b/>
              </w:rPr>
              <w:t>1</w:t>
            </w:r>
            <w:r w:rsidR="009D6616">
              <w:rPr>
                <w:rFonts w:asciiTheme="minorHAnsi" w:eastAsiaTheme="minorHAnsi" w:hAnsiTheme="minorHAnsi" w:cstheme="minorBidi"/>
                <w:b/>
              </w:rPr>
              <w:t xml:space="preserve">; </w:t>
            </w:r>
            <w:r w:rsidR="00182D47">
              <w:rPr>
                <w:rFonts w:asciiTheme="minorHAnsi" w:eastAsiaTheme="minorHAnsi" w:hAnsiTheme="minorHAnsi" w:cstheme="minorBidi"/>
                <w:b/>
              </w:rPr>
              <w:t>December, 2023</w:t>
            </w:r>
          </w:p>
        </w:tc>
      </w:tr>
      <w:tr w:rsidR="00DF2971" w:rsidRPr="005A25E2" w14:paraId="5E98BFEA" w14:textId="77777777" w:rsidTr="00CA35EF">
        <w:tc>
          <w:tcPr>
            <w:tcW w:w="9314" w:type="dxa"/>
            <w:shd w:val="clear" w:color="auto" w:fill="DBE5F1" w:themeFill="accent1" w:themeFillTint="33"/>
          </w:tcPr>
          <w:p w14:paraId="619CFCBD" w14:textId="77777777" w:rsidR="00DF2971" w:rsidRPr="00E14658" w:rsidRDefault="00D14D6F" w:rsidP="00D14D6F">
            <w:pPr>
              <w:pStyle w:val="Heading2"/>
            </w:pPr>
            <w:r>
              <w:t>Mission Statement</w:t>
            </w:r>
          </w:p>
        </w:tc>
      </w:tr>
      <w:tr w:rsidR="00DF2971" w:rsidRPr="005A25E2" w14:paraId="28AEDC8D" w14:textId="77777777" w:rsidTr="00CA35EF">
        <w:trPr>
          <w:trHeight w:val="713"/>
        </w:trPr>
        <w:tc>
          <w:tcPr>
            <w:tcW w:w="9314" w:type="dxa"/>
          </w:tcPr>
          <w:p w14:paraId="25076B5F" w14:textId="1297C2C9" w:rsidR="00DF2971" w:rsidRPr="009D6616" w:rsidRDefault="009D6616" w:rsidP="00654ED3">
            <w:pPr>
              <w:jc w:val="both"/>
              <w:rPr>
                <w:rFonts w:asciiTheme="minorHAnsi" w:eastAsiaTheme="minorHAnsi" w:hAnsiTheme="minorHAnsi" w:cstheme="minorBidi"/>
              </w:rPr>
            </w:pPr>
            <w:r>
              <w:t xml:space="preserve">The mission of the </w:t>
            </w:r>
            <w:r w:rsidR="00052382">
              <w:t>Viticulture &amp; Enology</w:t>
            </w:r>
            <w:r>
              <w:t xml:space="preserve"> Graduate Program is to provide our students with the theoretical and applied knowledge necessary for advanced careers in </w:t>
            </w:r>
            <w:r w:rsidR="00052382">
              <w:t xml:space="preserve">the wine and grape </w:t>
            </w:r>
            <w:r>
              <w:t xml:space="preserve">sciences. The program builds upon the knowledge and experiences obtained by students in their baccalaureate study in </w:t>
            </w:r>
            <w:r w:rsidR="00052382">
              <w:t>Viticulture &amp; Enology</w:t>
            </w:r>
            <w:r>
              <w:t xml:space="preserve"> or related disciplines. The program provides mentoring by graduate faculty from a wide range of disciplines, with access to modern research equipment and facilities, a</w:t>
            </w:r>
            <w:r w:rsidR="00052382">
              <w:t xml:space="preserve"> viticulture</w:t>
            </w:r>
            <w:r>
              <w:t xml:space="preserve"> farm laboratory for field studies</w:t>
            </w:r>
            <w:r w:rsidR="008D24EB">
              <w:t>,</w:t>
            </w:r>
            <w:r w:rsidR="00052382">
              <w:t xml:space="preserve"> and a </w:t>
            </w:r>
            <w:r w:rsidR="008D24EB">
              <w:t>research winery for enology and fermentation work.</w:t>
            </w:r>
          </w:p>
        </w:tc>
      </w:tr>
    </w:tbl>
    <w:p w14:paraId="574FDA2C" w14:textId="77777777" w:rsidR="00F76A81" w:rsidRPr="006652B3" w:rsidRDefault="00F76A81" w:rsidP="0035701E">
      <w:pPr>
        <w:rPr>
          <w:sz w:val="4"/>
          <w:szCs w:val="4"/>
        </w:rPr>
      </w:pPr>
    </w:p>
    <w:p w14:paraId="2D71B8BB" w14:textId="77777777" w:rsidR="00D14D6F" w:rsidRDefault="00CA35EF" w:rsidP="00A37AAB">
      <w:pPr>
        <w:pStyle w:val="Heading2"/>
        <w:jc w:val="both"/>
      </w:pPr>
      <w:r>
        <w:t>Institutional</w:t>
      </w:r>
      <w:r w:rsidR="006B4D6B">
        <w:t>, Program</w:t>
      </w:r>
      <w:r>
        <w:t>, and Student Learning Outcomes</w:t>
      </w:r>
      <w:r w:rsidR="0023252C">
        <w:t xml:space="preserve"> [</w:t>
      </w:r>
      <w:proofErr w:type="spellStart"/>
      <w:r w:rsidR="0023252C">
        <w:t>a,b,c</w:t>
      </w:r>
      <w:proofErr w:type="spellEnd"/>
      <w:r w:rsidR="0023252C">
        <w:t>]</w:t>
      </w:r>
    </w:p>
    <w:p w14:paraId="7EC8A33D" w14:textId="09DFD96F" w:rsidR="00394CC7" w:rsidRDefault="009D6616" w:rsidP="00A37AAB">
      <w:pPr>
        <w:pStyle w:val="ListParagraph"/>
        <w:numPr>
          <w:ilvl w:val="1"/>
          <w:numId w:val="1"/>
        </w:numPr>
        <w:jc w:val="both"/>
        <w:rPr>
          <w:rStyle w:val="Hyperlink"/>
          <w:color w:val="auto"/>
          <w:u w:val="none"/>
        </w:rPr>
      </w:pPr>
      <w:r>
        <w:t xml:space="preserve">The </w:t>
      </w:r>
      <w:r w:rsidR="008D24EB">
        <w:t>Viticulture &amp; Enology</w:t>
      </w:r>
      <w:r>
        <w:t xml:space="preserve"> Graduate Program adheres to the </w:t>
      </w:r>
      <w:r w:rsidR="006B4D6B">
        <w:t>Institutional Learning Outcomes</w:t>
      </w:r>
      <w:r w:rsidR="00A37AAB">
        <w:t xml:space="preserve"> </w:t>
      </w:r>
      <w:r>
        <w:t xml:space="preserve">(ILOs) of </w:t>
      </w:r>
      <w:r w:rsidR="0023252C">
        <w:t xml:space="preserve">California </w:t>
      </w:r>
      <w:r>
        <w:t>State University</w:t>
      </w:r>
      <w:r w:rsidR="0023252C">
        <w:t>, Fresno</w:t>
      </w:r>
      <w:r w:rsidR="006B4D6B">
        <w:t xml:space="preserve">. Fresno State </w:t>
      </w:r>
      <w:proofErr w:type="gramStart"/>
      <w:r w:rsidR="006B4D6B">
        <w:t>ILO’s</w:t>
      </w:r>
      <w:proofErr w:type="gramEnd"/>
      <w:r w:rsidR="006B4D6B">
        <w:t xml:space="preserve"> are posted on the following</w:t>
      </w:r>
      <w:r w:rsidR="00A37AAB">
        <w:t xml:space="preserve"> </w:t>
      </w:r>
      <w:r w:rsidR="006B4D6B">
        <w:t xml:space="preserve">webpage: </w:t>
      </w:r>
      <w:hyperlink r:id="rId8" w:history="1">
        <w:r w:rsidR="006B4D6B" w:rsidRPr="001F369C">
          <w:rPr>
            <w:rStyle w:val="Hyperlink"/>
          </w:rPr>
          <w:t>http://fresnostate.edu/academics/oie/assessment/fresno-state-assessment.html</w:t>
        </w:r>
      </w:hyperlink>
      <w:r w:rsidR="00394CC7">
        <w:rPr>
          <w:rStyle w:val="Hyperlink"/>
          <w:u w:val="none"/>
        </w:rPr>
        <w:t xml:space="preserve"> </w:t>
      </w:r>
    </w:p>
    <w:p w14:paraId="722B5C09" w14:textId="77777777" w:rsidR="00394CC7" w:rsidRDefault="00394CC7" w:rsidP="00A37AAB">
      <w:pPr>
        <w:pStyle w:val="ListParagraph"/>
        <w:jc w:val="both"/>
      </w:pPr>
    </w:p>
    <w:p w14:paraId="0593249F" w14:textId="77777777" w:rsidR="00A37AAB" w:rsidRDefault="006B4D6B" w:rsidP="00A37AAB">
      <w:pPr>
        <w:pStyle w:val="ListParagraph"/>
        <w:numPr>
          <w:ilvl w:val="1"/>
          <w:numId w:val="1"/>
        </w:numPr>
        <w:jc w:val="both"/>
      </w:pPr>
      <w:r>
        <w:t>Program Learning Outcomes (</w:t>
      </w:r>
      <w:r w:rsidR="009D6616">
        <w:t>PLOs)</w:t>
      </w:r>
      <w:r w:rsidR="009C7156">
        <w:t xml:space="preserve"> &amp; Student Learning Outcomes</w:t>
      </w:r>
      <w:r w:rsidR="00A37AAB">
        <w:t xml:space="preserve"> (SLOs)</w:t>
      </w:r>
    </w:p>
    <w:p w14:paraId="78F09FA8" w14:textId="77777777" w:rsidR="00A37AAB" w:rsidRPr="00A37AAB" w:rsidRDefault="00A37AAB" w:rsidP="00A37AAB">
      <w:pPr>
        <w:pStyle w:val="ListParagraph"/>
        <w:rPr>
          <w:b/>
        </w:rPr>
      </w:pPr>
    </w:p>
    <w:p w14:paraId="4F970F10" w14:textId="77777777" w:rsidR="00A37AAB" w:rsidRDefault="009D6616" w:rsidP="00A37AAB">
      <w:pPr>
        <w:pStyle w:val="ListParagraph"/>
        <w:numPr>
          <w:ilvl w:val="2"/>
          <w:numId w:val="1"/>
        </w:numPr>
        <w:jc w:val="both"/>
      </w:pPr>
      <w:r w:rsidRPr="00A37AAB">
        <w:rPr>
          <w:b/>
        </w:rPr>
        <w:t>PLO 1</w:t>
      </w:r>
      <w:r w:rsidR="00CE6E69" w:rsidRPr="00A37AAB">
        <w:rPr>
          <w:b/>
        </w:rPr>
        <w:t>:</w:t>
      </w:r>
      <w:r w:rsidRPr="00A37AAB">
        <w:rPr>
          <w:b/>
        </w:rPr>
        <w:t xml:space="preserve"> </w:t>
      </w:r>
      <w:r w:rsidR="006652B3" w:rsidRPr="00A37AAB">
        <w:rPr>
          <w:b/>
        </w:rPr>
        <w:t xml:space="preserve"> </w:t>
      </w:r>
      <w:r w:rsidRPr="00A37AAB">
        <w:rPr>
          <w:b/>
        </w:rPr>
        <w:t>Students will be provided fundamental knowledge in</w:t>
      </w:r>
      <w:r w:rsidR="008D24EB" w:rsidRPr="00A37AAB">
        <w:rPr>
          <w:b/>
        </w:rPr>
        <w:t xml:space="preserve"> viticulture and enology</w:t>
      </w:r>
      <w:r w:rsidRPr="00A37AAB">
        <w:rPr>
          <w:b/>
        </w:rPr>
        <w:t>.  This will enable students to:</w:t>
      </w:r>
      <w:r w:rsidRPr="009D6616">
        <w:t xml:space="preserve">  </w:t>
      </w:r>
    </w:p>
    <w:p w14:paraId="4C1585BA" w14:textId="3823C706" w:rsidR="00A37AAB" w:rsidRDefault="009C7156" w:rsidP="00A37AAB">
      <w:pPr>
        <w:pStyle w:val="ListParagraph"/>
        <w:numPr>
          <w:ilvl w:val="3"/>
          <w:numId w:val="1"/>
        </w:numPr>
        <w:jc w:val="both"/>
      </w:pPr>
      <w:r w:rsidRPr="00A37AAB">
        <w:rPr>
          <w:b/>
        </w:rPr>
        <w:t>S</w:t>
      </w:r>
      <w:r w:rsidR="009D6616" w:rsidRPr="00A37AAB">
        <w:rPr>
          <w:b/>
        </w:rPr>
        <w:t>LO 1.</w:t>
      </w:r>
      <w:r w:rsidR="008D24EB" w:rsidRPr="00A37AAB">
        <w:rPr>
          <w:b/>
        </w:rPr>
        <w:t>1</w:t>
      </w:r>
      <w:r w:rsidR="009D6616" w:rsidRPr="00A37AAB">
        <w:rPr>
          <w:b/>
        </w:rPr>
        <w:t>:</w:t>
      </w:r>
      <w:r w:rsidR="009D6616">
        <w:t xml:space="preserve"> conduct scholarly review of primary literature and develop competency in interpreting existing </w:t>
      </w:r>
      <w:r w:rsidR="00654ED3">
        <w:t>knowledge</w:t>
      </w:r>
      <w:r w:rsidR="009D6616">
        <w:t xml:space="preserve"> from scientific papers</w:t>
      </w:r>
    </w:p>
    <w:p w14:paraId="09E1CE7E" w14:textId="77777777" w:rsidR="00A37AAB" w:rsidRPr="00A37AAB" w:rsidRDefault="00CE6E69" w:rsidP="00A37AAB">
      <w:pPr>
        <w:pStyle w:val="ListParagraph"/>
        <w:numPr>
          <w:ilvl w:val="2"/>
          <w:numId w:val="1"/>
        </w:numPr>
        <w:jc w:val="both"/>
      </w:pPr>
      <w:r w:rsidRPr="00CE6E69">
        <w:rPr>
          <w:b/>
        </w:rPr>
        <w:t>PLO 2</w:t>
      </w:r>
      <w:r w:rsidR="006652B3">
        <w:rPr>
          <w:b/>
        </w:rPr>
        <w:t xml:space="preserve">: </w:t>
      </w:r>
      <w:r w:rsidR="009D6616" w:rsidRPr="0023252C">
        <w:rPr>
          <w:b/>
        </w:rPr>
        <w:t xml:space="preserve"> Students will formulate a scientific hypothesis and conduct research to verify the hypothesis using an appropriate experimental design</w:t>
      </w:r>
      <w:r w:rsidR="00DF4982">
        <w:rPr>
          <w:b/>
        </w:rPr>
        <w:t xml:space="preserve"> and </w:t>
      </w:r>
      <w:r w:rsidR="00EC39F2">
        <w:rPr>
          <w:b/>
        </w:rPr>
        <w:t>data analyses</w:t>
      </w:r>
      <w:r w:rsidR="009D6616" w:rsidRPr="0023252C">
        <w:rPr>
          <w:b/>
        </w:rPr>
        <w:t>.  This will enable students to:</w:t>
      </w:r>
    </w:p>
    <w:p w14:paraId="557F3CBD" w14:textId="77777777" w:rsidR="00A37AAB" w:rsidRDefault="009C7156" w:rsidP="00A37AAB">
      <w:pPr>
        <w:pStyle w:val="ListParagraph"/>
        <w:numPr>
          <w:ilvl w:val="3"/>
          <w:numId w:val="1"/>
        </w:numPr>
        <w:jc w:val="both"/>
      </w:pPr>
      <w:r w:rsidRPr="00A37AAB">
        <w:rPr>
          <w:b/>
        </w:rPr>
        <w:t>S</w:t>
      </w:r>
      <w:r w:rsidR="00CE6E69" w:rsidRPr="00A37AAB">
        <w:rPr>
          <w:b/>
        </w:rPr>
        <w:t>LO 2.1:</w:t>
      </w:r>
      <w:r w:rsidR="00CE6E69" w:rsidRPr="001C5A11">
        <w:t xml:space="preserve"> </w:t>
      </w:r>
      <w:r w:rsidR="00CE6E69">
        <w:t xml:space="preserve"> </w:t>
      </w:r>
      <w:r w:rsidR="00CE6E69" w:rsidRPr="00EB3921">
        <w:t>plan</w:t>
      </w:r>
      <w:r w:rsidR="00CE6E69">
        <w:t xml:space="preserve"> and design </w:t>
      </w:r>
      <w:r w:rsidR="00CE6E69" w:rsidRPr="00EB3921">
        <w:t xml:space="preserve">experiments </w:t>
      </w:r>
      <w:r w:rsidR="00CE6E69">
        <w:t>to test a specific hypothesis</w:t>
      </w:r>
    </w:p>
    <w:p w14:paraId="11FE449A" w14:textId="6C353C72" w:rsidR="00A37AAB" w:rsidRDefault="009C7156" w:rsidP="00A37AAB">
      <w:pPr>
        <w:pStyle w:val="ListParagraph"/>
        <w:numPr>
          <w:ilvl w:val="3"/>
          <w:numId w:val="1"/>
        </w:numPr>
        <w:jc w:val="both"/>
      </w:pPr>
      <w:r w:rsidRPr="00A37AAB">
        <w:rPr>
          <w:b/>
        </w:rPr>
        <w:t>S</w:t>
      </w:r>
      <w:r w:rsidR="00CE6E69" w:rsidRPr="00A37AAB">
        <w:rPr>
          <w:b/>
        </w:rPr>
        <w:t>LO</w:t>
      </w:r>
      <w:r w:rsidR="008E2391">
        <w:rPr>
          <w:b/>
        </w:rPr>
        <w:t xml:space="preserve"> </w:t>
      </w:r>
      <w:r w:rsidR="00CE6E69" w:rsidRPr="00A37AAB">
        <w:rPr>
          <w:b/>
        </w:rPr>
        <w:t>2.2:</w:t>
      </w:r>
      <w:r w:rsidR="00B12D01">
        <w:t xml:space="preserve"> </w:t>
      </w:r>
      <w:r w:rsidR="00CE6E69" w:rsidRPr="004D10D0">
        <w:t>conduct statistical analyses</w:t>
      </w:r>
      <w:r w:rsidR="00CE6E69">
        <w:t xml:space="preserve">, </w:t>
      </w:r>
      <w:r w:rsidR="00CE6E69" w:rsidRPr="004D10D0">
        <w:t xml:space="preserve">interpret </w:t>
      </w:r>
      <w:r w:rsidR="00CE6E69">
        <w:t>the statistical output, and draw valid conclusions</w:t>
      </w:r>
    </w:p>
    <w:p w14:paraId="66346FBC" w14:textId="77777777" w:rsidR="00A37AAB" w:rsidRPr="00A37AAB" w:rsidRDefault="00CE6E69" w:rsidP="00A37AAB">
      <w:pPr>
        <w:pStyle w:val="ListParagraph"/>
        <w:numPr>
          <w:ilvl w:val="2"/>
          <w:numId w:val="1"/>
        </w:numPr>
        <w:jc w:val="both"/>
      </w:pPr>
      <w:r w:rsidRPr="00A37AAB">
        <w:rPr>
          <w:b/>
        </w:rPr>
        <w:t xml:space="preserve">PLO 3: </w:t>
      </w:r>
      <w:r w:rsidR="006652B3" w:rsidRPr="00A37AAB">
        <w:rPr>
          <w:b/>
        </w:rPr>
        <w:t xml:space="preserve"> </w:t>
      </w:r>
      <w:r w:rsidRPr="00A37AAB">
        <w:rPr>
          <w:b/>
        </w:rPr>
        <w:t xml:space="preserve">Students will have knowledge of and familiarity with advanced equipment and analytical techniques.  This will enable students to: </w:t>
      </w:r>
    </w:p>
    <w:p w14:paraId="6117C607" w14:textId="1D266D1B" w:rsidR="00CE6E69" w:rsidRDefault="009C7156" w:rsidP="00A37AAB">
      <w:pPr>
        <w:pStyle w:val="ListParagraph"/>
        <w:numPr>
          <w:ilvl w:val="3"/>
          <w:numId w:val="1"/>
        </w:numPr>
        <w:jc w:val="both"/>
      </w:pPr>
      <w:r w:rsidRPr="00A37AAB">
        <w:rPr>
          <w:b/>
        </w:rPr>
        <w:t>S</w:t>
      </w:r>
      <w:r w:rsidR="00CE6E69" w:rsidRPr="00A37AAB">
        <w:rPr>
          <w:b/>
        </w:rPr>
        <w:t xml:space="preserve">LO 3.1: </w:t>
      </w:r>
      <w:r w:rsidR="00CE6E69" w:rsidRPr="00A61A44">
        <w:t xml:space="preserve"> evaluate appropriate methods for sampling, sample processing and </w:t>
      </w:r>
      <w:r w:rsidR="00CE6E69">
        <w:t xml:space="preserve">laboratory </w:t>
      </w:r>
      <w:r w:rsidR="00CE6E69" w:rsidRPr="00A61A44">
        <w:t>analysis</w:t>
      </w:r>
      <w:r w:rsidR="00CE6E69">
        <w:t xml:space="preserve"> demonstrating knowledge of quality control procedures</w:t>
      </w:r>
    </w:p>
    <w:p w14:paraId="0BDC1317" w14:textId="77777777" w:rsidR="005721AA" w:rsidRDefault="005721AA" w:rsidP="005721AA">
      <w:pPr>
        <w:tabs>
          <w:tab w:val="left" w:pos="1920"/>
          <w:tab w:val="left" w:pos="4584"/>
          <w:tab w:val="left" w:pos="5172"/>
          <w:tab w:val="left" w:pos="7356"/>
          <w:tab w:val="right" w:pos="8821"/>
        </w:tabs>
        <w:spacing w:line="240" w:lineRule="auto"/>
        <w:contextualSpacing/>
        <w:jc w:val="both"/>
      </w:pPr>
    </w:p>
    <w:p w14:paraId="1C22AC27" w14:textId="77777777" w:rsidR="005721AA" w:rsidRPr="005721AA" w:rsidRDefault="00CE6E69" w:rsidP="005721AA">
      <w:pPr>
        <w:pStyle w:val="ListParagraph"/>
        <w:numPr>
          <w:ilvl w:val="2"/>
          <w:numId w:val="1"/>
        </w:numPr>
        <w:tabs>
          <w:tab w:val="left" w:pos="1920"/>
          <w:tab w:val="left" w:pos="4584"/>
          <w:tab w:val="left" w:pos="5172"/>
          <w:tab w:val="left" w:pos="7356"/>
          <w:tab w:val="right" w:pos="8821"/>
        </w:tabs>
        <w:spacing w:line="240" w:lineRule="auto"/>
        <w:jc w:val="both"/>
      </w:pPr>
      <w:r w:rsidRPr="005721AA">
        <w:rPr>
          <w:b/>
        </w:rPr>
        <w:lastRenderedPageBreak/>
        <w:t xml:space="preserve">PLO 4: </w:t>
      </w:r>
      <w:r w:rsidR="006652B3" w:rsidRPr="005721AA">
        <w:rPr>
          <w:b/>
        </w:rPr>
        <w:t xml:space="preserve"> </w:t>
      </w:r>
      <w:r w:rsidRPr="005721AA">
        <w:rPr>
          <w:b/>
        </w:rPr>
        <w:t>Students will enhance their communication skills and be able to:</w:t>
      </w:r>
    </w:p>
    <w:p w14:paraId="51F39EC6" w14:textId="77777777" w:rsidR="005721AA" w:rsidRDefault="009C7156" w:rsidP="00344198">
      <w:pPr>
        <w:pStyle w:val="ListParagraph"/>
        <w:numPr>
          <w:ilvl w:val="3"/>
          <w:numId w:val="1"/>
        </w:numPr>
        <w:tabs>
          <w:tab w:val="left" w:pos="450"/>
          <w:tab w:val="left" w:pos="1920"/>
          <w:tab w:val="left" w:pos="4584"/>
          <w:tab w:val="left" w:pos="5172"/>
          <w:tab w:val="left" w:pos="7356"/>
          <w:tab w:val="right" w:pos="8821"/>
        </w:tabs>
        <w:spacing w:line="240" w:lineRule="auto"/>
        <w:ind w:left="1080"/>
        <w:jc w:val="both"/>
      </w:pPr>
      <w:r w:rsidRPr="005721AA">
        <w:rPr>
          <w:b/>
        </w:rPr>
        <w:t>S</w:t>
      </w:r>
      <w:r w:rsidR="00CE6E69" w:rsidRPr="005721AA">
        <w:rPr>
          <w:b/>
        </w:rPr>
        <w:t>LO 4.1:</w:t>
      </w:r>
      <w:r w:rsidR="00CE6E69" w:rsidRPr="00A83092">
        <w:t xml:space="preserve">  communicate </w:t>
      </w:r>
      <w:r w:rsidR="00CE6E69">
        <w:t xml:space="preserve">experimental procedures, results, and their conclusions </w:t>
      </w:r>
      <w:r w:rsidR="00CE6E69" w:rsidRPr="00A83092">
        <w:t>in written</w:t>
      </w:r>
      <w:r w:rsidR="00CE6E69">
        <w:t xml:space="preserve"> f</w:t>
      </w:r>
      <w:r w:rsidR="00CE6E69" w:rsidRPr="00A83092">
        <w:t>ormat</w:t>
      </w:r>
      <w:r w:rsidR="00CE6E69">
        <w:t xml:space="preserve"> </w:t>
      </w:r>
    </w:p>
    <w:p w14:paraId="3FD80027" w14:textId="09CE7F3B" w:rsidR="00CE6E69" w:rsidRDefault="009C7156" w:rsidP="00344198">
      <w:pPr>
        <w:pStyle w:val="ListParagraph"/>
        <w:numPr>
          <w:ilvl w:val="3"/>
          <w:numId w:val="1"/>
        </w:numPr>
        <w:tabs>
          <w:tab w:val="left" w:pos="450"/>
          <w:tab w:val="left" w:pos="1920"/>
          <w:tab w:val="left" w:pos="4584"/>
          <w:tab w:val="left" w:pos="5172"/>
          <w:tab w:val="left" w:pos="7356"/>
          <w:tab w:val="right" w:pos="8821"/>
        </w:tabs>
        <w:spacing w:line="240" w:lineRule="auto"/>
        <w:ind w:left="1080"/>
        <w:jc w:val="both"/>
      </w:pPr>
      <w:r w:rsidRPr="005721AA">
        <w:rPr>
          <w:b/>
        </w:rPr>
        <w:t>S</w:t>
      </w:r>
      <w:r w:rsidR="00CE6E69" w:rsidRPr="005721AA">
        <w:rPr>
          <w:b/>
        </w:rPr>
        <w:t xml:space="preserve">LO 4.2: </w:t>
      </w:r>
      <w:r w:rsidR="00CE6E69" w:rsidRPr="00A83092">
        <w:t xml:space="preserve"> present research findings in a scholarly manner through </w:t>
      </w:r>
      <w:r w:rsidR="00CE6E69">
        <w:t xml:space="preserve">oral or </w:t>
      </w:r>
      <w:r w:rsidR="00CE6E69" w:rsidRPr="00A83092">
        <w:t>poster presentation</w:t>
      </w:r>
      <w:r w:rsidR="00CE6E69">
        <w:t xml:space="preserve"> and be able to respo</w:t>
      </w:r>
      <w:r w:rsidR="00CE6E69" w:rsidRPr="00A83092">
        <w:t xml:space="preserve">nd to questions </w:t>
      </w:r>
      <w:r w:rsidR="00CE6E69" w:rsidRPr="00043023">
        <w:t>integrating scholarly knowledge into the response.</w:t>
      </w:r>
    </w:p>
    <w:p w14:paraId="5C8A9F93" w14:textId="77777777" w:rsidR="00CE6E69" w:rsidRPr="00A61A44" w:rsidRDefault="00CE6E69" w:rsidP="00A37AAB">
      <w:pPr>
        <w:tabs>
          <w:tab w:val="left" w:pos="450"/>
          <w:tab w:val="left" w:pos="2160"/>
        </w:tabs>
        <w:spacing w:line="240" w:lineRule="auto"/>
        <w:contextualSpacing/>
        <w:jc w:val="both"/>
      </w:pPr>
    </w:p>
    <w:p w14:paraId="4D18A836" w14:textId="77777777" w:rsidR="006B4D6B" w:rsidRDefault="006B4D6B" w:rsidP="006B4D6B">
      <w:pPr>
        <w:pStyle w:val="Heading2"/>
      </w:pPr>
      <w:r>
        <w:t>Curriculum Map</w:t>
      </w:r>
      <w:r w:rsidR="00DF3BFC">
        <w:t xml:space="preserve"> [d]: Courses in which SLO’s are addressed and evaluated</w:t>
      </w:r>
    </w:p>
    <w:tbl>
      <w:tblPr>
        <w:tblStyle w:val="TableGrid"/>
        <w:tblW w:w="7015" w:type="dxa"/>
        <w:jc w:val="center"/>
        <w:tblLook w:val="04A0" w:firstRow="1" w:lastRow="0" w:firstColumn="1" w:lastColumn="0" w:noHBand="0" w:noVBand="1"/>
        <w:tblCaption w:val="code"/>
      </w:tblPr>
      <w:tblGrid>
        <w:gridCol w:w="1615"/>
        <w:gridCol w:w="740"/>
        <w:gridCol w:w="160"/>
        <w:gridCol w:w="900"/>
        <w:gridCol w:w="900"/>
        <w:gridCol w:w="349"/>
        <w:gridCol w:w="551"/>
        <w:gridCol w:w="900"/>
        <w:gridCol w:w="900"/>
      </w:tblGrid>
      <w:tr w:rsidR="008D24EB" w14:paraId="425D597C" w14:textId="77777777" w:rsidTr="005B7BD9">
        <w:trPr>
          <w:trHeight w:val="288"/>
          <w:tblHeader/>
          <w:jc w:val="center"/>
        </w:trPr>
        <w:tc>
          <w:tcPr>
            <w:tcW w:w="1615" w:type="dxa"/>
          </w:tcPr>
          <w:p w14:paraId="45FA0957" w14:textId="77777777" w:rsidR="008D24EB" w:rsidRDefault="008D24EB" w:rsidP="00DF3BFC"/>
        </w:tc>
        <w:tc>
          <w:tcPr>
            <w:tcW w:w="900" w:type="dxa"/>
            <w:gridSpan w:val="2"/>
            <w:vAlign w:val="center"/>
          </w:tcPr>
          <w:p w14:paraId="5193EDDF" w14:textId="77665BA0" w:rsidR="008D24EB" w:rsidRPr="007B062C" w:rsidRDefault="008D24EB" w:rsidP="00DF3BFC">
            <w:pPr>
              <w:rPr>
                <w:b/>
              </w:rPr>
            </w:pPr>
            <w:r w:rsidRPr="007B062C">
              <w:rPr>
                <w:b/>
              </w:rPr>
              <w:t>SLO 1.</w:t>
            </w:r>
            <w:r>
              <w:rPr>
                <w:b/>
              </w:rPr>
              <w:t>1</w:t>
            </w:r>
          </w:p>
        </w:tc>
        <w:tc>
          <w:tcPr>
            <w:tcW w:w="900" w:type="dxa"/>
            <w:vAlign w:val="center"/>
          </w:tcPr>
          <w:p w14:paraId="33196472" w14:textId="77777777" w:rsidR="008D24EB" w:rsidRPr="007B062C" w:rsidRDefault="008D24EB" w:rsidP="00DF3BFC">
            <w:pPr>
              <w:rPr>
                <w:b/>
              </w:rPr>
            </w:pPr>
            <w:r w:rsidRPr="007B062C">
              <w:rPr>
                <w:b/>
              </w:rPr>
              <w:t>SLO 2.1</w:t>
            </w:r>
          </w:p>
        </w:tc>
        <w:tc>
          <w:tcPr>
            <w:tcW w:w="900" w:type="dxa"/>
            <w:vAlign w:val="center"/>
          </w:tcPr>
          <w:p w14:paraId="702F3A7C" w14:textId="77777777" w:rsidR="008D24EB" w:rsidRPr="007B062C" w:rsidRDefault="008D24EB" w:rsidP="00DF3BFC">
            <w:pPr>
              <w:rPr>
                <w:b/>
              </w:rPr>
            </w:pPr>
            <w:r w:rsidRPr="007B062C">
              <w:rPr>
                <w:b/>
              </w:rPr>
              <w:t>SLO 2.2</w:t>
            </w:r>
          </w:p>
        </w:tc>
        <w:tc>
          <w:tcPr>
            <w:tcW w:w="900" w:type="dxa"/>
            <w:gridSpan w:val="2"/>
            <w:vAlign w:val="center"/>
          </w:tcPr>
          <w:p w14:paraId="5EE3956A" w14:textId="77777777" w:rsidR="008D24EB" w:rsidRPr="007B062C" w:rsidRDefault="008D24EB" w:rsidP="00DF3BFC">
            <w:pPr>
              <w:rPr>
                <w:b/>
              </w:rPr>
            </w:pPr>
            <w:r w:rsidRPr="007B062C">
              <w:rPr>
                <w:b/>
              </w:rPr>
              <w:t>SLO 3.1</w:t>
            </w:r>
          </w:p>
        </w:tc>
        <w:tc>
          <w:tcPr>
            <w:tcW w:w="900" w:type="dxa"/>
            <w:vAlign w:val="center"/>
          </w:tcPr>
          <w:p w14:paraId="5BE7F2C6" w14:textId="77777777" w:rsidR="008D24EB" w:rsidRPr="007B062C" w:rsidRDefault="008D24EB" w:rsidP="00DF3BFC">
            <w:pPr>
              <w:rPr>
                <w:b/>
              </w:rPr>
            </w:pPr>
            <w:r w:rsidRPr="007B062C">
              <w:rPr>
                <w:b/>
              </w:rPr>
              <w:t>SLO 4.1</w:t>
            </w:r>
          </w:p>
        </w:tc>
        <w:tc>
          <w:tcPr>
            <w:tcW w:w="900" w:type="dxa"/>
            <w:vAlign w:val="center"/>
          </w:tcPr>
          <w:p w14:paraId="6C598C04" w14:textId="77777777" w:rsidR="008D24EB" w:rsidRPr="007B062C" w:rsidRDefault="008D24EB" w:rsidP="00DF3BFC">
            <w:pPr>
              <w:rPr>
                <w:b/>
              </w:rPr>
            </w:pPr>
            <w:r w:rsidRPr="007B062C">
              <w:rPr>
                <w:b/>
              </w:rPr>
              <w:t>SLO 4.2</w:t>
            </w:r>
          </w:p>
        </w:tc>
      </w:tr>
      <w:tr w:rsidR="008D24EB" w14:paraId="5678EE47" w14:textId="77777777" w:rsidTr="005B7BD9">
        <w:trPr>
          <w:trHeight w:val="288"/>
          <w:jc w:val="center"/>
        </w:trPr>
        <w:tc>
          <w:tcPr>
            <w:tcW w:w="1615" w:type="dxa"/>
            <w:vAlign w:val="center"/>
          </w:tcPr>
          <w:p w14:paraId="123EB068" w14:textId="77777777" w:rsidR="008D24EB" w:rsidRPr="007B062C" w:rsidRDefault="008D24EB" w:rsidP="00DF3BFC">
            <w:pPr>
              <w:rPr>
                <w:b/>
              </w:rPr>
            </w:pPr>
            <w:r w:rsidRPr="007B062C">
              <w:rPr>
                <w:b/>
              </w:rPr>
              <w:t>Core Course</w:t>
            </w:r>
          </w:p>
        </w:tc>
        <w:tc>
          <w:tcPr>
            <w:tcW w:w="900" w:type="dxa"/>
            <w:gridSpan w:val="2"/>
          </w:tcPr>
          <w:p w14:paraId="7907F250" w14:textId="77777777" w:rsidR="008D24EB" w:rsidRDefault="008D24EB" w:rsidP="00DF3BFC"/>
        </w:tc>
        <w:tc>
          <w:tcPr>
            <w:tcW w:w="900" w:type="dxa"/>
          </w:tcPr>
          <w:p w14:paraId="40E7D415" w14:textId="77777777" w:rsidR="008D24EB" w:rsidRDefault="008D24EB" w:rsidP="00DF3BFC"/>
        </w:tc>
        <w:tc>
          <w:tcPr>
            <w:tcW w:w="900" w:type="dxa"/>
          </w:tcPr>
          <w:p w14:paraId="18C00E8F" w14:textId="77777777" w:rsidR="008D24EB" w:rsidRDefault="008D24EB" w:rsidP="00DF3BFC"/>
        </w:tc>
        <w:tc>
          <w:tcPr>
            <w:tcW w:w="900" w:type="dxa"/>
            <w:gridSpan w:val="2"/>
          </w:tcPr>
          <w:p w14:paraId="1AFB5121" w14:textId="77777777" w:rsidR="008D24EB" w:rsidRDefault="008D24EB" w:rsidP="00DF3BFC"/>
        </w:tc>
        <w:tc>
          <w:tcPr>
            <w:tcW w:w="900" w:type="dxa"/>
          </w:tcPr>
          <w:p w14:paraId="366415E9" w14:textId="77777777" w:rsidR="008D24EB" w:rsidRDefault="008D24EB" w:rsidP="00DF3BFC"/>
        </w:tc>
        <w:tc>
          <w:tcPr>
            <w:tcW w:w="900" w:type="dxa"/>
          </w:tcPr>
          <w:p w14:paraId="38A96AF4" w14:textId="77777777" w:rsidR="008D24EB" w:rsidRDefault="008D24EB" w:rsidP="00DF3BFC"/>
        </w:tc>
      </w:tr>
      <w:tr w:rsidR="008D24EB" w14:paraId="6A9D0F5B" w14:textId="77777777" w:rsidTr="005B7BD9">
        <w:trPr>
          <w:trHeight w:val="288"/>
          <w:jc w:val="center"/>
        </w:trPr>
        <w:tc>
          <w:tcPr>
            <w:tcW w:w="1615" w:type="dxa"/>
            <w:vAlign w:val="center"/>
          </w:tcPr>
          <w:p w14:paraId="7859F940" w14:textId="77777777" w:rsidR="008D24EB" w:rsidRDefault="008D24EB" w:rsidP="00DF3BFC">
            <w:r>
              <w:t>AGRI 200</w:t>
            </w:r>
          </w:p>
        </w:tc>
        <w:tc>
          <w:tcPr>
            <w:tcW w:w="900" w:type="dxa"/>
            <w:gridSpan w:val="2"/>
            <w:vAlign w:val="center"/>
          </w:tcPr>
          <w:p w14:paraId="5429ECD7" w14:textId="77777777" w:rsidR="008D24EB" w:rsidRDefault="008D24EB" w:rsidP="007B062C">
            <w:pPr>
              <w:jc w:val="center"/>
            </w:pPr>
          </w:p>
        </w:tc>
        <w:tc>
          <w:tcPr>
            <w:tcW w:w="900" w:type="dxa"/>
            <w:vAlign w:val="center"/>
          </w:tcPr>
          <w:p w14:paraId="676FE685" w14:textId="77777777" w:rsidR="008D24EB" w:rsidRDefault="008D24EB" w:rsidP="007B062C">
            <w:pPr>
              <w:jc w:val="center"/>
            </w:pPr>
            <w:r>
              <w:t>I</w:t>
            </w:r>
          </w:p>
        </w:tc>
        <w:tc>
          <w:tcPr>
            <w:tcW w:w="900" w:type="dxa"/>
            <w:vAlign w:val="center"/>
          </w:tcPr>
          <w:p w14:paraId="4AEB642B" w14:textId="77777777" w:rsidR="008D24EB" w:rsidRDefault="008D24EB" w:rsidP="007B062C">
            <w:pPr>
              <w:jc w:val="center"/>
            </w:pPr>
            <w:r>
              <w:t>I</w:t>
            </w:r>
          </w:p>
        </w:tc>
        <w:tc>
          <w:tcPr>
            <w:tcW w:w="900" w:type="dxa"/>
            <w:gridSpan w:val="2"/>
            <w:vAlign w:val="center"/>
          </w:tcPr>
          <w:p w14:paraId="436E9605" w14:textId="77777777" w:rsidR="008D24EB" w:rsidRDefault="008D24EB" w:rsidP="007B062C">
            <w:pPr>
              <w:jc w:val="center"/>
            </w:pPr>
          </w:p>
        </w:tc>
        <w:tc>
          <w:tcPr>
            <w:tcW w:w="900" w:type="dxa"/>
            <w:vAlign w:val="center"/>
          </w:tcPr>
          <w:p w14:paraId="047E13D7" w14:textId="77777777" w:rsidR="008D24EB" w:rsidRDefault="008D24EB" w:rsidP="007B062C">
            <w:pPr>
              <w:jc w:val="center"/>
            </w:pPr>
          </w:p>
        </w:tc>
        <w:tc>
          <w:tcPr>
            <w:tcW w:w="900" w:type="dxa"/>
            <w:vAlign w:val="center"/>
          </w:tcPr>
          <w:p w14:paraId="73CBC04C" w14:textId="77777777" w:rsidR="008D24EB" w:rsidRDefault="008D24EB" w:rsidP="007B062C">
            <w:pPr>
              <w:jc w:val="center"/>
            </w:pPr>
          </w:p>
        </w:tc>
      </w:tr>
      <w:tr w:rsidR="008D24EB" w14:paraId="226A23B9" w14:textId="77777777" w:rsidTr="005B7BD9">
        <w:trPr>
          <w:trHeight w:val="288"/>
          <w:jc w:val="center"/>
        </w:trPr>
        <w:tc>
          <w:tcPr>
            <w:tcW w:w="1615" w:type="dxa"/>
            <w:vAlign w:val="center"/>
          </w:tcPr>
          <w:p w14:paraId="2662F7B1" w14:textId="77777777" w:rsidR="008D24EB" w:rsidRDefault="008D24EB" w:rsidP="00DF3BFC">
            <w:r>
              <w:t>AGRI 201</w:t>
            </w:r>
          </w:p>
        </w:tc>
        <w:tc>
          <w:tcPr>
            <w:tcW w:w="900" w:type="dxa"/>
            <w:gridSpan w:val="2"/>
            <w:vAlign w:val="center"/>
          </w:tcPr>
          <w:p w14:paraId="3B1A302E" w14:textId="77777777" w:rsidR="008D24EB" w:rsidRDefault="008D24EB" w:rsidP="007B062C">
            <w:pPr>
              <w:jc w:val="center"/>
            </w:pPr>
          </w:p>
        </w:tc>
        <w:tc>
          <w:tcPr>
            <w:tcW w:w="900" w:type="dxa"/>
            <w:vAlign w:val="center"/>
          </w:tcPr>
          <w:p w14:paraId="76B731D8" w14:textId="77777777" w:rsidR="008D24EB" w:rsidRDefault="008D24EB" w:rsidP="007B062C">
            <w:pPr>
              <w:jc w:val="center"/>
            </w:pPr>
          </w:p>
        </w:tc>
        <w:tc>
          <w:tcPr>
            <w:tcW w:w="900" w:type="dxa"/>
            <w:vAlign w:val="center"/>
          </w:tcPr>
          <w:p w14:paraId="6D002334" w14:textId="77777777" w:rsidR="008D24EB" w:rsidRDefault="008D24EB" w:rsidP="007B062C">
            <w:pPr>
              <w:jc w:val="center"/>
            </w:pPr>
          </w:p>
        </w:tc>
        <w:tc>
          <w:tcPr>
            <w:tcW w:w="900" w:type="dxa"/>
            <w:gridSpan w:val="2"/>
            <w:vAlign w:val="center"/>
          </w:tcPr>
          <w:p w14:paraId="395365EC" w14:textId="77777777" w:rsidR="008D24EB" w:rsidRPr="008D24EB" w:rsidRDefault="008D24EB" w:rsidP="007B062C">
            <w:pPr>
              <w:jc w:val="center"/>
              <w:rPr>
                <w:bCs/>
              </w:rPr>
            </w:pPr>
            <w:r w:rsidRPr="008D24EB">
              <w:rPr>
                <w:bCs/>
              </w:rPr>
              <w:t>I</w:t>
            </w:r>
          </w:p>
        </w:tc>
        <w:tc>
          <w:tcPr>
            <w:tcW w:w="900" w:type="dxa"/>
            <w:vAlign w:val="center"/>
          </w:tcPr>
          <w:p w14:paraId="4F79D517" w14:textId="77777777" w:rsidR="008D24EB" w:rsidRDefault="008D24EB" w:rsidP="007B062C">
            <w:pPr>
              <w:jc w:val="center"/>
            </w:pPr>
          </w:p>
        </w:tc>
        <w:tc>
          <w:tcPr>
            <w:tcW w:w="900" w:type="dxa"/>
            <w:vAlign w:val="center"/>
          </w:tcPr>
          <w:p w14:paraId="0FF0C2B4" w14:textId="77777777" w:rsidR="008D24EB" w:rsidRDefault="008D24EB" w:rsidP="007B062C">
            <w:pPr>
              <w:jc w:val="center"/>
            </w:pPr>
          </w:p>
        </w:tc>
      </w:tr>
      <w:tr w:rsidR="008D24EB" w14:paraId="17E08AAF" w14:textId="77777777" w:rsidTr="005B7BD9">
        <w:trPr>
          <w:trHeight w:val="288"/>
          <w:jc w:val="center"/>
        </w:trPr>
        <w:tc>
          <w:tcPr>
            <w:tcW w:w="1615" w:type="dxa"/>
            <w:vAlign w:val="center"/>
          </w:tcPr>
          <w:p w14:paraId="5CE929C0" w14:textId="77777777" w:rsidR="008D24EB" w:rsidRDefault="008D24EB" w:rsidP="00DF3BFC">
            <w:r>
              <w:t>AGRI 220</w:t>
            </w:r>
          </w:p>
        </w:tc>
        <w:tc>
          <w:tcPr>
            <w:tcW w:w="900" w:type="dxa"/>
            <w:gridSpan w:val="2"/>
            <w:vAlign w:val="center"/>
          </w:tcPr>
          <w:p w14:paraId="72FE0697" w14:textId="77777777" w:rsidR="008D24EB" w:rsidRDefault="008D24EB" w:rsidP="007B062C">
            <w:pPr>
              <w:jc w:val="center"/>
            </w:pPr>
            <w:r>
              <w:t>I</w:t>
            </w:r>
          </w:p>
        </w:tc>
        <w:tc>
          <w:tcPr>
            <w:tcW w:w="900" w:type="dxa"/>
            <w:vAlign w:val="center"/>
          </w:tcPr>
          <w:p w14:paraId="164FBE34" w14:textId="77777777" w:rsidR="008D24EB" w:rsidRDefault="008D24EB" w:rsidP="007B062C">
            <w:pPr>
              <w:jc w:val="center"/>
            </w:pPr>
          </w:p>
        </w:tc>
        <w:tc>
          <w:tcPr>
            <w:tcW w:w="900" w:type="dxa"/>
            <w:vAlign w:val="center"/>
          </w:tcPr>
          <w:p w14:paraId="0C40815F" w14:textId="77777777" w:rsidR="008D24EB" w:rsidRDefault="008D24EB" w:rsidP="007B062C">
            <w:pPr>
              <w:jc w:val="center"/>
            </w:pPr>
          </w:p>
        </w:tc>
        <w:tc>
          <w:tcPr>
            <w:tcW w:w="900" w:type="dxa"/>
            <w:gridSpan w:val="2"/>
            <w:vAlign w:val="center"/>
          </w:tcPr>
          <w:p w14:paraId="21AFE0FF" w14:textId="77777777" w:rsidR="008D24EB" w:rsidRDefault="008D24EB" w:rsidP="007B062C">
            <w:pPr>
              <w:jc w:val="center"/>
            </w:pPr>
            <w:r>
              <w:t>I</w:t>
            </w:r>
          </w:p>
        </w:tc>
        <w:tc>
          <w:tcPr>
            <w:tcW w:w="900" w:type="dxa"/>
            <w:vAlign w:val="center"/>
          </w:tcPr>
          <w:p w14:paraId="7357550D" w14:textId="77777777" w:rsidR="008D24EB" w:rsidRDefault="008D24EB" w:rsidP="007B062C">
            <w:pPr>
              <w:jc w:val="center"/>
            </w:pPr>
            <w:r>
              <w:t>I</w:t>
            </w:r>
          </w:p>
        </w:tc>
        <w:tc>
          <w:tcPr>
            <w:tcW w:w="900" w:type="dxa"/>
            <w:vAlign w:val="center"/>
          </w:tcPr>
          <w:p w14:paraId="7866B953" w14:textId="77777777" w:rsidR="008D24EB" w:rsidRDefault="008D24EB" w:rsidP="007B062C">
            <w:pPr>
              <w:jc w:val="center"/>
            </w:pPr>
          </w:p>
        </w:tc>
      </w:tr>
      <w:tr w:rsidR="008D24EB" w14:paraId="40388473" w14:textId="77777777" w:rsidTr="005B7BD9">
        <w:trPr>
          <w:trHeight w:val="288"/>
          <w:jc w:val="center"/>
        </w:trPr>
        <w:tc>
          <w:tcPr>
            <w:tcW w:w="1615" w:type="dxa"/>
            <w:vAlign w:val="center"/>
          </w:tcPr>
          <w:p w14:paraId="1C3513D9" w14:textId="66E71EFE" w:rsidR="008D24EB" w:rsidRDefault="008D24EB" w:rsidP="00DF3BFC">
            <w:r>
              <w:t>VEN 210</w:t>
            </w:r>
          </w:p>
        </w:tc>
        <w:tc>
          <w:tcPr>
            <w:tcW w:w="900" w:type="dxa"/>
            <w:gridSpan w:val="2"/>
            <w:vAlign w:val="center"/>
          </w:tcPr>
          <w:p w14:paraId="2DC3BBD5" w14:textId="355E509D" w:rsidR="008D24EB" w:rsidRDefault="008D24EB" w:rsidP="007B062C">
            <w:pPr>
              <w:jc w:val="center"/>
            </w:pPr>
            <w:r>
              <w:t>D</w:t>
            </w:r>
          </w:p>
        </w:tc>
        <w:tc>
          <w:tcPr>
            <w:tcW w:w="900" w:type="dxa"/>
            <w:vAlign w:val="center"/>
          </w:tcPr>
          <w:p w14:paraId="4909AAED" w14:textId="77777777" w:rsidR="008D24EB" w:rsidRDefault="008D24EB" w:rsidP="007B062C">
            <w:pPr>
              <w:jc w:val="center"/>
            </w:pPr>
          </w:p>
        </w:tc>
        <w:tc>
          <w:tcPr>
            <w:tcW w:w="900" w:type="dxa"/>
            <w:vAlign w:val="center"/>
          </w:tcPr>
          <w:p w14:paraId="12EF2A0E" w14:textId="77777777" w:rsidR="008D24EB" w:rsidRDefault="008D24EB" w:rsidP="007B062C">
            <w:pPr>
              <w:jc w:val="center"/>
            </w:pPr>
          </w:p>
        </w:tc>
        <w:tc>
          <w:tcPr>
            <w:tcW w:w="900" w:type="dxa"/>
            <w:gridSpan w:val="2"/>
            <w:vAlign w:val="center"/>
          </w:tcPr>
          <w:p w14:paraId="7C2D1A66" w14:textId="67D04174" w:rsidR="008D24EB" w:rsidRDefault="008D24EB" w:rsidP="007B062C">
            <w:pPr>
              <w:jc w:val="center"/>
            </w:pPr>
            <w:r>
              <w:t>D</w:t>
            </w:r>
          </w:p>
        </w:tc>
        <w:tc>
          <w:tcPr>
            <w:tcW w:w="900" w:type="dxa"/>
            <w:vAlign w:val="center"/>
          </w:tcPr>
          <w:p w14:paraId="695AA78C" w14:textId="77777777" w:rsidR="008D24EB" w:rsidRDefault="008D24EB" w:rsidP="007B062C">
            <w:pPr>
              <w:jc w:val="center"/>
            </w:pPr>
          </w:p>
        </w:tc>
        <w:tc>
          <w:tcPr>
            <w:tcW w:w="900" w:type="dxa"/>
            <w:vAlign w:val="center"/>
          </w:tcPr>
          <w:p w14:paraId="55DAA6A9" w14:textId="77777777" w:rsidR="008D24EB" w:rsidRDefault="008D24EB" w:rsidP="007B062C">
            <w:pPr>
              <w:jc w:val="center"/>
            </w:pPr>
          </w:p>
        </w:tc>
      </w:tr>
      <w:tr w:rsidR="008D24EB" w14:paraId="36138E34" w14:textId="77777777" w:rsidTr="005B7BD9">
        <w:trPr>
          <w:trHeight w:val="288"/>
          <w:jc w:val="center"/>
        </w:trPr>
        <w:tc>
          <w:tcPr>
            <w:tcW w:w="1615" w:type="dxa"/>
            <w:vAlign w:val="center"/>
          </w:tcPr>
          <w:p w14:paraId="533E0E90" w14:textId="776070F2" w:rsidR="008D24EB" w:rsidRDefault="008D24EB" w:rsidP="00DF3BFC">
            <w:r>
              <w:t>VEN 229</w:t>
            </w:r>
          </w:p>
        </w:tc>
        <w:tc>
          <w:tcPr>
            <w:tcW w:w="900" w:type="dxa"/>
            <w:gridSpan w:val="2"/>
            <w:vAlign w:val="center"/>
          </w:tcPr>
          <w:p w14:paraId="1CCD8912" w14:textId="49309722" w:rsidR="008D24EB" w:rsidRDefault="008D24EB" w:rsidP="007B062C">
            <w:pPr>
              <w:jc w:val="center"/>
            </w:pPr>
          </w:p>
        </w:tc>
        <w:tc>
          <w:tcPr>
            <w:tcW w:w="900" w:type="dxa"/>
            <w:vAlign w:val="center"/>
          </w:tcPr>
          <w:p w14:paraId="1410410C" w14:textId="77777777" w:rsidR="008D24EB" w:rsidRDefault="008D24EB" w:rsidP="007B062C">
            <w:pPr>
              <w:jc w:val="center"/>
            </w:pPr>
          </w:p>
        </w:tc>
        <w:tc>
          <w:tcPr>
            <w:tcW w:w="900" w:type="dxa"/>
            <w:vAlign w:val="center"/>
          </w:tcPr>
          <w:p w14:paraId="4E9C241A" w14:textId="77777777" w:rsidR="008D24EB" w:rsidRDefault="008D24EB" w:rsidP="007B062C">
            <w:pPr>
              <w:jc w:val="center"/>
            </w:pPr>
          </w:p>
        </w:tc>
        <w:tc>
          <w:tcPr>
            <w:tcW w:w="900" w:type="dxa"/>
            <w:gridSpan w:val="2"/>
            <w:vAlign w:val="center"/>
          </w:tcPr>
          <w:p w14:paraId="5721E2DE" w14:textId="77777777" w:rsidR="008D24EB" w:rsidRDefault="008D24EB" w:rsidP="007B062C">
            <w:pPr>
              <w:jc w:val="center"/>
            </w:pPr>
          </w:p>
        </w:tc>
        <w:tc>
          <w:tcPr>
            <w:tcW w:w="900" w:type="dxa"/>
            <w:vAlign w:val="center"/>
          </w:tcPr>
          <w:p w14:paraId="4A094E4B" w14:textId="14A27BFC" w:rsidR="008D24EB" w:rsidRDefault="008D24EB" w:rsidP="007B062C">
            <w:pPr>
              <w:jc w:val="center"/>
            </w:pPr>
            <w:r>
              <w:t>D</w:t>
            </w:r>
          </w:p>
        </w:tc>
        <w:tc>
          <w:tcPr>
            <w:tcW w:w="900" w:type="dxa"/>
            <w:vAlign w:val="center"/>
          </w:tcPr>
          <w:p w14:paraId="620D5F72" w14:textId="4F00580D" w:rsidR="008D24EB" w:rsidRDefault="008D24EB" w:rsidP="007B062C">
            <w:pPr>
              <w:jc w:val="center"/>
            </w:pPr>
            <w:r>
              <w:t>D</w:t>
            </w:r>
          </w:p>
        </w:tc>
      </w:tr>
      <w:tr w:rsidR="008D24EB" w14:paraId="228FE176" w14:textId="77777777" w:rsidTr="005B7BD9">
        <w:trPr>
          <w:trHeight w:val="288"/>
          <w:jc w:val="center"/>
        </w:trPr>
        <w:tc>
          <w:tcPr>
            <w:tcW w:w="1615" w:type="dxa"/>
            <w:vAlign w:val="center"/>
          </w:tcPr>
          <w:p w14:paraId="69205803" w14:textId="4FE95550" w:rsidR="008D24EB" w:rsidRDefault="008D24EB" w:rsidP="00DF3BFC">
            <w:r>
              <w:t>VEN 280</w:t>
            </w:r>
          </w:p>
        </w:tc>
        <w:tc>
          <w:tcPr>
            <w:tcW w:w="900" w:type="dxa"/>
            <w:gridSpan w:val="2"/>
            <w:vAlign w:val="center"/>
          </w:tcPr>
          <w:p w14:paraId="18DD5B43" w14:textId="114477DB" w:rsidR="008D24EB" w:rsidRDefault="008D24EB" w:rsidP="007B062C">
            <w:pPr>
              <w:jc w:val="center"/>
            </w:pPr>
            <w:r>
              <w:t>D</w:t>
            </w:r>
          </w:p>
        </w:tc>
        <w:tc>
          <w:tcPr>
            <w:tcW w:w="900" w:type="dxa"/>
            <w:vAlign w:val="center"/>
          </w:tcPr>
          <w:p w14:paraId="7F02C997" w14:textId="77777777" w:rsidR="008D24EB" w:rsidRDefault="008D24EB" w:rsidP="007B062C">
            <w:pPr>
              <w:jc w:val="center"/>
            </w:pPr>
          </w:p>
        </w:tc>
        <w:tc>
          <w:tcPr>
            <w:tcW w:w="900" w:type="dxa"/>
            <w:vAlign w:val="center"/>
          </w:tcPr>
          <w:p w14:paraId="28FCA529" w14:textId="21115E03" w:rsidR="008D24EB" w:rsidRDefault="008D24EB" w:rsidP="007B062C">
            <w:pPr>
              <w:jc w:val="center"/>
            </w:pPr>
            <w:r>
              <w:t>D</w:t>
            </w:r>
          </w:p>
        </w:tc>
        <w:tc>
          <w:tcPr>
            <w:tcW w:w="900" w:type="dxa"/>
            <w:gridSpan w:val="2"/>
            <w:vAlign w:val="center"/>
          </w:tcPr>
          <w:p w14:paraId="7F58E0BF" w14:textId="5A66D812" w:rsidR="008D24EB" w:rsidRDefault="008D24EB" w:rsidP="007B062C">
            <w:pPr>
              <w:jc w:val="center"/>
            </w:pPr>
          </w:p>
        </w:tc>
        <w:tc>
          <w:tcPr>
            <w:tcW w:w="900" w:type="dxa"/>
            <w:vAlign w:val="center"/>
          </w:tcPr>
          <w:p w14:paraId="0FB2EAD6" w14:textId="7FB67DF5" w:rsidR="008D24EB" w:rsidRDefault="005D411B" w:rsidP="007B062C">
            <w:pPr>
              <w:jc w:val="center"/>
            </w:pPr>
            <w:r>
              <w:t>D</w:t>
            </w:r>
          </w:p>
        </w:tc>
        <w:tc>
          <w:tcPr>
            <w:tcW w:w="900" w:type="dxa"/>
            <w:vAlign w:val="center"/>
          </w:tcPr>
          <w:p w14:paraId="5DE7D980" w14:textId="132319C3" w:rsidR="008D24EB" w:rsidRDefault="008D24EB" w:rsidP="007B062C">
            <w:pPr>
              <w:jc w:val="center"/>
            </w:pPr>
          </w:p>
        </w:tc>
      </w:tr>
      <w:tr w:rsidR="008D24EB" w14:paraId="6B7989DC" w14:textId="77777777" w:rsidTr="005B7BD9">
        <w:trPr>
          <w:trHeight w:val="288"/>
          <w:jc w:val="center"/>
        </w:trPr>
        <w:tc>
          <w:tcPr>
            <w:tcW w:w="1615" w:type="dxa"/>
            <w:vAlign w:val="center"/>
          </w:tcPr>
          <w:p w14:paraId="2743290C" w14:textId="77777777" w:rsidR="008D24EB" w:rsidRPr="007B062C" w:rsidRDefault="008D24EB" w:rsidP="00DF3BFC">
            <w:pPr>
              <w:rPr>
                <w:b/>
              </w:rPr>
            </w:pPr>
            <w:r>
              <w:rPr>
                <w:b/>
              </w:rPr>
              <w:t>Electives</w:t>
            </w:r>
          </w:p>
        </w:tc>
        <w:tc>
          <w:tcPr>
            <w:tcW w:w="900" w:type="dxa"/>
            <w:gridSpan w:val="2"/>
            <w:vAlign w:val="center"/>
          </w:tcPr>
          <w:p w14:paraId="42268966" w14:textId="77777777" w:rsidR="008D24EB" w:rsidRDefault="008D24EB" w:rsidP="007B062C">
            <w:pPr>
              <w:jc w:val="center"/>
            </w:pPr>
          </w:p>
        </w:tc>
        <w:tc>
          <w:tcPr>
            <w:tcW w:w="900" w:type="dxa"/>
            <w:vAlign w:val="center"/>
          </w:tcPr>
          <w:p w14:paraId="5B71F348" w14:textId="77777777" w:rsidR="008D24EB" w:rsidRDefault="008D24EB" w:rsidP="007B062C">
            <w:pPr>
              <w:jc w:val="center"/>
            </w:pPr>
          </w:p>
        </w:tc>
        <w:tc>
          <w:tcPr>
            <w:tcW w:w="900" w:type="dxa"/>
            <w:vAlign w:val="center"/>
          </w:tcPr>
          <w:p w14:paraId="3D8EFA35" w14:textId="77777777" w:rsidR="008D24EB" w:rsidRDefault="008D24EB" w:rsidP="007B062C">
            <w:pPr>
              <w:jc w:val="center"/>
            </w:pPr>
          </w:p>
        </w:tc>
        <w:tc>
          <w:tcPr>
            <w:tcW w:w="900" w:type="dxa"/>
            <w:gridSpan w:val="2"/>
            <w:vAlign w:val="center"/>
          </w:tcPr>
          <w:p w14:paraId="3121900E" w14:textId="77777777" w:rsidR="008D24EB" w:rsidRDefault="008D24EB" w:rsidP="007B062C">
            <w:pPr>
              <w:jc w:val="center"/>
            </w:pPr>
          </w:p>
        </w:tc>
        <w:tc>
          <w:tcPr>
            <w:tcW w:w="900" w:type="dxa"/>
            <w:vAlign w:val="center"/>
          </w:tcPr>
          <w:p w14:paraId="6FA049E4" w14:textId="77777777" w:rsidR="008D24EB" w:rsidRDefault="008D24EB" w:rsidP="007B062C">
            <w:pPr>
              <w:jc w:val="center"/>
            </w:pPr>
          </w:p>
        </w:tc>
        <w:tc>
          <w:tcPr>
            <w:tcW w:w="900" w:type="dxa"/>
            <w:vAlign w:val="center"/>
          </w:tcPr>
          <w:p w14:paraId="733FA3BD" w14:textId="77777777" w:rsidR="008D24EB" w:rsidRDefault="008D24EB" w:rsidP="007B062C">
            <w:pPr>
              <w:jc w:val="center"/>
            </w:pPr>
          </w:p>
        </w:tc>
      </w:tr>
      <w:tr w:rsidR="008D24EB" w14:paraId="535D09D9" w14:textId="77777777" w:rsidTr="005B7BD9">
        <w:trPr>
          <w:trHeight w:val="288"/>
          <w:jc w:val="center"/>
        </w:trPr>
        <w:tc>
          <w:tcPr>
            <w:tcW w:w="1615" w:type="dxa"/>
            <w:vAlign w:val="center"/>
          </w:tcPr>
          <w:p w14:paraId="30AAB508" w14:textId="18B3E2D0" w:rsidR="008D24EB" w:rsidRPr="007B062C" w:rsidRDefault="008D24EB" w:rsidP="00DF3BFC">
            <w:r>
              <w:t>VEN 250 T</w:t>
            </w:r>
          </w:p>
        </w:tc>
        <w:tc>
          <w:tcPr>
            <w:tcW w:w="900" w:type="dxa"/>
            <w:gridSpan w:val="2"/>
            <w:vAlign w:val="center"/>
          </w:tcPr>
          <w:p w14:paraId="18B88138" w14:textId="25A37A71" w:rsidR="008D24EB" w:rsidRDefault="008D24EB" w:rsidP="007B062C">
            <w:pPr>
              <w:jc w:val="center"/>
            </w:pPr>
          </w:p>
        </w:tc>
        <w:tc>
          <w:tcPr>
            <w:tcW w:w="900" w:type="dxa"/>
            <w:vAlign w:val="center"/>
          </w:tcPr>
          <w:p w14:paraId="79420A2C" w14:textId="77777777" w:rsidR="008D24EB" w:rsidRDefault="008D24EB" w:rsidP="007B062C">
            <w:pPr>
              <w:jc w:val="center"/>
            </w:pPr>
          </w:p>
        </w:tc>
        <w:tc>
          <w:tcPr>
            <w:tcW w:w="900" w:type="dxa"/>
            <w:vAlign w:val="center"/>
          </w:tcPr>
          <w:p w14:paraId="758D291A" w14:textId="77777777" w:rsidR="008D24EB" w:rsidRDefault="008D24EB" w:rsidP="007B062C">
            <w:pPr>
              <w:jc w:val="center"/>
            </w:pPr>
          </w:p>
        </w:tc>
        <w:tc>
          <w:tcPr>
            <w:tcW w:w="900" w:type="dxa"/>
            <w:gridSpan w:val="2"/>
            <w:vAlign w:val="center"/>
          </w:tcPr>
          <w:p w14:paraId="436EB2AC" w14:textId="209E2416" w:rsidR="008D24EB" w:rsidRDefault="008D24EB" w:rsidP="007B062C">
            <w:pPr>
              <w:jc w:val="center"/>
            </w:pPr>
          </w:p>
        </w:tc>
        <w:tc>
          <w:tcPr>
            <w:tcW w:w="900" w:type="dxa"/>
            <w:vAlign w:val="center"/>
          </w:tcPr>
          <w:p w14:paraId="08C93D70" w14:textId="12F37362" w:rsidR="008D24EB" w:rsidRDefault="008D24EB" w:rsidP="007B062C">
            <w:pPr>
              <w:jc w:val="center"/>
            </w:pPr>
          </w:p>
        </w:tc>
        <w:tc>
          <w:tcPr>
            <w:tcW w:w="900" w:type="dxa"/>
            <w:vAlign w:val="center"/>
          </w:tcPr>
          <w:p w14:paraId="2B46BA12" w14:textId="7E475E23" w:rsidR="008D24EB" w:rsidRDefault="008D24EB" w:rsidP="007B062C">
            <w:pPr>
              <w:jc w:val="center"/>
            </w:pPr>
          </w:p>
        </w:tc>
      </w:tr>
      <w:tr w:rsidR="008D24EB" w14:paraId="5D4D8FF0" w14:textId="77777777" w:rsidTr="005B7BD9">
        <w:trPr>
          <w:trHeight w:val="288"/>
          <w:jc w:val="center"/>
        </w:trPr>
        <w:tc>
          <w:tcPr>
            <w:tcW w:w="1615" w:type="dxa"/>
            <w:vAlign w:val="center"/>
          </w:tcPr>
          <w:p w14:paraId="334FA459" w14:textId="55DAD67D" w:rsidR="008D24EB" w:rsidRDefault="008D24EB" w:rsidP="00DF3BFC">
            <w:r>
              <w:t>VEN 290</w:t>
            </w:r>
          </w:p>
        </w:tc>
        <w:tc>
          <w:tcPr>
            <w:tcW w:w="900" w:type="dxa"/>
            <w:gridSpan w:val="2"/>
            <w:vAlign w:val="center"/>
          </w:tcPr>
          <w:p w14:paraId="230C9FC9" w14:textId="0B9CF7FA" w:rsidR="008D24EB" w:rsidRDefault="008D24EB" w:rsidP="007B062C">
            <w:pPr>
              <w:jc w:val="center"/>
            </w:pPr>
            <w:r>
              <w:t>I</w:t>
            </w:r>
          </w:p>
        </w:tc>
        <w:tc>
          <w:tcPr>
            <w:tcW w:w="900" w:type="dxa"/>
            <w:vAlign w:val="center"/>
          </w:tcPr>
          <w:p w14:paraId="365AB471" w14:textId="1FE1EAC5" w:rsidR="008D24EB" w:rsidRDefault="008D24EB" w:rsidP="007B062C">
            <w:pPr>
              <w:jc w:val="center"/>
            </w:pPr>
            <w:r>
              <w:t>I</w:t>
            </w:r>
          </w:p>
        </w:tc>
        <w:tc>
          <w:tcPr>
            <w:tcW w:w="900" w:type="dxa"/>
            <w:vAlign w:val="center"/>
          </w:tcPr>
          <w:p w14:paraId="50C92565" w14:textId="38F83CD7" w:rsidR="008D24EB" w:rsidRDefault="008D24EB" w:rsidP="007B062C">
            <w:pPr>
              <w:jc w:val="center"/>
            </w:pPr>
            <w:r>
              <w:t>I</w:t>
            </w:r>
          </w:p>
        </w:tc>
        <w:tc>
          <w:tcPr>
            <w:tcW w:w="900" w:type="dxa"/>
            <w:gridSpan w:val="2"/>
            <w:vAlign w:val="center"/>
          </w:tcPr>
          <w:p w14:paraId="4FAC856F" w14:textId="2642E391" w:rsidR="008D24EB" w:rsidRDefault="008D24EB" w:rsidP="007B062C">
            <w:pPr>
              <w:jc w:val="center"/>
            </w:pPr>
            <w:r>
              <w:t>I</w:t>
            </w:r>
          </w:p>
        </w:tc>
        <w:tc>
          <w:tcPr>
            <w:tcW w:w="900" w:type="dxa"/>
            <w:vAlign w:val="center"/>
          </w:tcPr>
          <w:p w14:paraId="2887C2D3" w14:textId="20C69DD9" w:rsidR="008D24EB" w:rsidRDefault="008D24EB" w:rsidP="007B062C">
            <w:pPr>
              <w:jc w:val="center"/>
            </w:pPr>
          </w:p>
        </w:tc>
        <w:tc>
          <w:tcPr>
            <w:tcW w:w="900" w:type="dxa"/>
            <w:vAlign w:val="center"/>
          </w:tcPr>
          <w:p w14:paraId="7B49E7C6" w14:textId="09FF4354" w:rsidR="008D24EB" w:rsidRDefault="008D24EB" w:rsidP="007B062C">
            <w:pPr>
              <w:jc w:val="center"/>
            </w:pPr>
          </w:p>
        </w:tc>
      </w:tr>
      <w:tr w:rsidR="008D24EB" w14:paraId="0949F592" w14:textId="77777777" w:rsidTr="005B7BD9">
        <w:trPr>
          <w:trHeight w:val="288"/>
          <w:jc w:val="center"/>
        </w:trPr>
        <w:tc>
          <w:tcPr>
            <w:tcW w:w="1615" w:type="dxa"/>
            <w:vAlign w:val="center"/>
          </w:tcPr>
          <w:p w14:paraId="0E24061A" w14:textId="77777777" w:rsidR="008D24EB" w:rsidRPr="007B062C" w:rsidRDefault="008D24EB" w:rsidP="00DF3BFC">
            <w:pPr>
              <w:rPr>
                <w:b/>
              </w:rPr>
            </w:pPr>
            <w:r>
              <w:rPr>
                <w:b/>
              </w:rPr>
              <w:t>Thesis</w:t>
            </w:r>
          </w:p>
        </w:tc>
        <w:tc>
          <w:tcPr>
            <w:tcW w:w="900" w:type="dxa"/>
            <w:gridSpan w:val="2"/>
            <w:vAlign w:val="center"/>
          </w:tcPr>
          <w:p w14:paraId="3C526FF3" w14:textId="77777777" w:rsidR="008D24EB" w:rsidRDefault="008D24EB" w:rsidP="007B062C">
            <w:pPr>
              <w:jc w:val="center"/>
            </w:pPr>
          </w:p>
        </w:tc>
        <w:tc>
          <w:tcPr>
            <w:tcW w:w="900" w:type="dxa"/>
            <w:vAlign w:val="center"/>
          </w:tcPr>
          <w:p w14:paraId="419D8DAD" w14:textId="77777777" w:rsidR="008D24EB" w:rsidRDefault="008D24EB" w:rsidP="007B062C">
            <w:pPr>
              <w:jc w:val="center"/>
            </w:pPr>
          </w:p>
        </w:tc>
        <w:tc>
          <w:tcPr>
            <w:tcW w:w="900" w:type="dxa"/>
            <w:vAlign w:val="center"/>
          </w:tcPr>
          <w:p w14:paraId="5450FBDD" w14:textId="77777777" w:rsidR="008D24EB" w:rsidRDefault="008D24EB" w:rsidP="007B062C">
            <w:pPr>
              <w:jc w:val="center"/>
            </w:pPr>
          </w:p>
        </w:tc>
        <w:tc>
          <w:tcPr>
            <w:tcW w:w="900" w:type="dxa"/>
            <w:gridSpan w:val="2"/>
            <w:vAlign w:val="center"/>
          </w:tcPr>
          <w:p w14:paraId="41DB3B35" w14:textId="77777777" w:rsidR="008D24EB" w:rsidRDefault="008D24EB" w:rsidP="007B062C">
            <w:pPr>
              <w:jc w:val="center"/>
            </w:pPr>
          </w:p>
        </w:tc>
        <w:tc>
          <w:tcPr>
            <w:tcW w:w="900" w:type="dxa"/>
            <w:vAlign w:val="center"/>
          </w:tcPr>
          <w:p w14:paraId="127B25A4" w14:textId="77777777" w:rsidR="008D24EB" w:rsidRDefault="008D24EB" w:rsidP="007B062C">
            <w:pPr>
              <w:jc w:val="center"/>
            </w:pPr>
          </w:p>
        </w:tc>
        <w:tc>
          <w:tcPr>
            <w:tcW w:w="900" w:type="dxa"/>
            <w:vAlign w:val="center"/>
          </w:tcPr>
          <w:p w14:paraId="195FBFB3" w14:textId="77777777" w:rsidR="008D24EB" w:rsidRDefault="008D24EB" w:rsidP="007B062C">
            <w:pPr>
              <w:jc w:val="center"/>
            </w:pPr>
          </w:p>
        </w:tc>
      </w:tr>
      <w:tr w:rsidR="008D24EB" w14:paraId="6D9BD794" w14:textId="77777777" w:rsidTr="005B7BD9">
        <w:trPr>
          <w:trHeight w:val="288"/>
          <w:jc w:val="center"/>
        </w:trPr>
        <w:tc>
          <w:tcPr>
            <w:tcW w:w="1615" w:type="dxa"/>
            <w:vAlign w:val="center"/>
          </w:tcPr>
          <w:p w14:paraId="755E96B6" w14:textId="7869F7E8" w:rsidR="008D24EB" w:rsidRDefault="008D24EB" w:rsidP="00DF3BFC">
            <w:r>
              <w:t>VEN 299</w:t>
            </w:r>
          </w:p>
        </w:tc>
        <w:tc>
          <w:tcPr>
            <w:tcW w:w="900" w:type="dxa"/>
            <w:gridSpan w:val="2"/>
            <w:vAlign w:val="center"/>
          </w:tcPr>
          <w:p w14:paraId="266C0A2A" w14:textId="77777777" w:rsidR="008D24EB" w:rsidRDefault="008D24EB" w:rsidP="007B062C">
            <w:pPr>
              <w:jc w:val="center"/>
            </w:pPr>
            <w:r>
              <w:t>M</w:t>
            </w:r>
          </w:p>
        </w:tc>
        <w:tc>
          <w:tcPr>
            <w:tcW w:w="900" w:type="dxa"/>
            <w:vAlign w:val="center"/>
          </w:tcPr>
          <w:p w14:paraId="19CEC527" w14:textId="77777777" w:rsidR="008D24EB" w:rsidRDefault="008D24EB" w:rsidP="007B062C">
            <w:pPr>
              <w:jc w:val="center"/>
            </w:pPr>
            <w:r>
              <w:t>M</w:t>
            </w:r>
          </w:p>
        </w:tc>
        <w:tc>
          <w:tcPr>
            <w:tcW w:w="900" w:type="dxa"/>
            <w:vAlign w:val="center"/>
          </w:tcPr>
          <w:p w14:paraId="2C6E1F1E" w14:textId="77777777" w:rsidR="008D24EB" w:rsidRDefault="008D24EB" w:rsidP="007B062C">
            <w:pPr>
              <w:jc w:val="center"/>
            </w:pPr>
            <w:r>
              <w:t>M</w:t>
            </w:r>
          </w:p>
        </w:tc>
        <w:tc>
          <w:tcPr>
            <w:tcW w:w="900" w:type="dxa"/>
            <w:gridSpan w:val="2"/>
            <w:vAlign w:val="center"/>
          </w:tcPr>
          <w:p w14:paraId="17AC9359" w14:textId="77777777" w:rsidR="008D24EB" w:rsidRDefault="008D24EB" w:rsidP="007B062C">
            <w:pPr>
              <w:jc w:val="center"/>
            </w:pPr>
            <w:r>
              <w:t>M</w:t>
            </w:r>
          </w:p>
        </w:tc>
        <w:tc>
          <w:tcPr>
            <w:tcW w:w="900" w:type="dxa"/>
            <w:vAlign w:val="center"/>
          </w:tcPr>
          <w:p w14:paraId="529D81D1" w14:textId="77777777" w:rsidR="008D24EB" w:rsidRDefault="008D24EB" w:rsidP="007B062C">
            <w:pPr>
              <w:jc w:val="center"/>
            </w:pPr>
            <w:r>
              <w:t>M</w:t>
            </w:r>
          </w:p>
        </w:tc>
        <w:tc>
          <w:tcPr>
            <w:tcW w:w="900" w:type="dxa"/>
            <w:vAlign w:val="center"/>
          </w:tcPr>
          <w:p w14:paraId="7F8A0983" w14:textId="77777777" w:rsidR="008D24EB" w:rsidRDefault="008D24EB" w:rsidP="007B062C">
            <w:pPr>
              <w:jc w:val="center"/>
            </w:pPr>
            <w:r>
              <w:t>M</w:t>
            </w:r>
          </w:p>
        </w:tc>
      </w:tr>
      <w:tr w:rsidR="008D24EB" w14:paraId="575CF522" w14:textId="77777777" w:rsidTr="005B7B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351" w:type="dxa"/>
          <w:tblHeader/>
          <w:jc w:val="center"/>
        </w:trPr>
        <w:tc>
          <w:tcPr>
            <w:tcW w:w="2355" w:type="dxa"/>
            <w:gridSpan w:val="2"/>
          </w:tcPr>
          <w:p w14:paraId="66579C46" w14:textId="72F12CE4" w:rsidR="008D24EB" w:rsidRPr="006B4D6B" w:rsidRDefault="008D24EB" w:rsidP="006B4D6B">
            <w:pPr>
              <w:rPr>
                <w:b/>
              </w:rPr>
            </w:pPr>
          </w:p>
        </w:tc>
        <w:tc>
          <w:tcPr>
            <w:tcW w:w="2309" w:type="dxa"/>
            <w:gridSpan w:val="4"/>
          </w:tcPr>
          <w:p w14:paraId="4A13096A" w14:textId="77777777" w:rsidR="008D24EB" w:rsidRDefault="008D24EB" w:rsidP="006B4D6B"/>
        </w:tc>
      </w:tr>
    </w:tbl>
    <w:p w14:paraId="78303B51" w14:textId="77777777" w:rsidR="005B7BD9" w:rsidRDefault="005B7BD9" w:rsidP="005B7BD9">
      <w:r>
        <w:t>For courses in the major, using the abbreviations below, indicate which outcomes are introduced, which are developed, and which are mastered in that particular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9"/>
        <w:gridCol w:w="2347"/>
        <w:gridCol w:w="2355"/>
        <w:gridCol w:w="2309"/>
      </w:tblGrid>
      <w:tr w:rsidR="005B7BD9" w14:paraId="179A1146" w14:textId="77777777" w:rsidTr="00134B24">
        <w:trPr>
          <w:tblHeader/>
        </w:trPr>
        <w:tc>
          <w:tcPr>
            <w:tcW w:w="2394" w:type="dxa"/>
          </w:tcPr>
          <w:p w14:paraId="6D607D45" w14:textId="77777777" w:rsidR="005B7BD9" w:rsidRDefault="005B7BD9" w:rsidP="00134B24">
            <w:pPr>
              <w:jc w:val="center"/>
            </w:pPr>
            <w:r w:rsidRPr="002D2691">
              <w:rPr>
                <w:b/>
              </w:rPr>
              <w:t>I = Introduced</w:t>
            </w:r>
          </w:p>
        </w:tc>
        <w:tc>
          <w:tcPr>
            <w:tcW w:w="2394" w:type="dxa"/>
          </w:tcPr>
          <w:p w14:paraId="29B2C12B" w14:textId="77777777" w:rsidR="005B7BD9" w:rsidRDefault="005B7BD9" w:rsidP="00134B24">
            <w:pPr>
              <w:jc w:val="center"/>
            </w:pPr>
            <w:r>
              <w:rPr>
                <w:b/>
              </w:rPr>
              <w:t>D = Developed</w:t>
            </w:r>
          </w:p>
        </w:tc>
        <w:tc>
          <w:tcPr>
            <w:tcW w:w="2394" w:type="dxa"/>
          </w:tcPr>
          <w:p w14:paraId="49A96743" w14:textId="77777777" w:rsidR="005B7BD9" w:rsidRPr="006B4D6B" w:rsidRDefault="005B7BD9" w:rsidP="00134B24">
            <w:pPr>
              <w:rPr>
                <w:b/>
              </w:rPr>
            </w:pPr>
            <w:r>
              <w:rPr>
                <w:b/>
              </w:rPr>
              <w:t>M=Mastered</w:t>
            </w:r>
          </w:p>
        </w:tc>
        <w:tc>
          <w:tcPr>
            <w:tcW w:w="2394" w:type="dxa"/>
          </w:tcPr>
          <w:p w14:paraId="02EB4A9D" w14:textId="77777777" w:rsidR="005B7BD9" w:rsidRDefault="005B7BD9" w:rsidP="00134B24"/>
        </w:tc>
      </w:tr>
    </w:tbl>
    <w:p w14:paraId="2434FA16" w14:textId="77777777" w:rsidR="0035701E" w:rsidRDefault="0035701E" w:rsidP="00CA35EF">
      <w:pPr>
        <w:spacing w:after="0"/>
      </w:pPr>
    </w:p>
    <w:p w14:paraId="1F6AE494" w14:textId="77777777" w:rsidR="00DF3BFC" w:rsidRDefault="00DF3BFC" w:rsidP="00DF3BFC">
      <w:pPr>
        <w:pStyle w:val="Heading2"/>
      </w:pPr>
      <w:r>
        <w:t xml:space="preserve">SLO’s Mapped to Assessment </w:t>
      </w:r>
      <w:r w:rsidR="002D7C83">
        <w:t xml:space="preserve">Measures and </w:t>
      </w:r>
      <w:r>
        <w:t>Methods</w:t>
      </w:r>
      <w:r w:rsidR="002D7C83">
        <w:t xml:space="preserve"> [e]</w:t>
      </w:r>
    </w:p>
    <w:tbl>
      <w:tblPr>
        <w:tblStyle w:val="TableGrid"/>
        <w:tblW w:w="0" w:type="auto"/>
        <w:jc w:val="center"/>
        <w:tblLook w:val="04A0" w:firstRow="1" w:lastRow="0" w:firstColumn="1" w:lastColumn="0" w:noHBand="0" w:noVBand="1"/>
      </w:tblPr>
      <w:tblGrid>
        <w:gridCol w:w="3505"/>
        <w:gridCol w:w="1331"/>
        <w:gridCol w:w="562"/>
        <w:gridCol w:w="562"/>
        <w:gridCol w:w="562"/>
        <w:gridCol w:w="562"/>
        <w:gridCol w:w="562"/>
        <w:gridCol w:w="567"/>
      </w:tblGrid>
      <w:tr w:rsidR="00797B3D" w14:paraId="765DE420" w14:textId="77777777" w:rsidTr="009E4481">
        <w:trPr>
          <w:tblHeader/>
          <w:jc w:val="center"/>
        </w:trPr>
        <w:tc>
          <w:tcPr>
            <w:tcW w:w="3505" w:type="dxa"/>
          </w:tcPr>
          <w:p w14:paraId="62CFB949" w14:textId="77777777" w:rsidR="00797B3D" w:rsidRPr="00FF4B14" w:rsidRDefault="00797B3D" w:rsidP="00C529F7">
            <w:pPr>
              <w:rPr>
                <w:b/>
              </w:rPr>
            </w:pPr>
            <w:r w:rsidRPr="00FF4B14">
              <w:rPr>
                <w:b/>
              </w:rPr>
              <w:t>Assessment Measure</w:t>
            </w:r>
          </w:p>
        </w:tc>
        <w:tc>
          <w:tcPr>
            <w:tcW w:w="1331" w:type="dxa"/>
          </w:tcPr>
          <w:p w14:paraId="56041636" w14:textId="77777777" w:rsidR="00797B3D" w:rsidRPr="00FF4B14" w:rsidRDefault="00797B3D" w:rsidP="00C529F7">
            <w:pPr>
              <w:rPr>
                <w:b/>
              </w:rPr>
            </w:pPr>
            <w:r w:rsidRPr="00FF4B14">
              <w:rPr>
                <w:b/>
              </w:rPr>
              <w:t>Evaluation</w:t>
            </w:r>
          </w:p>
          <w:p w14:paraId="75D4F6A5" w14:textId="77777777" w:rsidR="00797B3D" w:rsidRPr="00FF4B14" w:rsidRDefault="00797B3D" w:rsidP="00C529F7">
            <w:pPr>
              <w:rPr>
                <w:b/>
              </w:rPr>
            </w:pPr>
            <w:r w:rsidRPr="00FF4B14">
              <w:rPr>
                <w:b/>
              </w:rPr>
              <w:t>Method</w:t>
            </w:r>
          </w:p>
        </w:tc>
        <w:tc>
          <w:tcPr>
            <w:tcW w:w="562" w:type="dxa"/>
            <w:vAlign w:val="center"/>
          </w:tcPr>
          <w:p w14:paraId="060720C4" w14:textId="77777777" w:rsidR="00797B3D" w:rsidRDefault="00797B3D" w:rsidP="00C529F7">
            <w:pPr>
              <w:jc w:val="center"/>
              <w:rPr>
                <w:b/>
              </w:rPr>
            </w:pPr>
            <w:r w:rsidRPr="007B062C">
              <w:rPr>
                <w:b/>
              </w:rPr>
              <w:t>SLO</w:t>
            </w:r>
          </w:p>
          <w:p w14:paraId="5A80A664" w14:textId="77777777" w:rsidR="00797B3D" w:rsidRPr="007B062C" w:rsidRDefault="00797B3D" w:rsidP="00C529F7">
            <w:pPr>
              <w:jc w:val="center"/>
              <w:rPr>
                <w:b/>
              </w:rPr>
            </w:pPr>
            <w:r w:rsidRPr="007B062C">
              <w:rPr>
                <w:b/>
              </w:rPr>
              <w:t>1.1</w:t>
            </w:r>
          </w:p>
        </w:tc>
        <w:tc>
          <w:tcPr>
            <w:tcW w:w="562" w:type="dxa"/>
            <w:vAlign w:val="center"/>
          </w:tcPr>
          <w:p w14:paraId="687A4B82" w14:textId="77777777" w:rsidR="00797B3D" w:rsidRDefault="00797B3D" w:rsidP="00C529F7">
            <w:pPr>
              <w:jc w:val="center"/>
              <w:rPr>
                <w:b/>
              </w:rPr>
            </w:pPr>
            <w:r w:rsidRPr="007B062C">
              <w:rPr>
                <w:b/>
              </w:rPr>
              <w:t>SLO</w:t>
            </w:r>
          </w:p>
          <w:p w14:paraId="36AFA1C7" w14:textId="77777777" w:rsidR="00797B3D" w:rsidRPr="007B062C" w:rsidRDefault="00797B3D" w:rsidP="00C529F7">
            <w:pPr>
              <w:jc w:val="center"/>
              <w:rPr>
                <w:b/>
              </w:rPr>
            </w:pPr>
            <w:r w:rsidRPr="007B062C">
              <w:rPr>
                <w:b/>
              </w:rPr>
              <w:t>2.1</w:t>
            </w:r>
          </w:p>
        </w:tc>
        <w:tc>
          <w:tcPr>
            <w:tcW w:w="562" w:type="dxa"/>
            <w:vAlign w:val="center"/>
          </w:tcPr>
          <w:p w14:paraId="0ADE2A2F" w14:textId="77777777" w:rsidR="00797B3D" w:rsidRDefault="00797B3D" w:rsidP="00C529F7">
            <w:pPr>
              <w:jc w:val="center"/>
              <w:rPr>
                <w:b/>
              </w:rPr>
            </w:pPr>
            <w:r w:rsidRPr="007B062C">
              <w:rPr>
                <w:b/>
              </w:rPr>
              <w:t>SLO</w:t>
            </w:r>
          </w:p>
          <w:p w14:paraId="08050D37" w14:textId="77777777" w:rsidR="00797B3D" w:rsidRPr="007B062C" w:rsidRDefault="00797B3D" w:rsidP="00C529F7">
            <w:pPr>
              <w:jc w:val="center"/>
              <w:rPr>
                <w:b/>
              </w:rPr>
            </w:pPr>
            <w:r w:rsidRPr="007B062C">
              <w:rPr>
                <w:b/>
              </w:rPr>
              <w:t>2.2</w:t>
            </w:r>
          </w:p>
        </w:tc>
        <w:tc>
          <w:tcPr>
            <w:tcW w:w="562" w:type="dxa"/>
            <w:vAlign w:val="center"/>
          </w:tcPr>
          <w:p w14:paraId="44D8BD0A" w14:textId="77777777" w:rsidR="00797B3D" w:rsidRDefault="00797B3D" w:rsidP="00C529F7">
            <w:pPr>
              <w:jc w:val="center"/>
              <w:rPr>
                <w:b/>
              </w:rPr>
            </w:pPr>
            <w:r w:rsidRPr="007B062C">
              <w:rPr>
                <w:b/>
              </w:rPr>
              <w:t>SLO</w:t>
            </w:r>
          </w:p>
          <w:p w14:paraId="49D8FC1A" w14:textId="77777777" w:rsidR="00797B3D" w:rsidRPr="007B062C" w:rsidRDefault="00797B3D" w:rsidP="00C529F7">
            <w:pPr>
              <w:jc w:val="center"/>
              <w:rPr>
                <w:b/>
              </w:rPr>
            </w:pPr>
            <w:r w:rsidRPr="007B062C">
              <w:rPr>
                <w:b/>
              </w:rPr>
              <w:t>3.1</w:t>
            </w:r>
          </w:p>
        </w:tc>
        <w:tc>
          <w:tcPr>
            <w:tcW w:w="562" w:type="dxa"/>
            <w:vAlign w:val="center"/>
          </w:tcPr>
          <w:p w14:paraId="244C58A0" w14:textId="77777777" w:rsidR="00797B3D" w:rsidRDefault="00797B3D" w:rsidP="00C529F7">
            <w:pPr>
              <w:jc w:val="center"/>
              <w:rPr>
                <w:b/>
              </w:rPr>
            </w:pPr>
            <w:r w:rsidRPr="007B062C">
              <w:rPr>
                <w:b/>
              </w:rPr>
              <w:t>SLO</w:t>
            </w:r>
          </w:p>
          <w:p w14:paraId="1FF0AA2C" w14:textId="77777777" w:rsidR="00797B3D" w:rsidRPr="007B062C" w:rsidRDefault="00797B3D" w:rsidP="00C529F7">
            <w:pPr>
              <w:jc w:val="center"/>
              <w:rPr>
                <w:b/>
              </w:rPr>
            </w:pPr>
            <w:r w:rsidRPr="007B062C">
              <w:rPr>
                <w:b/>
              </w:rPr>
              <w:t>4.1</w:t>
            </w:r>
          </w:p>
        </w:tc>
        <w:tc>
          <w:tcPr>
            <w:tcW w:w="567" w:type="dxa"/>
            <w:vAlign w:val="center"/>
          </w:tcPr>
          <w:p w14:paraId="6EBD2EBA" w14:textId="77777777" w:rsidR="00797B3D" w:rsidRDefault="00797B3D" w:rsidP="00C529F7">
            <w:pPr>
              <w:jc w:val="center"/>
              <w:rPr>
                <w:b/>
              </w:rPr>
            </w:pPr>
            <w:r w:rsidRPr="007B062C">
              <w:rPr>
                <w:b/>
              </w:rPr>
              <w:t>SLO</w:t>
            </w:r>
          </w:p>
          <w:p w14:paraId="6AB6801E" w14:textId="77777777" w:rsidR="00797B3D" w:rsidRPr="007B062C" w:rsidRDefault="00797B3D" w:rsidP="00C529F7">
            <w:pPr>
              <w:jc w:val="center"/>
              <w:rPr>
                <w:b/>
              </w:rPr>
            </w:pPr>
            <w:r w:rsidRPr="007B062C">
              <w:rPr>
                <w:b/>
              </w:rPr>
              <w:t>4.2</w:t>
            </w:r>
          </w:p>
        </w:tc>
      </w:tr>
      <w:tr w:rsidR="00797B3D" w14:paraId="7ADF9BBF" w14:textId="77777777" w:rsidTr="009E4481">
        <w:trPr>
          <w:jc w:val="center"/>
        </w:trPr>
        <w:tc>
          <w:tcPr>
            <w:tcW w:w="3505" w:type="dxa"/>
          </w:tcPr>
          <w:p w14:paraId="0B0588AE" w14:textId="4E0559B1" w:rsidR="00797B3D" w:rsidRDefault="00797B3D" w:rsidP="00C529F7">
            <w:r>
              <w:t>1. VEN 210 - Assessments</w:t>
            </w:r>
          </w:p>
        </w:tc>
        <w:tc>
          <w:tcPr>
            <w:tcW w:w="1331" w:type="dxa"/>
          </w:tcPr>
          <w:p w14:paraId="6E5921CC" w14:textId="77777777" w:rsidR="00797B3D" w:rsidRDefault="00797B3D" w:rsidP="00C529F7">
            <w:r>
              <w:t>DIRECT</w:t>
            </w:r>
          </w:p>
        </w:tc>
        <w:tc>
          <w:tcPr>
            <w:tcW w:w="562" w:type="dxa"/>
            <w:vAlign w:val="center"/>
          </w:tcPr>
          <w:p w14:paraId="6C727DDA" w14:textId="77777777" w:rsidR="00797B3D" w:rsidRDefault="00797B3D" w:rsidP="00C529F7">
            <w:pPr>
              <w:jc w:val="center"/>
            </w:pPr>
            <w:r>
              <w:t>X</w:t>
            </w:r>
          </w:p>
        </w:tc>
        <w:tc>
          <w:tcPr>
            <w:tcW w:w="562" w:type="dxa"/>
            <w:vAlign w:val="center"/>
          </w:tcPr>
          <w:p w14:paraId="2F6B3CA5" w14:textId="77777777" w:rsidR="00797B3D" w:rsidRDefault="00797B3D" w:rsidP="00C529F7">
            <w:pPr>
              <w:jc w:val="center"/>
            </w:pPr>
          </w:p>
        </w:tc>
        <w:tc>
          <w:tcPr>
            <w:tcW w:w="562" w:type="dxa"/>
            <w:vAlign w:val="center"/>
          </w:tcPr>
          <w:p w14:paraId="40026434" w14:textId="77777777" w:rsidR="00797B3D" w:rsidRDefault="00797B3D" w:rsidP="00C529F7">
            <w:pPr>
              <w:jc w:val="center"/>
            </w:pPr>
          </w:p>
        </w:tc>
        <w:tc>
          <w:tcPr>
            <w:tcW w:w="562" w:type="dxa"/>
            <w:vAlign w:val="center"/>
          </w:tcPr>
          <w:p w14:paraId="36CAE5B3" w14:textId="05F61947" w:rsidR="00797B3D" w:rsidRDefault="00797B3D" w:rsidP="00C529F7">
            <w:pPr>
              <w:jc w:val="center"/>
            </w:pPr>
            <w:r>
              <w:t>X</w:t>
            </w:r>
          </w:p>
        </w:tc>
        <w:tc>
          <w:tcPr>
            <w:tcW w:w="562" w:type="dxa"/>
            <w:vAlign w:val="center"/>
          </w:tcPr>
          <w:p w14:paraId="20DAD075" w14:textId="77777777" w:rsidR="00797B3D" w:rsidRDefault="00797B3D" w:rsidP="00C529F7">
            <w:pPr>
              <w:jc w:val="center"/>
            </w:pPr>
          </w:p>
        </w:tc>
        <w:tc>
          <w:tcPr>
            <w:tcW w:w="567" w:type="dxa"/>
            <w:vAlign w:val="center"/>
          </w:tcPr>
          <w:p w14:paraId="057BD679" w14:textId="77777777" w:rsidR="00797B3D" w:rsidRDefault="00797B3D" w:rsidP="00C529F7">
            <w:pPr>
              <w:jc w:val="center"/>
            </w:pPr>
          </w:p>
        </w:tc>
      </w:tr>
      <w:tr w:rsidR="00797B3D" w14:paraId="1DFE23E3" w14:textId="77777777" w:rsidTr="009E4481">
        <w:trPr>
          <w:jc w:val="center"/>
        </w:trPr>
        <w:tc>
          <w:tcPr>
            <w:tcW w:w="3505" w:type="dxa"/>
          </w:tcPr>
          <w:p w14:paraId="6F66ECA3" w14:textId="450D310D" w:rsidR="00797B3D" w:rsidRDefault="00797B3D" w:rsidP="00FF4B14">
            <w:r>
              <w:t>2. VEN 229 - Assessments</w:t>
            </w:r>
          </w:p>
        </w:tc>
        <w:tc>
          <w:tcPr>
            <w:tcW w:w="1331" w:type="dxa"/>
          </w:tcPr>
          <w:p w14:paraId="5A912BF7" w14:textId="77777777" w:rsidR="00797B3D" w:rsidRDefault="00797B3D" w:rsidP="00C529F7">
            <w:r>
              <w:t>DIRECT</w:t>
            </w:r>
          </w:p>
        </w:tc>
        <w:tc>
          <w:tcPr>
            <w:tcW w:w="562" w:type="dxa"/>
            <w:vAlign w:val="center"/>
          </w:tcPr>
          <w:p w14:paraId="0E507B39" w14:textId="48739A9C" w:rsidR="00797B3D" w:rsidRDefault="00797B3D" w:rsidP="00C529F7">
            <w:pPr>
              <w:jc w:val="center"/>
            </w:pPr>
          </w:p>
        </w:tc>
        <w:tc>
          <w:tcPr>
            <w:tcW w:w="562" w:type="dxa"/>
            <w:vAlign w:val="center"/>
          </w:tcPr>
          <w:p w14:paraId="480A16CD" w14:textId="77777777" w:rsidR="00797B3D" w:rsidRDefault="00797B3D" w:rsidP="00C529F7">
            <w:pPr>
              <w:jc w:val="center"/>
            </w:pPr>
          </w:p>
        </w:tc>
        <w:tc>
          <w:tcPr>
            <w:tcW w:w="562" w:type="dxa"/>
            <w:vAlign w:val="center"/>
          </w:tcPr>
          <w:p w14:paraId="46199B40" w14:textId="77777777" w:rsidR="00797B3D" w:rsidRDefault="00797B3D" w:rsidP="00C529F7">
            <w:pPr>
              <w:jc w:val="center"/>
            </w:pPr>
          </w:p>
        </w:tc>
        <w:tc>
          <w:tcPr>
            <w:tcW w:w="562" w:type="dxa"/>
            <w:vAlign w:val="center"/>
          </w:tcPr>
          <w:p w14:paraId="5F65CBDA" w14:textId="6822C924" w:rsidR="00797B3D" w:rsidRDefault="00797B3D" w:rsidP="00C529F7">
            <w:pPr>
              <w:jc w:val="center"/>
            </w:pPr>
          </w:p>
        </w:tc>
        <w:tc>
          <w:tcPr>
            <w:tcW w:w="562" w:type="dxa"/>
            <w:vAlign w:val="center"/>
          </w:tcPr>
          <w:p w14:paraId="5F4A4FB9" w14:textId="198B6975" w:rsidR="00797B3D" w:rsidRDefault="00797B3D" w:rsidP="00C529F7">
            <w:pPr>
              <w:jc w:val="center"/>
            </w:pPr>
            <w:r>
              <w:t>X</w:t>
            </w:r>
          </w:p>
        </w:tc>
        <w:tc>
          <w:tcPr>
            <w:tcW w:w="567" w:type="dxa"/>
            <w:vAlign w:val="center"/>
          </w:tcPr>
          <w:p w14:paraId="40E14AC4" w14:textId="14597F41" w:rsidR="00797B3D" w:rsidRDefault="00797B3D" w:rsidP="00C529F7">
            <w:pPr>
              <w:jc w:val="center"/>
            </w:pPr>
            <w:r>
              <w:t>X</w:t>
            </w:r>
          </w:p>
        </w:tc>
      </w:tr>
      <w:tr w:rsidR="00797B3D" w14:paraId="4D4CD861" w14:textId="77777777" w:rsidTr="009E4481">
        <w:trPr>
          <w:jc w:val="center"/>
        </w:trPr>
        <w:tc>
          <w:tcPr>
            <w:tcW w:w="3505" w:type="dxa"/>
          </w:tcPr>
          <w:p w14:paraId="39B37768" w14:textId="6B8AF72A" w:rsidR="00797B3D" w:rsidRDefault="00797B3D" w:rsidP="00FF4B14">
            <w:r>
              <w:t>3. VEN 280 - Assessments</w:t>
            </w:r>
          </w:p>
        </w:tc>
        <w:tc>
          <w:tcPr>
            <w:tcW w:w="1331" w:type="dxa"/>
          </w:tcPr>
          <w:p w14:paraId="34F8B69C" w14:textId="77777777" w:rsidR="00797B3D" w:rsidRDefault="00797B3D" w:rsidP="00C529F7">
            <w:r>
              <w:t>DIRECT</w:t>
            </w:r>
          </w:p>
        </w:tc>
        <w:tc>
          <w:tcPr>
            <w:tcW w:w="562" w:type="dxa"/>
            <w:vAlign w:val="center"/>
          </w:tcPr>
          <w:p w14:paraId="448252BE" w14:textId="77777777" w:rsidR="00797B3D" w:rsidRDefault="00797B3D" w:rsidP="00C529F7">
            <w:pPr>
              <w:jc w:val="center"/>
            </w:pPr>
            <w:r>
              <w:t>X</w:t>
            </w:r>
          </w:p>
        </w:tc>
        <w:tc>
          <w:tcPr>
            <w:tcW w:w="562" w:type="dxa"/>
            <w:vAlign w:val="center"/>
          </w:tcPr>
          <w:p w14:paraId="1BE42E8C" w14:textId="77777777" w:rsidR="00797B3D" w:rsidRDefault="00797B3D" w:rsidP="00C529F7">
            <w:pPr>
              <w:jc w:val="center"/>
            </w:pPr>
          </w:p>
        </w:tc>
        <w:tc>
          <w:tcPr>
            <w:tcW w:w="562" w:type="dxa"/>
            <w:vAlign w:val="center"/>
          </w:tcPr>
          <w:p w14:paraId="1BDA7F3D" w14:textId="77777777" w:rsidR="00797B3D" w:rsidRDefault="00797B3D" w:rsidP="00C529F7">
            <w:pPr>
              <w:jc w:val="center"/>
            </w:pPr>
          </w:p>
        </w:tc>
        <w:tc>
          <w:tcPr>
            <w:tcW w:w="562" w:type="dxa"/>
            <w:vAlign w:val="center"/>
          </w:tcPr>
          <w:p w14:paraId="284FFA7D" w14:textId="77777777" w:rsidR="00797B3D" w:rsidRDefault="00797B3D" w:rsidP="00C529F7">
            <w:pPr>
              <w:jc w:val="center"/>
            </w:pPr>
          </w:p>
        </w:tc>
        <w:tc>
          <w:tcPr>
            <w:tcW w:w="562" w:type="dxa"/>
            <w:vAlign w:val="center"/>
          </w:tcPr>
          <w:p w14:paraId="1F495126" w14:textId="71416AC3" w:rsidR="00797B3D" w:rsidRDefault="00681048" w:rsidP="00C529F7">
            <w:pPr>
              <w:jc w:val="center"/>
            </w:pPr>
            <w:r>
              <w:t>X</w:t>
            </w:r>
          </w:p>
        </w:tc>
        <w:tc>
          <w:tcPr>
            <w:tcW w:w="567" w:type="dxa"/>
            <w:vAlign w:val="center"/>
          </w:tcPr>
          <w:p w14:paraId="5ABADA12" w14:textId="4E9A9AA2" w:rsidR="00797B3D" w:rsidRDefault="00797B3D" w:rsidP="00C529F7">
            <w:pPr>
              <w:jc w:val="center"/>
            </w:pPr>
          </w:p>
        </w:tc>
      </w:tr>
      <w:tr w:rsidR="00797B3D" w14:paraId="77937376" w14:textId="77777777" w:rsidTr="009E4481">
        <w:trPr>
          <w:jc w:val="center"/>
        </w:trPr>
        <w:tc>
          <w:tcPr>
            <w:tcW w:w="3505" w:type="dxa"/>
          </w:tcPr>
          <w:p w14:paraId="1815D409" w14:textId="77777777" w:rsidR="00797B3D" w:rsidRDefault="00797B3D" w:rsidP="00C529F7">
            <w:r>
              <w:t>4. AGRI 200 – Final Project</w:t>
            </w:r>
          </w:p>
        </w:tc>
        <w:tc>
          <w:tcPr>
            <w:tcW w:w="1331" w:type="dxa"/>
          </w:tcPr>
          <w:p w14:paraId="18742C19" w14:textId="77777777" w:rsidR="00797B3D" w:rsidRDefault="00797B3D" w:rsidP="00C529F7">
            <w:r>
              <w:t>DIRECT</w:t>
            </w:r>
          </w:p>
        </w:tc>
        <w:tc>
          <w:tcPr>
            <w:tcW w:w="562" w:type="dxa"/>
            <w:vAlign w:val="center"/>
          </w:tcPr>
          <w:p w14:paraId="3BCC71DB" w14:textId="77777777" w:rsidR="00797B3D" w:rsidRDefault="00797B3D" w:rsidP="00C529F7">
            <w:pPr>
              <w:jc w:val="center"/>
            </w:pPr>
          </w:p>
        </w:tc>
        <w:tc>
          <w:tcPr>
            <w:tcW w:w="562" w:type="dxa"/>
            <w:vAlign w:val="center"/>
          </w:tcPr>
          <w:p w14:paraId="1C85E551" w14:textId="77777777" w:rsidR="00797B3D" w:rsidRDefault="00797B3D" w:rsidP="00C529F7">
            <w:pPr>
              <w:jc w:val="center"/>
            </w:pPr>
            <w:r>
              <w:t>X</w:t>
            </w:r>
          </w:p>
        </w:tc>
        <w:tc>
          <w:tcPr>
            <w:tcW w:w="562" w:type="dxa"/>
            <w:vAlign w:val="center"/>
          </w:tcPr>
          <w:p w14:paraId="57BB1EAE" w14:textId="77777777" w:rsidR="00797B3D" w:rsidRDefault="00797B3D" w:rsidP="00C529F7">
            <w:pPr>
              <w:jc w:val="center"/>
            </w:pPr>
            <w:r>
              <w:t>X</w:t>
            </w:r>
          </w:p>
        </w:tc>
        <w:tc>
          <w:tcPr>
            <w:tcW w:w="562" w:type="dxa"/>
            <w:vAlign w:val="center"/>
          </w:tcPr>
          <w:p w14:paraId="4094D346" w14:textId="77777777" w:rsidR="00797B3D" w:rsidRDefault="00797B3D" w:rsidP="00C529F7">
            <w:pPr>
              <w:jc w:val="center"/>
            </w:pPr>
          </w:p>
        </w:tc>
        <w:tc>
          <w:tcPr>
            <w:tcW w:w="562" w:type="dxa"/>
            <w:vAlign w:val="center"/>
          </w:tcPr>
          <w:p w14:paraId="287A0B02" w14:textId="77777777" w:rsidR="00797B3D" w:rsidRDefault="00797B3D" w:rsidP="00C529F7">
            <w:pPr>
              <w:jc w:val="center"/>
            </w:pPr>
          </w:p>
        </w:tc>
        <w:tc>
          <w:tcPr>
            <w:tcW w:w="567" w:type="dxa"/>
            <w:vAlign w:val="center"/>
          </w:tcPr>
          <w:p w14:paraId="6D0518C0" w14:textId="77777777" w:rsidR="00797B3D" w:rsidRDefault="00797B3D" w:rsidP="00C529F7">
            <w:pPr>
              <w:jc w:val="center"/>
            </w:pPr>
          </w:p>
        </w:tc>
      </w:tr>
      <w:tr w:rsidR="00797B3D" w14:paraId="4C9597D4" w14:textId="77777777" w:rsidTr="009E4481">
        <w:trPr>
          <w:jc w:val="center"/>
        </w:trPr>
        <w:tc>
          <w:tcPr>
            <w:tcW w:w="3505" w:type="dxa"/>
          </w:tcPr>
          <w:p w14:paraId="6EC15D7E" w14:textId="77777777" w:rsidR="00797B3D" w:rsidRDefault="00797B3D" w:rsidP="00C529F7">
            <w:r>
              <w:t>5. AGRI 201 – Final Project</w:t>
            </w:r>
          </w:p>
        </w:tc>
        <w:tc>
          <w:tcPr>
            <w:tcW w:w="1331" w:type="dxa"/>
          </w:tcPr>
          <w:p w14:paraId="0B2C8CB5" w14:textId="77777777" w:rsidR="00797B3D" w:rsidRDefault="00797B3D" w:rsidP="00C529F7">
            <w:r>
              <w:t>DIRECT</w:t>
            </w:r>
          </w:p>
        </w:tc>
        <w:tc>
          <w:tcPr>
            <w:tcW w:w="562" w:type="dxa"/>
            <w:vAlign w:val="center"/>
          </w:tcPr>
          <w:p w14:paraId="471EBED1" w14:textId="77777777" w:rsidR="00797B3D" w:rsidRDefault="00797B3D" w:rsidP="00C529F7">
            <w:pPr>
              <w:jc w:val="center"/>
            </w:pPr>
          </w:p>
        </w:tc>
        <w:tc>
          <w:tcPr>
            <w:tcW w:w="562" w:type="dxa"/>
            <w:vAlign w:val="center"/>
          </w:tcPr>
          <w:p w14:paraId="124EE9EF" w14:textId="77777777" w:rsidR="00797B3D" w:rsidRDefault="00797B3D" w:rsidP="00C529F7">
            <w:pPr>
              <w:jc w:val="center"/>
            </w:pPr>
          </w:p>
        </w:tc>
        <w:tc>
          <w:tcPr>
            <w:tcW w:w="562" w:type="dxa"/>
            <w:vAlign w:val="center"/>
          </w:tcPr>
          <w:p w14:paraId="78712314" w14:textId="77777777" w:rsidR="00797B3D" w:rsidRDefault="00797B3D" w:rsidP="00C529F7">
            <w:pPr>
              <w:jc w:val="center"/>
            </w:pPr>
          </w:p>
        </w:tc>
        <w:tc>
          <w:tcPr>
            <w:tcW w:w="562" w:type="dxa"/>
            <w:vAlign w:val="center"/>
          </w:tcPr>
          <w:p w14:paraId="275BAB61" w14:textId="77777777" w:rsidR="00797B3D" w:rsidRDefault="00797B3D" w:rsidP="00C529F7">
            <w:pPr>
              <w:jc w:val="center"/>
            </w:pPr>
            <w:r>
              <w:t>X</w:t>
            </w:r>
          </w:p>
        </w:tc>
        <w:tc>
          <w:tcPr>
            <w:tcW w:w="562" w:type="dxa"/>
            <w:vAlign w:val="center"/>
          </w:tcPr>
          <w:p w14:paraId="02CA7E7C" w14:textId="77777777" w:rsidR="00797B3D" w:rsidRDefault="00797B3D" w:rsidP="00C529F7">
            <w:pPr>
              <w:jc w:val="center"/>
            </w:pPr>
          </w:p>
        </w:tc>
        <w:tc>
          <w:tcPr>
            <w:tcW w:w="567" w:type="dxa"/>
            <w:vAlign w:val="center"/>
          </w:tcPr>
          <w:p w14:paraId="2D631126" w14:textId="77777777" w:rsidR="00797B3D" w:rsidRDefault="00797B3D" w:rsidP="00C529F7">
            <w:pPr>
              <w:jc w:val="center"/>
            </w:pPr>
          </w:p>
        </w:tc>
      </w:tr>
      <w:tr w:rsidR="00797B3D" w14:paraId="15CBDE67" w14:textId="77777777" w:rsidTr="009E4481">
        <w:trPr>
          <w:jc w:val="center"/>
        </w:trPr>
        <w:tc>
          <w:tcPr>
            <w:tcW w:w="3505" w:type="dxa"/>
          </w:tcPr>
          <w:p w14:paraId="21EE7343" w14:textId="77777777" w:rsidR="00797B3D" w:rsidRDefault="00797B3D" w:rsidP="00C529F7">
            <w:r>
              <w:t xml:space="preserve">6. Thesis Proposal </w:t>
            </w:r>
          </w:p>
        </w:tc>
        <w:tc>
          <w:tcPr>
            <w:tcW w:w="1331" w:type="dxa"/>
          </w:tcPr>
          <w:p w14:paraId="53C8A39C" w14:textId="77777777" w:rsidR="00797B3D" w:rsidRDefault="00797B3D" w:rsidP="00C529F7">
            <w:r>
              <w:t>DIRECT</w:t>
            </w:r>
          </w:p>
        </w:tc>
        <w:tc>
          <w:tcPr>
            <w:tcW w:w="562" w:type="dxa"/>
            <w:vAlign w:val="center"/>
          </w:tcPr>
          <w:p w14:paraId="53398272" w14:textId="77777777" w:rsidR="00797B3D" w:rsidRDefault="00797B3D" w:rsidP="00C529F7">
            <w:pPr>
              <w:jc w:val="center"/>
            </w:pPr>
            <w:r>
              <w:t>X</w:t>
            </w:r>
          </w:p>
        </w:tc>
        <w:tc>
          <w:tcPr>
            <w:tcW w:w="562" w:type="dxa"/>
            <w:vAlign w:val="center"/>
          </w:tcPr>
          <w:p w14:paraId="735298FB" w14:textId="77777777" w:rsidR="00797B3D" w:rsidRDefault="00797B3D" w:rsidP="00C529F7">
            <w:pPr>
              <w:jc w:val="center"/>
            </w:pPr>
            <w:r>
              <w:t>X</w:t>
            </w:r>
          </w:p>
        </w:tc>
        <w:tc>
          <w:tcPr>
            <w:tcW w:w="562" w:type="dxa"/>
            <w:vAlign w:val="center"/>
          </w:tcPr>
          <w:p w14:paraId="42C3D10A" w14:textId="77777777" w:rsidR="00797B3D" w:rsidRDefault="00797B3D" w:rsidP="00C529F7">
            <w:pPr>
              <w:jc w:val="center"/>
            </w:pPr>
          </w:p>
        </w:tc>
        <w:tc>
          <w:tcPr>
            <w:tcW w:w="562" w:type="dxa"/>
            <w:vAlign w:val="center"/>
          </w:tcPr>
          <w:p w14:paraId="6D375036" w14:textId="77777777" w:rsidR="00797B3D" w:rsidRDefault="00797B3D" w:rsidP="00C529F7">
            <w:pPr>
              <w:jc w:val="center"/>
            </w:pPr>
            <w:r>
              <w:t>X</w:t>
            </w:r>
          </w:p>
        </w:tc>
        <w:tc>
          <w:tcPr>
            <w:tcW w:w="562" w:type="dxa"/>
            <w:vAlign w:val="center"/>
          </w:tcPr>
          <w:p w14:paraId="7E0D10D0" w14:textId="77777777" w:rsidR="00797B3D" w:rsidRDefault="00797B3D" w:rsidP="00C529F7">
            <w:pPr>
              <w:jc w:val="center"/>
            </w:pPr>
            <w:r>
              <w:t>X</w:t>
            </w:r>
          </w:p>
        </w:tc>
        <w:tc>
          <w:tcPr>
            <w:tcW w:w="567" w:type="dxa"/>
            <w:vAlign w:val="center"/>
          </w:tcPr>
          <w:p w14:paraId="564AFCAA" w14:textId="77777777" w:rsidR="00797B3D" w:rsidRDefault="00797B3D" w:rsidP="00C529F7">
            <w:pPr>
              <w:jc w:val="center"/>
            </w:pPr>
          </w:p>
        </w:tc>
      </w:tr>
      <w:tr w:rsidR="00797B3D" w14:paraId="2A19DA64" w14:textId="77777777" w:rsidTr="009E4481">
        <w:trPr>
          <w:jc w:val="center"/>
        </w:trPr>
        <w:tc>
          <w:tcPr>
            <w:tcW w:w="3505" w:type="dxa"/>
          </w:tcPr>
          <w:p w14:paraId="491FC453" w14:textId="77777777" w:rsidR="00797B3D" w:rsidRDefault="00797B3D" w:rsidP="00C529F7">
            <w:r>
              <w:t>7. Thesis Proposal Defense</w:t>
            </w:r>
          </w:p>
        </w:tc>
        <w:tc>
          <w:tcPr>
            <w:tcW w:w="1331" w:type="dxa"/>
          </w:tcPr>
          <w:p w14:paraId="62BB72C0" w14:textId="77777777" w:rsidR="00797B3D" w:rsidRDefault="00797B3D" w:rsidP="00C529F7">
            <w:r>
              <w:t>DIRECT</w:t>
            </w:r>
          </w:p>
        </w:tc>
        <w:tc>
          <w:tcPr>
            <w:tcW w:w="562" w:type="dxa"/>
            <w:vAlign w:val="center"/>
          </w:tcPr>
          <w:p w14:paraId="4C2E1E58" w14:textId="77777777" w:rsidR="00797B3D" w:rsidRDefault="00797B3D" w:rsidP="00C529F7">
            <w:pPr>
              <w:jc w:val="center"/>
            </w:pPr>
            <w:r>
              <w:t>X</w:t>
            </w:r>
          </w:p>
        </w:tc>
        <w:tc>
          <w:tcPr>
            <w:tcW w:w="562" w:type="dxa"/>
            <w:vAlign w:val="center"/>
          </w:tcPr>
          <w:p w14:paraId="57992BB7" w14:textId="77777777" w:rsidR="00797B3D" w:rsidRDefault="00797B3D" w:rsidP="00C529F7">
            <w:pPr>
              <w:jc w:val="center"/>
            </w:pPr>
            <w:r>
              <w:t>X</w:t>
            </w:r>
          </w:p>
        </w:tc>
        <w:tc>
          <w:tcPr>
            <w:tcW w:w="562" w:type="dxa"/>
            <w:vAlign w:val="center"/>
          </w:tcPr>
          <w:p w14:paraId="2A2EED30" w14:textId="77777777" w:rsidR="00797B3D" w:rsidRDefault="00797B3D" w:rsidP="00C529F7">
            <w:pPr>
              <w:jc w:val="center"/>
            </w:pPr>
          </w:p>
        </w:tc>
        <w:tc>
          <w:tcPr>
            <w:tcW w:w="562" w:type="dxa"/>
            <w:vAlign w:val="center"/>
          </w:tcPr>
          <w:p w14:paraId="654E1EE1" w14:textId="77777777" w:rsidR="00797B3D" w:rsidRDefault="00797B3D" w:rsidP="00C529F7">
            <w:pPr>
              <w:jc w:val="center"/>
            </w:pPr>
            <w:r>
              <w:t>X</w:t>
            </w:r>
          </w:p>
        </w:tc>
        <w:tc>
          <w:tcPr>
            <w:tcW w:w="562" w:type="dxa"/>
            <w:vAlign w:val="center"/>
          </w:tcPr>
          <w:p w14:paraId="010392C8" w14:textId="77777777" w:rsidR="00797B3D" w:rsidRDefault="00797B3D" w:rsidP="00C529F7">
            <w:pPr>
              <w:jc w:val="center"/>
            </w:pPr>
          </w:p>
        </w:tc>
        <w:tc>
          <w:tcPr>
            <w:tcW w:w="567" w:type="dxa"/>
            <w:vAlign w:val="center"/>
          </w:tcPr>
          <w:p w14:paraId="0122AB7F" w14:textId="77777777" w:rsidR="00797B3D" w:rsidRDefault="00797B3D" w:rsidP="00C529F7">
            <w:pPr>
              <w:jc w:val="center"/>
            </w:pPr>
            <w:r>
              <w:t>X</w:t>
            </w:r>
          </w:p>
        </w:tc>
      </w:tr>
      <w:tr w:rsidR="00797B3D" w14:paraId="634F6AA2" w14:textId="77777777" w:rsidTr="009E4481">
        <w:trPr>
          <w:jc w:val="center"/>
        </w:trPr>
        <w:tc>
          <w:tcPr>
            <w:tcW w:w="3505" w:type="dxa"/>
          </w:tcPr>
          <w:p w14:paraId="3CDBF698" w14:textId="77777777" w:rsidR="00797B3D" w:rsidRDefault="00797B3D" w:rsidP="00D90667">
            <w:r>
              <w:t>8. Thesis Exit Seminar</w:t>
            </w:r>
          </w:p>
        </w:tc>
        <w:tc>
          <w:tcPr>
            <w:tcW w:w="1331" w:type="dxa"/>
          </w:tcPr>
          <w:p w14:paraId="5D90029E" w14:textId="77777777" w:rsidR="00797B3D" w:rsidRDefault="00797B3D" w:rsidP="00D90667">
            <w:r>
              <w:t>DIRECT</w:t>
            </w:r>
          </w:p>
        </w:tc>
        <w:tc>
          <w:tcPr>
            <w:tcW w:w="562" w:type="dxa"/>
            <w:vAlign w:val="center"/>
          </w:tcPr>
          <w:p w14:paraId="78C13E03" w14:textId="77777777" w:rsidR="00797B3D" w:rsidRDefault="00797B3D" w:rsidP="00D90667">
            <w:pPr>
              <w:jc w:val="center"/>
            </w:pPr>
            <w:r>
              <w:t>X</w:t>
            </w:r>
          </w:p>
        </w:tc>
        <w:tc>
          <w:tcPr>
            <w:tcW w:w="562" w:type="dxa"/>
            <w:vAlign w:val="center"/>
          </w:tcPr>
          <w:p w14:paraId="406390F2" w14:textId="77777777" w:rsidR="00797B3D" w:rsidRDefault="00797B3D" w:rsidP="00D90667">
            <w:pPr>
              <w:jc w:val="center"/>
            </w:pPr>
          </w:p>
        </w:tc>
        <w:tc>
          <w:tcPr>
            <w:tcW w:w="562" w:type="dxa"/>
            <w:vAlign w:val="center"/>
          </w:tcPr>
          <w:p w14:paraId="46BC5986" w14:textId="77777777" w:rsidR="00797B3D" w:rsidRDefault="00797B3D" w:rsidP="00D90667">
            <w:pPr>
              <w:jc w:val="center"/>
            </w:pPr>
            <w:r>
              <w:t>X</w:t>
            </w:r>
          </w:p>
        </w:tc>
        <w:tc>
          <w:tcPr>
            <w:tcW w:w="562" w:type="dxa"/>
            <w:vAlign w:val="center"/>
          </w:tcPr>
          <w:p w14:paraId="42C339B4" w14:textId="77777777" w:rsidR="00797B3D" w:rsidRDefault="00797B3D" w:rsidP="00D90667">
            <w:pPr>
              <w:jc w:val="center"/>
            </w:pPr>
            <w:r>
              <w:t>X</w:t>
            </w:r>
          </w:p>
        </w:tc>
        <w:tc>
          <w:tcPr>
            <w:tcW w:w="562" w:type="dxa"/>
            <w:vAlign w:val="center"/>
          </w:tcPr>
          <w:p w14:paraId="568987EE" w14:textId="77777777" w:rsidR="00797B3D" w:rsidRDefault="00797B3D" w:rsidP="00D90667">
            <w:pPr>
              <w:jc w:val="center"/>
            </w:pPr>
          </w:p>
        </w:tc>
        <w:tc>
          <w:tcPr>
            <w:tcW w:w="567" w:type="dxa"/>
            <w:vAlign w:val="center"/>
          </w:tcPr>
          <w:p w14:paraId="7530919F" w14:textId="77777777" w:rsidR="00797B3D" w:rsidRDefault="00797B3D" w:rsidP="00D90667">
            <w:pPr>
              <w:jc w:val="center"/>
            </w:pPr>
            <w:r>
              <w:t>X</w:t>
            </w:r>
          </w:p>
        </w:tc>
      </w:tr>
      <w:tr w:rsidR="00797B3D" w14:paraId="6B818C82" w14:textId="77777777" w:rsidTr="009E4481">
        <w:trPr>
          <w:jc w:val="center"/>
        </w:trPr>
        <w:tc>
          <w:tcPr>
            <w:tcW w:w="3505" w:type="dxa"/>
          </w:tcPr>
          <w:p w14:paraId="78BABC03" w14:textId="77777777" w:rsidR="00797B3D" w:rsidRDefault="00797B3D" w:rsidP="00D90667">
            <w:r>
              <w:t xml:space="preserve">9. Written Thesis </w:t>
            </w:r>
          </w:p>
        </w:tc>
        <w:tc>
          <w:tcPr>
            <w:tcW w:w="1331" w:type="dxa"/>
          </w:tcPr>
          <w:p w14:paraId="2ECBC643" w14:textId="77777777" w:rsidR="00797B3D" w:rsidRDefault="00797B3D" w:rsidP="00D90667">
            <w:r>
              <w:t>DIRECT</w:t>
            </w:r>
          </w:p>
        </w:tc>
        <w:tc>
          <w:tcPr>
            <w:tcW w:w="562" w:type="dxa"/>
            <w:vAlign w:val="center"/>
          </w:tcPr>
          <w:p w14:paraId="5A81C5E4" w14:textId="77777777" w:rsidR="00797B3D" w:rsidRDefault="00797B3D" w:rsidP="00D90667">
            <w:pPr>
              <w:jc w:val="center"/>
            </w:pPr>
            <w:r>
              <w:t>X</w:t>
            </w:r>
          </w:p>
        </w:tc>
        <w:tc>
          <w:tcPr>
            <w:tcW w:w="562" w:type="dxa"/>
            <w:vAlign w:val="center"/>
          </w:tcPr>
          <w:p w14:paraId="4DF0E53F" w14:textId="77777777" w:rsidR="00797B3D" w:rsidRDefault="00797B3D" w:rsidP="00D90667">
            <w:pPr>
              <w:jc w:val="center"/>
            </w:pPr>
            <w:r>
              <w:t>X</w:t>
            </w:r>
          </w:p>
        </w:tc>
        <w:tc>
          <w:tcPr>
            <w:tcW w:w="562" w:type="dxa"/>
            <w:vAlign w:val="center"/>
          </w:tcPr>
          <w:p w14:paraId="2D976FBD" w14:textId="77777777" w:rsidR="00797B3D" w:rsidRDefault="00797B3D" w:rsidP="00D90667">
            <w:pPr>
              <w:jc w:val="center"/>
            </w:pPr>
            <w:r>
              <w:t>X</w:t>
            </w:r>
          </w:p>
        </w:tc>
        <w:tc>
          <w:tcPr>
            <w:tcW w:w="562" w:type="dxa"/>
            <w:vAlign w:val="center"/>
          </w:tcPr>
          <w:p w14:paraId="25A674F0" w14:textId="77777777" w:rsidR="00797B3D" w:rsidRDefault="00797B3D" w:rsidP="00D90667">
            <w:pPr>
              <w:jc w:val="center"/>
            </w:pPr>
            <w:r>
              <w:t>X</w:t>
            </w:r>
          </w:p>
        </w:tc>
        <w:tc>
          <w:tcPr>
            <w:tcW w:w="562" w:type="dxa"/>
            <w:vAlign w:val="center"/>
          </w:tcPr>
          <w:p w14:paraId="7DE0D567" w14:textId="77777777" w:rsidR="00797B3D" w:rsidRDefault="00797B3D" w:rsidP="00D90667">
            <w:pPr>
              <w:jc w:val="center"/>
            </w:pPr>
            <w:r>
              <w:t>X</w:t>
            </w:r>
          </w:p>
        </w:tc>
        <w:tc>
          <w:tcPr>
            <w:tcW w:w="567" w:type="dxa"/>
            <w:vAlign w:val="center"/>
          </w:tcPr>
          <w:p w14:paraId="3567D5CB" w14:textId="77777777" w:rsidR="00797B3D" w:rsidRDefault="00797B3D" w:rsidP="00D90667">
            <w:pPr>
              <w:jc w:val="center"/>
            </w:pPr>
          </w:p>
        </w:tc>
      </w:tr>
      <w:tr w:rsidR="00182D47" w14:paraId="2B7E04D3" w14:textId="77777777" w:rsidTr="009E4481">
        <w:trPr>
          <w:jc w:val="center"/>
        </w:trPr>
        <w:tc>
          <w:tcPr>
            <w:tcW w:w="3505" w:type="dxa"/>
          </w:tcPr>
          <w:p w14:paraId="2C3D2C7A" w14:textId="5A773A4E" w:rsidR="00182D47" w:rsidRDefault="00182D47" w:rsidP="00182D47">
            <w:r>
              <w:t>10. Exit Survey</w:t>
            </w:r>
          </w:p>
        </w:tc>
        <w:tc>
          <w:tcPr>
            <w:tcW w:w="1331" w:type="dxa"/>
          </w:tcPr>
          <w:p w14:paraId="41DFFE3D" w14:textId="590D2953" w:rsidR="00182D47" w:rsidRDefault="00182D47" w:rsidP="00182D47">
            <w:r>
              <w:t>INDIRECT</w:t>
            </w:r>
          </w:p>
        </w:tc>
        <w:tc>
          <w:tcPr>
            <w:tcW w:w="562" w:type="dxa"/>
            <w:vAlign w:val="center"/>
          </w:tcPr>
          <w:p w14:paraId="492953A9" w14:textId="2EC2C68A" w:rsidR="00182D47" w:rsidRDefault="00182D47" w:rsidP="00182D47">
            <w:pPr>
              <w:jc w:val="center"/>
            </w:pPr>
            <w:r>
              <w:t>X</w:t>
            </w:r>
          </w:p>
        </w:tc>
        <w:tc>
          <w:tcPr>
            <w:tcW w:w="562" w:type="dxa"/>
            <w:vAlign w:val="center"/>
          </w:tcPr>
          <w:p w14:paraId="517B4AA4" w14:textId="01475F7F" w:rsidR="00182D47" w:rsidRDefault="00182D47" w:rsidP="00182D47">
            <w:pPr>
              <w:jc w:val="center"/>
            </w:pPr>
            <w:r>
              <w:t>X</w:t>
            </w:r>
          </w:p>
        </w:tc>
        <w:tc>
          <w:tcPr>
            <w:tcW w:w="562" w:type="dxa"/>
            <w:vAlign w:val="center"/>
          </w:tcPr>
          <w:p w14:paraId="01EB6407" w14:textId="2A2749EE" w:rsidR="00182D47" w:rsidRDefault="00182D47" w:rsidP="00182D47">
            <w:pPr>
              <w:jc w:val="center"/>
            </w:pPr>
            <w:r>
              <w:t>X</w:t>
            </w:r>
          </w:p>
        </w:tc>
        <w:tc>
          <w:tcPr>
            <w:tcW w:w="562" w:type="dxa"/>
            <w:vAlign w:val="center"/>
          </w:tcPr>
          <w:p w14:paraId="3E6909FB" w14:textId="404BEB2E" w:rsidR="00182D47" w:rsidRDefault="00182D47" w:rsidP="00182D47">
            <w:pPr>
              <w:jc w:val="center"/>
            </w:pPr>
            <w:r>
              <w:t>X</w:t>
            </w:r>
          </w:p>
        </w:tc>
        <w:tc>
          <w:tcPr>
            <w:tcW w:w="562" w:type="dxa"/>
            <w:vAlign w:val="center"/>
          </w:tcPr>
          <w:p w14:paraId="5EB0A6D2" w14:textId="3B8A2023" w:rsidR="00182D47" w:rsidRDefault="00182D47" w:rsidP="00182D47">
            <w:pPr>
              <w:jc w:val="center"/>
            </w:pPr>
            <w:r>
              <w:t>X</w:t>
            </w:r>
          </w:p>
        </w:tc>
        <w:tc>
          <w:tcPr>
            <w:tcW w:w="567" w:type="dxa"/>
            <w:vAlign w:val="center"/>
          </w:tcPr>
          <w:p w14:paraId="39FC9F74" w14:textId="3CFFA765" w:rsidR="00182D47" w:rsidRDefault="00182D47" w:rsidP="00182D47">
            <w:pPr>
              <w:jc w:val="center"/>
            </w:pPr>
            <w:r>
              <w:t>X</w:t>
            </w:r>
          </w:p>
        </w:tc>
      </w:tr>
    </w:tbl>
    <w:p w14:paraId="107B244A" w14:textId="77777777" w:rsidR="002D7C83" w:rsidRPr="002D7C83" w:rsidRDefault="00DF3BFC" w:rsidP="002D7C83">
      <w:pPr>
        <w:pStyle w:val="Heading2"/>
      </w:pPr>
      <w:r>
        <w:t>Assessment Measures: Description of Assignment and Method (rubric, criteria, etc.) used to evaluate the assignment</w:t>
      </w:r>
      <w:r w:rsidR="002D7C83">
        <w:t xml:space="preserve"> [f]</w:t>
      </w:r>
    </w:p>
    <w:p w14:paraId="5F2BDB36" w14:textId="77777777" w:rsidR="00DF3BFC" w:rsidRPr="00DC244B" w:rsidRDefault="00DF3BFC" w:rsidP="00DF3BFC">
      <w:pPr>
        <w:pStyle w:val="ListParagraph"/>
        <w:numPr>
          <w:ilvl w:val="1"/>
          <w:numId w:val="1"/>
        </w:numPr>
        <w:rPr>
          <w:i/>
        </w:rPr>
      </w:pPr>
      <w:r w:rsidRPr="00DC244B">
        <w:rPr>
          <w:i/>
        </w:rPr>
        <w:lastRenderedPageBreak/>
        <w:t xml:space="preserve">Direct Measures </w:t>
      </w:r>
    </w:p>
    <w:p w14:paraId="64F7B9DA" w14:textId="77777777" w:rsidR="007135F2" w:rsidRPr="007135F2" w:rsidRDefault="00DC5B5D" w:rsidP="00175961">
      <w:pPr>
        <w:pStyle w:val="ListParagraph"/>
        <w:numPr>
          <w:ilvl w:val="2"/>
          <w:numId w:val="1"/>
        </w:numPr>
        <w:jc w:val="both"/>
        <w:rPr>
          <w:b/>
        </w:rPr>
      </w:pPr>
      <w:r>
        <w:rPr>
          <w:b/>
        </w:rPr>
        <w:t>VEN 210</w:t>
      </w:r>
      <w:r w:rsidR="00FF4B14" w:rsidRPr="00C21740">
        <w:rPr>
          <w:b/>
        </w:rPr>
        <w:t xml:space="preserve"> </w:t>
      </w:r>
      <w:r>
        <w:rPr>
          <w:b/>
        </w:rPr>
        <w:t>Assessments</w:t>
      </w:r>
      <w:r w:rsidR="00FF4B14" w:rsidRPr="00C21740">
        <w:rPr>
          <w:b/>
        </w:rPr>
        <w:t xml:space="preserve">: </w:t>
      </w:r>
      <w:r w:rsidR="00FF4B14" w:rsidRPr="00C21740">
        <w:rPr>
          <w:b/>
          <w:color w:val="0070C0"/>
        </w:rPr>
        <w:t>1.1, 3</w:t>
      </w:r>
      <w:r>
        <w:rPr>
          <w:b/>
          <w:color w:val="0070C0"/>
        </w:rPr>
        <w:t>.1</w:t>
      </w:r>
    </w:p>
    <w:p w14:paraId="2734D0C3" w14:textId="77777777" w:rsidR="007135F2" w:rsidRPr="007135F2" w:rsidRDefault="00FF4B14" w:rsidP="00175961">
      <w:pPr>
        <w:pStyle w:val="ListParagraph"/>
        <w:numPr>
          <w:ilvl w:val="3"/>
          <w:numId w:val="1"/>
        </w:numPr>
        <w:jc w:val="both"/>
        <w:rPr>
          <w:b/>
        </w:rPr>
      </w:pPr>
      <w:r w:rsidRPr="00FF4B14">
        <w:t xml:space="preserve">Students perform </w:t>
      </w:r>
      <w:r w:rsidR="00DC5B5D">
        <w:t xml:space="preserve">discuss research articles on </w:t>
      </w:r>
      <w:r w:rsidRPr="00FF4B14">
        <w:t xml:space="preserve">a range </w:t>
      </w:r>
      <w:r w:rsidR="00DC5B5D">
        <w:t>grape and wine chemistry</w:t>
      </w:r>
      <w:r w:rsidRPr="00FF4B14">
        <w:t xml:space="preserve"> topics</w:t>
      </w:r>
      <w:r>
        <w:t>.</w:t>
      </w:r>
    </w:p>
    <w:p w14:paraId="0D86AFB4" w14:textId="36B97AE3" w:rsidR="00FF4B14" w:rsidRPr="007135F2" w:rsidRDefault="00FF4B14" w:rsidP="00175961">
      <w:pPr>
        <w:pStyle w:val="ListParagraph"/>
        <w:numPr>
          <w:ilvl w:val="3"/>
          <w:numId w:val="1"/>
        </w:numPr>
        <w:jc w:val="both"/>
        <w:rPr>
          <w:b/>
        </w:rPr>
      </w:pPr>
      <w:r>
        <w:t xml:space="preserve">Assessment based on grading rubric used within </w:t>
      </w:r>
      <w:r w:rsidR="00DC5B5D">
        <w:t>VEN 210</w:t>
      </w:r>
      <w:r w:rsidR="00175961">
        <w:t>.</w:t>
      </w:r>
    </w:p>
    <w:p w14:paraId="2CDBB482" w14:textId="77777777" w:rsidR="007F3945" w:rsidRPr="007F3945" w:rsidRDefault="00DC5B5D" w:rsidP="00175961">
      <w:pPr>
        <w:pStyle w:val="ListParagraph"/>
        <w:numPr>
          <w:ilvl w:val="2"/>
          <w:numId w:val="1"/>
        </w:numPr>
        <w:jc w:val="both"/>
      </w:pPr>
      <w:r>
        <w:rPr>
          <w:b/>
        </w:rPr>
        <w:t>VEN 229</w:t>
      </w:r>
      <w:r w:rsidR="00FF4B14" w:rsidRPr="00C21740">
        <w:rPr>
          <w:b/>
        </w:rPr>
        <w:t xml:space="preserve"> </w:t>
      </w:r>
      <w:r>
        <w:rPr>
          <w:b/>
        </w:rPr>
        <w:t>Assessments</w:t>
      </w:r>
      <w:r w:rsidR="00A82DBC" w:rsidRPr="00C21740">
        <w:rPr>
          <w:b/>
        </w:rPr>
        <w:t xml:space="preserve">: </w:t>
      </w:r>
      <w:r w:rsidR="00A82DBC" w:rsidRPr="00C21740">
        <w:rPr>
          <w:b/>
          <w:color w:val="0070C0"/>
        </w:rPr>
        <w:t>1.1</w:t>
      </w:r>
    </w:p>
    <w:p w14:paraId="61A988E5" w14:textId="5C7B355E" w:rsidR="007F3945" w:rsidRDefault="00DC5B5D" w:rsidP="00175961">
      <w:pPr>
        <w:pStyle w:val="ListParagraph"/>
        <w:numPr>
          <w:ilvl w:val="3"/>
          <w:numId w:val="1"/>
        </w:numPr>
        <w:jc w:val="both"/>
      </w:pPr>
      <w:r>
        <w:t>Students practice poster and oral communication of their research project and write an</w:t>
      </w:r>
      <w:r w:rsidR="007F3945">
        <w:t xml:space="preserve"> </w:t>
      </w:r>
      <w:r>
        <w:t>abstract to submit to a conference</w:t>
      </w:r>
      <w:r w:rsidR="00175961">
        <w:t>.</w:t>
      </w:r>
    </w:p>
    <w:p w14:paraId="2EF04AB6" w14:textId="04AC2E5C" w:rsidR="00DC5B5D" w:rsidRPr="00EA376D" w:rsidRDefault="00DC5B5D" w:rsidP="00175961">
      <w:pPr>
        <w:pStyle w:val="ListParagraph"/>
        <w:numPr>
          <w:ilvl w:val="3"/>
          <w:numId w:val="1"/>
        </w:numPr>
        <w:jc w:val="both"/>
      </w:pPr>
      <w:r w:rsidRPr="007F3945">
        <w:rPr>
          <w:bCs/>
        </w:rPr>
        <w:t>Assessment based on grading rubric used within VEN 229</w:t>
      </w:r>
      <w:r w:rsidR="00175961">
        <w:rPr>
          <w:bCs/>
        </w:rPr>
        <w:t>.</w:t>
      </w:r>
    </w:p>
    <w:p w14:paraId="7F256EF7" w14:textId="66C13273" w:rsidR="00EA376D" w:rsidRDefault="00EA376D" w:rsidP="00175961">
      <w:pPr>
        <w:pStyle w:val="ListParagraph"/>
        <w:numPr>
          <w:ilvl w:val="2"/>
          <w:numId w:val="1"/>
        </w:numPr>
        <w:jc w:val="both"/>
      </w:pPr>
      <w:r w:rsidRPr="008D0F80">
        <w:rPr>
          <w:b/>
        </w:rPr>
        <w:t>VEN 280 Assessments:</w:t>
      </w:r>
      <w:r>
        <w:t xml:space="preserve"> </w:t>
      </w:r>
      <w:r w:rsidR="008C12C0" w:rsidRPr="008D0F80">
        <w:rPr>
          <w:b/>
          <w:color w:val="0070C0"/>
        </w:rPr>
        <w:t>1.1, 4.1</w:t>
      </w:r>
    </w:p>
    <w:p w14:paraId="0D27AF17" w14:textId="7DBB4EF5" w:rsidR="007B534E" w:rsidRDefault="002C24ED" w:rsidP="00175961">
      <w:pPr>
        <w:pStyle w:val="ListParagraph"/>
        <w:numPr>
          <w:ilvl w:val="3"/>
          <w:numId w:val="1"/>
        </w:numPr>
        <w:jc w:val="both"/>
      </w:pPr>
      <w:r>
        <w:t>Students need to find related literatures and practice summarizing and extracting information fro</w:t>
      </w:r>
      <w:r w:rsidR="00175961">
        <w:t>m</w:t>
      </w:r>
      <w:r>
        <w:t xml:space="preserve"> them. </w:t>
      </w:r>
    </w:p>
    <w:p w14:paraId="6EF9B4CA" w14:textId="5C18C9F5" w:rsidR="002C24ED" w:rsidRDefault="007B33D4" w:rsidP="00175961">
      <w:pPr>
        <w:pStyle w:val="ListParagraph"/>
        <w:numPr>
          <w:ilvl w:val="3"/>
          <w:numId w:val="1"/>
        </w:numPr>
        <w:jc w:val="both"/>
      </w:pPr>
      <w:r>
        <w:t xml:space="preserve">Students would need to identify hypotheses and develop or improve experiments based on </w:t>
      </w:r>
      <w:r w:rsidR="008E2391">
        <w:t>hypotheses</w:t>
      </w:r>
      <w:r>
        <w:t xml:space="preserve">. </w:t>
      </w:r>
    </w:p>
    <w:p w14:paraId="7306461E" w14:textId="1A964B94" w:rsidR="007B33D4" w:rsidRPr="007F3945" w:rsidRDefault="006D5923" w:rsidP="00175961">
      <w:pPr>
        <w:pStyle w:val="ListParagraph"/>
        <w:numPr>
          <w:ilvl w:val="3"/>
          <w:numId w:val="1"/>
        </w:numPr>
        <w:jc w:val="both"/>
      </w:pPr>
      <w:r>
        <w:t>Students need to work on structing a written format based on their dissertation</w:t>
      </w:r>
      <w:r w:rsidR="005F1D2E">
        <w:t xml:space="preserve"> in a satisfactory manner. </w:t>
      </w:r>
    </w:p>
    <w:p w14:paraId="54A45F52" w14:textId="77777777" w:rsidR="008375D6" w:rsidRPr="008375D6" w:rsidRDefault="00A82DBC" w:rsidP="00175961">
      <w:pPr>
        <w:pStyle w:val="ListParagraph"/>
        <w:numPr>
          <w:ilvl w:val="2"/>
          <w:numId w:val="1"/>
        </w:numPr>
        <w:jc w:val="both"/>
      </w:pPr>
      <w:r w:rsidRPr="00C21740">
        <w:rPr>
          <w:b/>
        </w:rPr>
        <w:t xml:space="preserve">AGRI 200 Final Project: </w:t>
      </w:r>
      <w:r w:rsidRPr="00C21740">
        <w:rPr>
          <w:b/>
          <w:color w:val="0070C0"/>
        </w:rPr>
        <w:t>2.1, 2.2</w:t>
      </w:r>
    </w:p>
    <w:p w14:paraId="29FF2AFD" w14:textId="15D0F7DB" w:rsidR="008375D6" w:rsidRDefault="00A82DBC" w:rsidP="00175961">
      <w:pPr>
        <w:pStyle w:val="ListParagraph"/>
        <w:numPr>
          <w:ilvl w:val="3"/>
          <w:numId w:val="1"/>
        </w:numPr>
        <w:jc w:val="both"/>
      </w:pPr>
      <w:r>
        <w:t>Students find a data set, analyze it, and interpret the outcome</w:t>
      </w:r>
      <w:r w:rsidR="00175961">
        <w:t>.</w:t>
      </w:r>
    </w:p>
    <w:p w14:paraId="4E05661C" w14:textId="0CC140F0" w:rsidR="00A82DBC" w:rsidRPr="00A82DBC" w:rsidRDefault="00A82DBC" w:rsidP="00175961">
      <w:pPr>
        <w:pStyle w:val="ListParagraph"/>
        <w:numPr>
          <w:ilvl w:val="3"/>
          <w:numId w:val="1"/>
        </w:numPr>
        <w:jc w:val="both"/>
      </w:pPr>
      <w:r w:rsidRPr="00A82DBC">
        <w:t>Assessment based on g</w:t>
      </w:r>
      <w:r>
        <w:t>rading rubric used within AGRI 2</w:t>
      </w:r>
      <w:r w:rsidR="00DC5B5D">
        <w:t>0</w:t>
      </w:r>
      <w:r>
        <w:t>0</w:t>
      </w:r>
      <w:r w:rsidR="00175961">
        <w:t>.</w:t>
      </w:r>
    </w:p>
    <w:p w14:paraId="539E2F1F" w14:textId="77777777" w:rsidR="00335462" w:rsidRPr="00335462" w:rsidRDefault="00A82DBC" w:rsidP="00175961">
      <w:pPr>
        <w:pStyle w:val="ListParagraph"/>
        <w:numPr>
          <w:ilvl w:val="2"/>
          <w:numId w:val="1"/>
        </w:numPr>
        <w:jc w:val="both"/>
      </w:pPr>
      <w:r w:rsidRPr="00C21740">
        <w:rPr>
          <w:b/>
        </w:rPr>
        <w:t xml:space="preserve">AGRI 201 Final Project: </w:t>
      </w:r>
      <w:r w:rsidRPr="00C21740">
        <w:rPr>
          <w:b/>
          <w:color w:val="0070C0"/>
        </w:rPr>
        <w:t>3.1</w:t>
      </w:r>
    </w:p>
    <w:p w14:paraId="77AAC5B9" w14:textId="4948C420" w:rsidR="00A3545D" w:rsidRDefault="00A82DBC" w:rsidP="00175961">
      <w:pPr>
        <w:pStyle w:val="ListParagraph"/>
        <w:numPr>
          <w:ilvl w:val="3"/>
          <w:numId w:val="1"/>
        </w:numPr>
        <w:jc w:val="both"/>
      </w:pPr>
      <w:r w:rsidRPr="00A82DBC">
        <w:t>Students select a laboratory technique, perform analysis, and summarize</w:t>
      </w:r>
      <w:r>
        <w:t xml:space="preserve"> outcomes to class in writin</w:t>
      </w:r>
      <w:r w:rsidR="00A3545D">
        <w:t>g</w:t>
      </w:r>
      <w:r w:rsidR="00672119">
        <w:t>.</w:t>
      </w:r>
    </w:p>
    <w:p w14:paraId="402B0FD2" w14:textId="4A235A37" w:rsidR="00FF4B14" w:rsidRDefault="00A82DBC" w:rsidP="00175961">
      <w:pPr>
        <w:pStyle w:val="ListParagraph"/>
        <w:numPr>
          <w:ilvl w:val="3"/>
          <w:numId w:val="1"/>
        </w:numPr>
        <w:jc w:val="both"/>
      </w:pPr>
      <w:r w:rsidRPr="00A82DBC">
        <w:t>Assessment based on gra</w:t>
      </w:r>
      <w:r>
        <w:t>ding rubric used within AGRI 201</w:t>
      </w:r>
      <w:r w:rsidR="00672119">
        <w:t>.</w:t>
      </w:r>
    </w:p>
    <w:p w14:paraId="37D550B1" w14:textId="77777777" w:rsidR="00E73D11" w:rsidRPr="00E73D11" w:rsidRDefault="00A82DBC" w:rsidP="00175961">
      <w:pPr>
        <w:pStyle w:val="ListParagraph"/>
        <w:numPr>
          <w:ilvl w:val="2"/>
          <w:numId w:val="1"/>
        </w:numPr>
        <w:jc w:val="both"/>
      </w:pPr>
      <w:r w:rsidRPr="00C21740">
        <w:rPr>
          <w:b/>
        </w:rPr>
        <w:t xml:space="preserve">Thesis proposal: </w:t>
      </w:r>
      <w:r w:rsidRPr="00C21740">
        <w:rPr>
          <w:b/>
          <w:color w:val="0070C0"/>
        </w:rPr>
        <w:t>1.1, 2.1, 3.1, 4.</w:t>
      </w:r>
      <w:r w:rsidR="00E73D11">
        <w:rPr>
          <w:b/>
          <w:color w:val="0070C0"/>
        </w:rPr>
        <w:t>1</w:t>
      </w:r>
    </w:p>
    <w:p w14:paraId="5E0FA115" w14:textId="77777777" w:rsidR="001F2E16" w:rsidRDefault="00A82DBC" w:rsidP="00175961">
      <w:pPr>
        <w:pStyle w:val="ListParagraph"/>
        <w:numPr>
          <w:ilvl w:val="3"/>
          <w:numId w:val="1"/>
        </w:numPr>
        <w:jc w:val="both"/>
      </w:pPr>
      <w:r>
        <w:t>Students write a proposal for their thesis research consisting of 1) an introduction with literature review, 2) a statement of research hypothesis and 3) a Materials &amp; Methods section describing their experimental design, measurements and sampling, analytical procedures.</w:t>
      </w:r>
    </w:p>
    <w:p w14:paraId="6BB4EF19" w14:textId="69182350" w:rsidR="00A82DBC" w:rsidRDefault="00A82DBC" w:rsidP="00175961">
      <w:pPr>
        <w:pStyle w:val="ListParagraph"/>
        <w:numPr>
          <w:ilvl w:val="3"/>
          <w:numId w:val="1"/>
        </w:numPr>
        <w:jc w:val="both"/>
      </w:pPr>
      <w:r>
        <w:t>Assessed using a standardized departmental rubric that combines both the oral defense and written proposal</w:t>
      </w:r>
      <w:r w:rsidR="00C21740" w:rsidRPr="00C21740">
        <w:t xml:space="preserve"> </w:t>
      </w:r>
      <w:r w:rsidR="00C21740">
        <w:t>completed by the thesis committee.</w:t>
      </w:r>
    </w:p>
    <w:p w14:paraId="27FFFC8C" w14:textId="77777777" w:rsidR="00C11582" w:rsidRPr="00C11582" w:rsidRDefault="00A82DBC" w:rsidP="00175961">
      <w:pPr>
        <w:pStyle w:val="ListParagraph"/>
        <w:numPr>
          <w:ilvl w:val="2"/>
          <w:numId w:val="1"/>
        </w:numPr>
        <w:jc w:val="both"/>
      </w:pPr>
      <w:r w:rsidRPr="00C21740">
        <w:rPr>
          <w:b/>
        </w:rPr>
        <w:t xml:space="preserve">Thesis proposal defense: </w:t>
      </w:r>
      <w:r w:rsidRPr="00C21740">
        <w:rPr>
          <w:b/>
          <w:color w:val="0070C0"/>
        </w:rPr>
        <w:t>1.1</w:t>
      </w:r>
      <w:r w:rsidR="00797B3D">
        <w:rPr>
          <w:b/>
          <w:color w:val="0070C0"/>
        </w:rPr>
        <w:t xml:space="preserve">, </w:t>
      </w:r>
      <w:r w:rsidRPr="00C21740">
        <w:rPr>
          <w:b/>
          <w:color w:val="0070C0"/>
        </w:rPr>
        <w:t>2.1, 3.1, 4.2</w:t>
      </w:r>
    </w:p>
    <w:p w14:paraId="721CC043" w14:textId="7A23CAAD" w:rsidR="003425ED" w:rsidRDefault="00A82DBC" w:rsidP="00175961">
      <w:pPr>
        <w:pStyle w:val="ListParagraph"/>
        <w:numPr>
          <w:ilvl w:val="3"/>
          <w:numId w:val="1"/>
        </w:numPr>
        <w:jc w:val="both"/>
      </w:pPr>
      <w:r>
        <w:t xml:space="preserve">Students present their thesis proposal to the thesis committee and respond to questions related to the proposal and areas of </w:t>
      </w:r>
      <w:r w:rsidR="00DC5B5D">
        <w:t>Viticulture &amp; Enology</w:t>
      </w:r>
      <w:r>
        <w:t xml:space="preserve"> related to their thesis research. Students are given either a pass, conditional pass, or fail</w:t>
      </w:r>
      <w:r w:rsidR="00672119">
        <w:t>.</w:t>
      </w:r>
      <w:r>
        <w:t xml:space="preserve"> </w:t>
      </w:r>
    </w:p>
    <w:p w14:paraId="17457A16" w14:textId="07DADB53" w:rsidR="00A82DBC" w:rsidRDefault="00A82DBC" w:rsidP="00175961">
      <w:pPr>
        <w:pStyle w:val="ListParagraph"/>
        <w:numPr>
          <w:ilvl w:val="3"/>
          <w:numId w:val="1"/>
        </w:numPr>
        <w:jc w:val="both"/>
      </w:pPr>
      <w:r>
        <w:t>Assessed using a standardized departmental rubric that combines both the oral defense and written proposal</w:t>
      </w:r>
      <w:r w:rsidR="00C21740" w:rsidRPr="00C21740">
        <w:t xml:space="preserve"> </w:t>
      </w:r>
      <w:r w:rsidR="00C21740">
        <w:t>completed by the thesis committee.</w:t>
      </w:r>
    </w:p>
    <w:p w14:paraId="62A488CA" w14:textId="77777777" w:rsidR="002B648E" w:rsidRPr="002B648E" w:rsidRDefault="00C21740" w:rsidP="00175961">
      <w:pPr>
        <w:pStyle w:val="ListParagraph"/>
        <w:numPr>
          <w:ilvl w:val="2"/>
          <w:numId w:val="1"/>
        </w:numPr>
        <w:jc w:val="both"/>
      </w:pPr>
      <w:r w:rsidRPr="00C21740">
        <w:rPr>
          <w:b/>
        </w:rPr>
        <w:t xml:space="preserve">Thesis Exit Seminar: </w:t>
      </w:r>
      <w:r w:rsidRPr="00C21740">
        <w:rPr>
          <w:b/>
          <w:color w:val="0070C0"/>
        </w:rPr>
        <w:t>1.1, 2.2, 3.1, 4.2</w:t>
      </w:r>
    </w:p>
    <w:p w14:paraId="5F6955F6" w14:textId="478F353A" w:rsidR="00C21740" w:rsidRDefault="00C21740" w:rsidP="00175961">
      <w:pPr>
        <w:pStyle w:val="ListParagraph"/>
        <w:numPr>
          <w:ilvl w:val="3"/>
          <w:numId w:val="1"/>
        </w:numPr>
        <w:jc w:val="both"/>
      </w:pPr>
      <w:r>
        <w:t>Students present their thesis research to the department (faculty, fellow graduate students, and outside visitors).</w:t>
      </w:r>
      <w:r w:rsidR="0042093A">
        <w:t xml:space="preserve"> </w:t>
      </w:r>
      <w:r>
        <w:t>45 min. presentation covering the sections of the thesis listed above.  An evaluation sheet is provided to faculty and any research scientists attending.  Average scores will be tabulated.</w:t>
      </w:r>
    </w:p>
    <w:p w14:paraId="1C5E20C4" w14:textId="77777777" w:rsidR="004C0396" w:rsidRPr="004C0396" w:rsidRDefault="00A82DBC" w:rsidP="00175961">
      <w:pPr>
        <w:pStyle w:val="ListParagraph"/>
        <w:numPr>
          <w:ilvl w:val="2"/>
          <w:numId w:val="1"/>
        </w:numPr>
        <w:jc w:val="both"/>
        <w:rPr>
          <w:b/>
        </w:rPr>
      </w:pPr>
      <w:r w:rsidRPr="00C21740">
        <w:rPr>
          <w:b/>
        </w:rPr>
        <w:t>Written thesis</w:t>
      </w:r>
      <w:r w:rsidR="00C21740" w:rsidRPr="00C21740">
        <w:rPr>
          <w:b/>
        </w:rPr>
        <w:t>:</w:t>
      </w:r>
      <w:r w:rsidRPr="00C21740">
        <w:rPr>
          <w:b/>
        </w:rPr>
        <w:t xml:space="preserve"> </w:t>
      </w:r>
      <w:r w:rsidRPr="00C21740">
        <w:rPr>
          <w:b/>
          <w:color w:val="0070C0"/>
        </w:rPr>
        <w:t>1.1, 2.1, 2.2, 3.1,</w:t>
      </w:r>
      <w:r w:rsidR="009779C7" w:rsidRPr="00C21740">
        <w:rPr>
          <w:b/>
          <w:color w:val="0070C0"/>
        </w:rPr>
        <w:t xml:space="preserve"> </w:t>
      </w:r>
      <w:r w:rsidRPr="00C21740">
        <w:rPr>
          <w:b/>
          <w:color w:val="0070C0"/>
        </w:rPr>
        <w:t>4.1</w:t>
      </w:r>
    </w:p>
    <w:p w14:paraId="75903984" w14:textId="77777777" w:rsidR="00156619" w:rsidRPr="00156619" w:rsidRDefault="009779C7" w:rsidP="00175961">
      <w:pPr>
        <w:pStyle w:val="ListParagraph"/>
        <w:numPr>
          <w:ilvl w:val="3"/>
          <w:numId w:val="1"/>
        </w:numPr>
        <w:jc w:val="both"/>
        <w:rPr>
          <w:b/>
        </w:rPr>
      </w:pPr>
      <w:r>
        <w:lastRenderedPageBreak/>
        <w:t>The written t</w:t>
      </w:r>
      <w:r w:rsidR="00A82DBC">
        <w:t>hesis</w:t>
      </w:r>
      <w:r>
        <w:t xml:space="preserve"> is the capstone assignment of the master’s degree</w:t>
      </w:r>
      <w:r w:rsidR="00DC5B5D">
        <w:t>,</w:t>
      </w:r>
      <w:r>
        <w:t xml:space="preserve"> providing a thorough overview of the student’s thesis research.</w:t>
      </w:r>
      <w:r w:rsidR="00C21740">
        <w:t xml:space="preserve"> Formats vary by discipline but include a literature review along with sections describing experimental design, data analysis, results, and a discussion of how results integrate into the existing literature.</w:t>
      </w:r>
    </w:p>
    <w:p w14:paraId="79B3ED87" w14:textId="5166F34A" w:rsidR="00A82DBC" w:rsidRPr="004C0396" w:rsidRDefault="00C21740" w:rsidP="00175961">
      <w:pPr>
        <w:pStyle w:val="ListParagraph"/>
        <w:numPr>
          <w:ilvl w:val="3"/>
          <w:numId w:val="1"/>
        </w:numPr>
        <w:jc w:val="both"/>
        <w:rPr>
          <w:b/>
        </w:rPr>
      </w:pPr>
      <w:r>
        <w:t>Assessed using a standardized departmental rubric completed by the thesis committee.</w:t>
      </w:r>
    </w:p>
    <w:p w14:paraId="06AC5F1D" w14:textId="77777777" w:rsidR="00A82DBC" w:rsidRDefault="00A82DBC" w:rsidP="00175961">
      <w:pPr>
        <w:pStyle w:val="ListParagraph"/>
        <w:ind w:left="1080"/>
        <w:jc w:val="both"/>
      </w:pPr>
    </w:p>
    <w:p w14:paraId="7653F15D" w14:textId="638990BF" w:rsidR="00182D47" w:rsidRPr="00DC244B" w:rsidRDefault="00182D47" w:rsidP="00175961">
      <w:pPr>
        <w:pStyle w:val="ListParagraph"/>
        <w:numPr>
          <w:ilvl w:val="1"/>
          <w:numId w:val="1"/>
        </w:numPr>
        <w:jc w:val="both"/>
        <w:rPr>
          <w:i/>
        </w:rPr>
      </w:pPr>
      <w:r>
        <w:rPr>
          <w:i/>
        </w:rPr>
        <w:t>Ind</w:t>
      </w:r>
      <w:r w:rsidRPr="00DC244B">
        <w:rPr>
          <w:i/>
        </w:rPr>
        <w:t xml:space="preserve">irect Measures </w:t>
      </w:r>
    </w:p>
    <w:p w14:paraId="6EEFC1CE" w14:textId="77777777" w:rsidR="00175961" w:rsidRPr="00175961" w:rsidRDefault="00182D47" w:rsidP="00175961">
      <w:pPr>
        <w:pStyle w:val="ListParagraph"/>
        <w:numPr>
          <w:ilvl w:val="2"/>
          <w:numId w:val="1"/>
        </w:numPr>
        <w:tabs>
          <w:tab w:val="left" w:pos="990"/>
        </w:tabs>
        <w:spacing w:line="240" w:lineRule="auto"/>
        <w:jc w:val="both"/>
      </w:pPr>
      <w:r>
        <w:rPr>
          <w:rFonts w:asciiTheme="minorHAnsi" w:hAnsiTheme="minorHAnsi"/>
          <w:b/>
        </w:rPr>
        <w:t xml:space="preserve">Exit Survey: </w:t>
      </w:r>
      <w:r>
        <w:rPr>
          <w:rFonts w:asciiTheme="minorHAnsi" w:hAnsiTheme="minorHAnsi"/>
          <w:b/>
          <w:color w:val="0070C0"/>
        </w:rPr>
        <w:t>1.1, 2.1, 2.2, 3.1, 4.1, 4.2</w:t>
      </w:r>
    </w:p>
    <w:p w14:paraId="331D0ACB" w14:textId="207CCDCC" w:rsidR="00182D47" w:rsidRDefault="00182D47" w:rsidP="00175961">
      <w:pPr>
        <w:pStyle w:val="ListParagraph"/>
        <w:numPr>
          <w:ilvl w:val="3"/>
          <w:numId w:val="1"/>
        </w:numPr>
        <w:tabs>
          <w:tab w:val="left" w:pos="990"/>
        </w:tabs>
        <w:spacing w:line="240" w:lineRule="auto"/>
        <w:jc w:val="both"/>
      </w:pPr>
      <w:r>
        <w:rPr>
          <w:rFonts w:asciiTheme="minorHAnsi" w:hAnsiTheme="minorHAnsi"/>
        </w:rPr>
        <w:t xml:space="preserve">Written survey sent to alumni having graduated at least 3 years prior. Questions will address whether the listed learning outcomes were fulfilled and the degree of preparation for their agricultural career. </w:t>
      </w:r>
      <w:r>
        <w:t>Evaluated by the graduate committee following an internal rubric.</w:t>
      </w:r>
    </w:p>
    <w:p w14:paraId="39646BA3" w14:textId="77777777" w:rsidR="002D7C83" w:rsidRDefault="002D7C83" w:rsidP="002D7C83">
      <w:pPr>
        <w:pStyle w:val="Heading2"/>
      </w:pPr>
      <w:r>
        <w:t>Assessment Schedule/Timeline [g]</w:t>
      </w:r>
    </w:p>
    <w:tbl>
      <w:tblPr>
        <w:tblStyle w:val="LightShading-Accent1"/>
        <w:tblW w:w="0" w:type="auto"/>
        <w:tblLayout w:type="fixed"/>
        <w:tblLook w:val="04A0" w:firstRow="1" w:lastRow="0" w:firstColumn="1" w:lastColumn="0" w:noHBand="0" w:noVBand="1"/>
      </w:tblPr>
      <w:tblGrid>
        <w:gridCol w:w="1620"/>
        <w:gridCol w:w="4680"/>
        <w:gridCol w:w="3060"/>
      </w:tblGrid>
      <w:tr w:rsidR="00C950F5" w14:paraId="3F0610BB" w14:textId="77777777" w:rsidTr="00C950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0" w:type="dxa"/>
          </w:tcPr>
          <w:p w14:paraId="5C821CC3" w14:textId="77777777" w:rsidR="00C950F5" w:rsidRDefault="00C950F5" w:rsidP="00C950F5">
            <w:r>
              <w:t>Academic Year</w:t>
            </w:r>
          </w:p>
        </w:tc>
        <w:tc>
          <w:tcPr>
            <w:tcW w:w="4680" w:type="dxa"/>
          </w:tcPr>
          <w:p w14:paraId="069648CC" w14:textId="77777777" w:rsidR="00C950F5" w:rsidRDefault="00C950F5" w:rsidP="00C21740">
            <w:pPr>
              <w:cnfStyle w:val="100000000000" w:firstRow="1" w:lastRow="0" w:firstColumn="0" w:lastColumn="0" w:oddVBand="0" w:evenVBand="0" w:oddHBand="0" w:evenHBand="0" w:firstRowFirstColumn="0" w:firstRowLastColumn="0" w:lastRowFirstColumn="0" w:lastRowLastColumn="0"/>
            </w:pPr>
            <w:r>
              <w:t>Assessment Measure</w:t>
            </w:r>
          </w:p>
        </w:tc>
        <w:tc>
          <w:tcPr>
            <w:tcW w:w="3060" w:type="dxa"/>
          </w:tcPr>
          <w:p w14:paraId="4E73796C" w14:textId="77777777" w:rsidR="00C950F5" w:rsidRDefault="00C950F5" w:rsidP="00C21740">
            <w:pPr>
              <w:cnfStyle w:val="100000000000" w:firstRow="1" w:lastRow="0" w:firstColumn="0" w:lastColumn="0" w:oddVBand="0" w:evenVBand="0" w:oddHBand="0" w:evenHBand="0" w:firstRowFirstColumn="0" w:firstRowLastColumn="0" w:lastRowFirstColumn="0" w:lastRowLastColumn="0"/>
            </w:pPr>
            <w:r>
              <w:t>SLOs Assessed</w:t>
            </w:r>
          </w:p>
        </w:tc>
      </w:tr>
      <w:tr w:rsidR="00C950F5" w14:paraId="03C3DC2B" w14:textId="77777777" w:rsidTr="00C95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6BCB05F" w14:textId="31B338C0" w:rsidR="00C950F5" w:rsidRDefault="00C950F5" w:rsidP="00C21740">
            <w:r>
              <w:t>202</w:t>
            </w:r>
            <w:r w:rsidR="00DC5B5D">
              <w:t>2</w:t>
            </w:r>
            <w:r>
              <w:t>-202</w:t>
            </w:r>
            <w:r w:rsidR="00DC5B5D">
              <w:t>3</w:t>
            </w:r>
          </w:p>
        </w:tc>
        <w:tc>
          <w:tcPr>
            <w:tcW w:w="4680" w:type="dxa"/>
          </w:tcPr>
          <w:p w14:paraId="6FC70F90" w14:textId="1850A02F" w:rsidR="00C950F5" w:rsidRDefault="00BE519F" w:rsidP="00C950F5">
            <w:pPr>
              <w:cnfStyle w:val="000000100000" w:firstRow="0" w:lastRow="0" w:firstColumn="0" w:lastColumn="0" w:oddVBand="0" w:evenVBand="0" w:oddHBand="1" w:evenHBand="0" w:firstRowFirstColumn="0" w:firstRowLastColumn="0" w:lastRowFirstColumn="0" w:lastRowLastColumn="0"/>
            </w:pPr>
            <w:r>
              <w:t>VEN 229 - Assessments</w:t>
            </w:r>
          </w:p>
        </w:tc>
        <w:tc>
          <w:tcPr>
            <w:tcW w:w="3060" w:type="dxa"/>
          </w:tcPr>
          <w:p w14:paraId="42AD0C76" w14:textId="609E6E79" w:rsidR="00C950F5" w:rsidRDefault="00C950F5" w:rsidP="00C21740">
            <w:pPr>
              <w:cnfStyle w:val="000000100000" w:firstRow="0" w:lastRow="0" w:firstColumn="0" w:lastColumn="0" w:oddVBand="0" w:evenVBand="0" w:oddHBand="1" w:evenHBand="0" w:firstRowFirstColumn="0" w:firstRowLastColumn="0" w:lastRowFirstColumn="0" w:lastRowLastColumn="0"/>
            </w:pPr>
            <w:r>
              <w:t>4.1, 4.2</w:t>
            </w:r>
          </w:p>
        </w:tc>
      </w:tr>
      <w:tr w:rsidR="00C950F5" w14:paraId="79C6F18C" w14:textId="77777777" w:rsidTr="00C950F5">
        <w:tc>
          <w:tcPr>
            <w:cnfStyle w:val="001000000000" w:firstRow="0" w:lastRow="0" w:firstColumn="1" w:lastColumn="0" w:oddVBand="0" w:evenVBand="0" w:oddHBand="0" w:evenHBand="0" w:firstRowFirstColumn="0" w:firstRowLastColumn="0" w:lastRowFirstColumn="0" w:lastRowLastColumn="0"/>
            <w:tcW w:w="1620" w:type="dxa"/>
          </w:tcPr>
          <w:p w14:paraId="0BE2142C" w14:textId="12B5E035" w:rsidR="00C950F5" w:rsidRDefault="00C950F5" w:rsidP="00C21740">
            <w:r>
              <w:t>202</w:t>
            </w:r>
            <w:r w:rsidR="00DC5B5D">
              <w:t>3</w:t>
            </w:r>
            <w:r>
              <w:t>-202</w:t>
            </w:r>
            <w:r w:rsidR="00DC5B5D">
              <w:t>4</w:t>
            </w:r>
          </w:p>
        </w:tc>
        <w:tc>
          <w:tcPr>
            <w:tcW w:w="4680" w:type="dxa"/>
          </w:tcPr>
          <w:p w14:paraId="7B2C9873" w14:textId="07B28B53" w:rsidR="009E3C5C" w:rsidRDefault="009E3C5C" w:rsidP="00C21740">
            <w:pPr>
              <w:cnfStyle w:val="000000000000" w:firstRow="0" w:lastRow="0" w:firstColumn="0" w:lastColumn="0" w:oddVBand="0" w:evenVBand="0" w:oddHBand="0" w:evenHBand="0" w:firstRowFirstColumn="0" w:firstRowLastColumn="0" w:lastRowFirstColumn="0" w:lastRowLastColumn="0"/>
            </w:pPr>
            <w:r>
              <w:t>VEN 280 – Assessments</w:t>
            </w:r>
          </w:p>
        </w:tc>
        <w:tc>
          <w:tcPr>
            <w:tcW w:w="3060" w:type="dxa"/>
          </w:tcPr>
          <w:p w14:paraId="78E16404" w14:textId="573B7BCB" w:rsidR="007949FB" w:rsidRDefault="007949FB" w:rsidP="00C21740">
            <w:pPr>
              <w:cnfStyle w:val="000000000000" w:firstRow="0" w:lastRow="0" w:firstColumn="0" w:lastColumn="0" w:oddVBand="0" w:evenVBand="0" w:oddHBand="0" w:evenHBand="0" w:firstRowFirstColumn="0" w:firstRowLastColumn="0" w:lastRowFirstColumn="0" w:lastRowLastColumn="0"/>
            </w:pPr>
            <w:r>
              <w:t>1.1, 4.</w:t>
            </w:r>
            <w:r w:rsidR="00205EFB">
              <w:t>2</w:t>
            </w:r>
          </w:p>
        </w:tc>
      </w:tr>
      <w:tr w:rsidR="00C950F5" w14:paraId="28996623" w14:textId="77777777" w:rsidTr="00C95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02D910D" w14:textId="3168A668" w:rsidR="00C950F5" w:rsidRDefault="00C950F5" w:rsidP="00C21740">
            <w:r>
              <w:t>202</w:t>
            </w:r>
            <w:r w:rsidR="00DC5B5D">
              <w:t>4</w:t>
            </w:r>
            <w:r>
              <w:t>-202</w:t>
            </w:r>
            <w:r w:rsidR="00DC5B5D">
              <w:t>5</w:t>
            </w:r>
          </w:p>
        </w:tc>
        <w:tc>
          <w:tcPr>
            <w:tcW w:w="4680" w:type="dxa"/>
          </w:tcPr>
          <w:p w14:paraId="4F22900A" w14:textId="0142847F" w:rsidR="00C950F5" w:rsidRDefault="00797B3D" w:rsidP="00C950F5">
            <w:pPr>
              <w:cnfStyle w:val="000000100000" w:firstRow="0" w:lastRow="0" w:firstColumn="0" w:lastColumn="0" w:oddVBand="0" w:evenVBand="0" w:oddHBand="1" w:evenHBand="0" w:firstRowFirstColumn="0" w:firstRowLastColumn="0" w:lastRowFirstColumn="0" w:lastRowLastColumn="0"/>
            </w:pPr>
            <w:r>
              <w:t>VEN 2</w:t>
            </w:r>
            <w:r w:rsidR="007949FB">
              <w:t>1</w:t>
            </w:r>
            <w:r>
              <w:t xml:space="preserve">0 </w:t>
            </w:r>
            <w:r w:rsidR="00C950F5">
              <w:t xml:space="preserve">– </w:t>
            </w:r>
            <w:r>
              <w:t>Assessments</w:t>
            </w:r>
          </w:p>
        </w:tc>
        <w:tc>
          <w:tcPr>
            <w:tcW w:w="3060" w:type="dxa"/>
          </w:tcPr>
          <w:p w14:paraId="7BFCB42F" w14:textId="7B85A5DA" w:rsidR="00C950F5" w:rsidRDefault="007949FB" w:rsidP="00C21740">
            <w:pPr>
              <w:cnfStyle w:val="000000100000" w:firstRow="0" w:lastRow="0" w:firstColumn="0" w:lastColumn="0" w:oddVBand="0" w:evenVBand="0" w:oddHBand="1" w:evenHBand="0" w:firstRowFirstColumn="0" w:firstRowLastColumn="0" w:lastRowFirstColumn="0" w:lastRowLastColumn="0"/>
            </w:pPr>
            <w:r>
              <w:t>1.1, 3.1</w:t>
            </w:r>
          </w:p>
        </w:tc>
      </w:tr>
      <w:tr w:rsidR="00C950F5" w14:paraId="106365DA" w14:textId="77777777" w:rsidTr="00C950F5">
        <w:tc>
          <w:tcPr>
            <w:cnfStyle w:val="001000000000" w:firstRow="0" w:lastRow="0" w:firstColumn="1" w:lastColumn="0" w:oddVBand="0" w:evenVBand="0" w:oddHBand="0" w:evenHBand="0" w:firstRowFirstColumn="0" w:firstRowLastColumn="0" w:lastRowFirstColumn="0" w:lastRowLastColumn="0"/>
            <w:tcW w:w="1620" w:type="dxa"/>
          </w:tcPr>
          <w:p w14:paraId="1FF01852" w14:textId="7BB76C83" w:rsidR="00C950F5" w:rsidRDefault="00C950F5" w:rsidP="00C21740">
            <w:r>
              <w:t>202</w:t>
            </w:r>
            <w:r w:rsidR="00DC5B5D">
              <w:t>5</w:t>
            </w:r>
            <w:r>
              <w:t>-202</w:t>
            </w:r>
            <w:r w:rsidR="00DC5B5D">
              <w:t>6</w:t>
            </w:r>
          </w:p>
        </w:tc>
        <w:tc>
          <w:tcPr>
            <w:tcW w:w="4680" w:type="dxa"/>
          </w:tcPr>
          <w:p w14:paraId="58E1BFD4" w14:textId="52944238" w:rsidR="00C950F5" w:rsidRDefault="00797B3D" w:rsidP="00C21740">
            <w:pPr>
              <w:cnfStyle w:val="000000000000" w:firstRow="0" w:lastRow="0" w:firstColumn="0" w:lastColumn="0" w:oddVBand="0" w:evenVBand="0" w:oddHBand="0" w:evenHBand="0" w:firstRowFirstColumn="0" w:firstRowLastColumn="0" w:lastRowFirstColumn="0" w:lastRowLastColumn="0"/>
            </w:pPr>
            <w:r>
              <w:t>Thesis Proposal</w:t>
            </w:r>
          </w:p>
        </w:tc>
        <w:tc>
          <w:tcPr>
            <w:tcW w:w="3060" w:type="dxa"/>
          </w:tcPr>
          <w:p w14:paraId="67891123" w14:textId="068765F4" w:rsidR="00C950F5" w:rsidRDefault="00797B3D" w:rsidP="00C21740">
            <w:pPr>
              <w:cnfStyle w:val="000000000000" w:firstRow="0" w:lastRow="0" w:firstColumn="0" w:lastColumn="0" w:oddVBand="0" w:evenVBand="0" w:oddHBand="0" w:evenHBand="0" w:firstRowFirstColumn="0" w:firstRowLastColumn="0" w:lastRowFirstColumn="0" w:lastRowLastColumn="0"/>
            </w:pPr>
            <w:r w:rsidRPr="00797B3D">
              <w:t>1.1, 2.1, 3.1, 4.1</w:t>
            </w:r>
          </w:p>
        </w:tc>
      </w:tr>
      <w:tr w:rsidR="00C950F5" w14:paraId="63E6D1AA" w14:textId="77777777" w:rsidTr="00C95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0471285" w14:textId="1D99BFC3" w:rsidR="00C950F5" w:rsidRDefault="00C950F5" w:rsidP="00C21740">
            <w:r>
              <w:t>202</w:t>
            </w:r>
            <w:r w:rsidR="00DC5B5D">
              <w:t>6</w:t>
            </w:r>
            <w:r>
              <w:t>-202</w:t>
            </w:r>
            <w:r w:rsidR="00DC5B5D">
              <w:t>7</w:t>
            </w:r>
          </w:p>
        </w:tc>
        <w:tc>
          <w:tcPr>
            <w:tcW w:w="4680" w:type="dxa"/>
          </w:tcPr>
          <w:p w14:paraId="519E463E" w14:textId="1202AB90" w:rsidR="00C950F5" w:rsidRDefault="00797B3D" w:rsidP="00C950F5">
            <w:pPr>
              <w:cnfStyle w:val="000000100000" w:firstRow="0" w:lastRow="0" w:firstColumn="0" w:lastColumn="0" w:oddVBand="0" w:evenVBand="0" w:oddHBand="1" w:evenHBand="0" w:firstRowFirstColumn="0" w:firstRowLastColumn="0" w:lastRowFirstColumn="0" w:lastRowLastColumn="0"/>
            </w:pPr>
            <w:r>
              <w:t>Thesis Proposal Defense</w:t>
            </w:r>
          </w:p>
        </w:tc>
        <w:tc>
          <w:tcPr>
            <w:tcW w:w="3060" w:type="dxa"/>
          </w:tcPr>
          <w:p w14:paraId="3FF98EC4" w14:textId="6A0F878E" w:rsidR="00C950F5" w:rsidRDefault="00797B3D" w:rsidP="00C21740">
            <w:pPr>
              <w:cnfStyle w:val="000000100000" w:firstRow="0" w:lastRow="0" w:firstColumn="0" w:lastColumn="0" w:oddVBand="0" w:evenVBand="0" w:oddHBand="1" w:evenHBand="0" w:firstRowFirstColumn="0" w:firstRowLastColumn="0" w:lastRowFirstColumn="0" w:lastRowLastColumn="0"/>
            </w:pPr>
            <w:r w:rsidRPr="00797B3D">
              <w:t>1.1, 2.1, 3.1, 4.2</w:t>
            </w:r>
          </w:p>
        </w:tc>
      </w:tr>
      <w:tr w:rsidR="00C950F5" w14:paraId="63EE35AB" w14:textId="77777777" w:rsidTr="00C950F5">
        <w:tc>
          <w:tcPr>
            <w:cnfStyle w:val="001000000000" w:firstRow="0" w:lastRow="0" w:firstColumn="1" w:lastColumn="0" w:oddVBand="0" w:evenVBand="0" w:oddHBand="0" w:evenHBand="0" w:firstRowFirstColumn="0" w:firstRowLastColumn="0" w:lastRowFirstColumn="0" w:lastRowLastColumn="0"/>
            <w:tcW w:w="1620" w:type="dxa"/>
          </w:tcPr>
          <w:p w14:paraId="29064625" w14:textId="09C25ECE" w:rsidR="00C950F5" w:rsidRDefault="00C950F5" w:rsidP="00C21740">
            <w:r>
              <w:t>202</w:t>
            </w:r>
            <w:r w:rsidR="00DC5B5D">
              <w:t>7</w:t>
            </w:r>
            <w:r>
              <w:t>-202</w:t>
            </w:r>
            <w:r w:rsidR="00DC5B5D">
              <w:t>8</w:t>
            </w:r>
          </w:p>
        </w:tc>
        <w:tc>
          <w:tcPr>
            <w:tcW w:w="4680" w:type="dxa"/>
          </w:tcPr>
          <w:p w14:paraId="70BDB5AE" w14:textId="4169931A" w:rsidR="00C950F5" w:rsidRDefault="00797B3D" w:rsidP="00C950F5">
            <w:pPr>
              <w:cnfStyle w:val="000000000000" w:firstRow="0" w:lastRow="0" w:firstColumn="0" w:lastColumn="0" w:oddVBand="0" w:evenVBand="0" w:oddHBand="0" w:evenHBand="0" w:firstRowFirstColumn="0" w:firstRowLastColumn="0" w:lastRowFirstColumn="0" w:lastRowLastColumn="0"/>
            </w:pPr>
            <w:r>
              <w:t>Thesis Exit Seminar</w:t>
            </w:r>
          </w:p>
        </w:tc>
        <w:tc>
          <w:tcPr>
            <w:tcW w:w="3060" w:type="dxa"/>
          </w:tcPr>
          <w:p w14:paraId="38EFD5EA" w14:textId="274AF731" w:rsidR="00C950F5" w:rsidRPr="00797B3D" w:rsidRDefault="00797B3D" w:rsidP="00C21740">
            <w:pPr>
              <w:cnfStyle w:val="000000000000" w:firstRow="0" w:lastRow="0" w:firstColumn="0" w:lastColumn="0" w:oddVBand="0" w:evenVBand="0" w:oddHBand="0" w:evenHBand="0" w:firstRowFirstColumn="0" w:firstRowLastColumn="0" w:lastRowFirstColumn="0" w:lastRowLastColumn="0"/>
              <w:rPr>
                <w:bCs/>
              </w:rPr>
            </w:pPr>
            <w:r w:rsidRPr="00797B3D">
              <w:rPr>
                <w:bCs/>
                <w:color w:val="0070C0"/>
              </w:rPr>
              <w:t>1.1, 2.2, 3.1, 4.2</w:t>
            </w:r>
          </w:p>
        </w:tc>
      </w:tr>
    </w:tbl>
    <w:p w14:paraId="448DBBC9" w14:textId="77777777" w:rsidR="00C950F5" w:rsidRDefault="00C950F5"/>
    <w:p w14:paraId="0C69DF9F" w14:textId="77777777" w:rsidR="00CA35EF" w:rsidRDefault="00CA35EF"/>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5A25E2" w14:paraId="2C0B84A3" w14:textId="77777777" w:rsidTr="00C3641F">
        <w:tc>
          <w:tcPr>
            <w:tcW w:w="9576" w:type="dxa"/>
            <w:shd w:val="clear" w:color="auto" w:fill="DBE5F1" w:themeFill="accent1" w:themeFillTint="33"/>
          </w:tcPr>
          <w:p w14:paraId="54B482D2" w14:textId="77777777" w:rsidR="00371FAD" w:rsidRPr="00371FAD" w:rsidRDefault="00371FAD" w:rsidP="00371FAD">
            <w:pPr>
              <w:pStyle w:val="Heading2"/>
            </w:pPr>
            <w:r>
              <w:t>Closing the Loop [</w:t>
            </w:r>
            <w:proofErr w:type="spellStart"/>
            <w:r>
              <w:t>h,j,k</w:t>
            </w:r>
            <w:proofErr w:type="spellEnd"/>
            <w:r>
              <w:t>]</w:t>
            </w:r>
            <w:r w:rsidRPr="00371FAD">
              <w:t xml:space="preserve"> </w:t>
            </w:r>
          </w:p>
        </w:tc>
      </w:tr>
      <w:tr w:rsidR="00371FAD" w:rsidRPr="005A25E2" w14:paraId="0F7792B9" w14:textId="77777777" w:rsidTr="00C3641F">
        <w:tc>
          <w:tcPr>
            <w:tcW w:w="9576" w:type="dxa"/>
            <w:shd w:val="clear" w:color="auto" w:fill="244061" w:themeFill="accent1" w:themeFillShade="80"/>
          </w:tcPr>
          <w:p w14:paraId="50EC2C98" w14:textId="77777777" w:rsidR="00371FAD" w:rsidRPr="005A25E2" w:rsidRDefault="00150B16" w:rsidP="00C3641F">
            <w:pPr>
              <w:rPr>
                <w:rFonts w:asciiTheme="minorHAnsi" w:eastAsiaTheme="minorHAnsi" w:hAnsiTheme="minorHAnsi" w:cstheme="minorBidi"/>
                <w:b/>
              </w:rPr>
            </w:pPr>
            <w:r>
              <w:rPr>
                <w:rFonts w:asciiTheme="minorHAnsi" w:eastAsiaTheme="minorHAnsi" w:hAnsiTheme="minorHAnsi" w:cstheme="minorBidi"/>
                <w:b/>
              </w:rPr>
              <w:t>Fresno State Closing the Loop process is described immediately below.</w:t>
            </w:r>
          </w:p>
        </w:tc>
      </w:tr>
      <w:tr w:rsidR="00371FAD" w:rsidRPr="005A25E2" w14:paraId="50EEDBBD" w14:textId="77777777" w:rsidTr="00C3641F">
        <w:tc>
          <w:tcPr>
            <w:tcW w:w="9576" w:type="dxa"/>
            <w:shd w:val="clear" w:color="auto" w:fill="DBE5F1" w:themeFill="accent1" w:themeFillTint="33"/>
          </w:tcPr>
          <w:p w14:paraId="79446BF7" w14:textId="77777777" w:rsidR="00371FAD" w:rsidRPr="00E14658" w:rsidRDefault="00371FAD" w:rsidP="0023252C">
            <w:pPr>
              <w:pStyle w:val="Heading2"/>
              <w:numPr>
                <w:ilvl w:val="0"/>
                <w:numId w:val="0"/>
              </w:numPr>
            </w:pPr>
            <w:r>
              <w:t>A</w:t>
            </w:r>
            <w:r w:rsidR="0023252C">
              <w:t>n assessment report,</w:t>
            </w:r>
            <w:r>
              <w:t xml:space="preserve"> which focuses on assessment activities carried out the previous academic year, is submitted in September of each academic year and evaluated by the Learning Assessment Team and Director of Assessment at Fresno State.</w:t>
            </w:r>
          </w:p>
        </w:tc>
      </w:tr>
      <w:tr w:rsidR="00371FAD" w:rsidRPr="005A25E2" w14:paraId="6372248C" w14:textId="77777777" w:rsidTr="00C3641F">
        <w:trPr>
          <w:trHeight w:val="713"/>
        </w:trPr>
        <w:tc>
          <w:tcPr>
            <w:tcW w:w="9576" w:type="dxa"/>
          </w:tcPr>
          <w:p w14:paraId="061C6258" w14:textId="47ACE1C7" w:rsidR="00703535" w:rsidRDefault="00703535" w:rsidP="0023252C">
            <w:pPr>
              <w:contextualSpacing/>
              <w:rPr>
                <w:rFonts w:asciiTheme="minorHAnsi" w:hAnsiTheme="minorHAnsi"/>
              </w:rPr>
            </w:pPr>
            <w:r>
              <w:rPr>
                <w:rFonts w:asciiTheme="minorHAnsi" w:eastAsiaTheme="minorHAnsi" w:hAnsiTheme="minorHAnsi" w:cstheme="minorBidi"/>
              </w:rPr>
              <w:t>The Department of Viticulture and Enology will form an assessment committee, with the Assessment Coordinator serving as chair. The Assessment Committee will be responsible for collecting assessment data, including not only performance data, but also assessment measure design and assessment performance samples. It will be this committee’s charge to analyze these measures, and report to the Department faculty their findings and suggestions for larger discussion and implementation. This data and resulting recommendations/changes will also be reported to the Department Chair to serve as key element of the Department Annual Report.</w:t>
            </w:r>
          </w:p>
          <w:p w14:paraId="7670C8FC" w14:textId="71AFF379" w:rsidR="0023252C" w:rsidRDefault="00C950F5" w:rsidP="0023252C">
            <w:pPr>
              <w:contextualSpacing/>
              <w:rPr>
                <w:rFonts w:asciiTheme="minorHAnsi" w:hAnsiTheme="minorHAnsi"/>
              </w:rPr>
            </w:pPr>
            <w:r w:rsidRPr="006E3302">
              <w:rPr>
                <w:rFonts w:asciiTheme="minorHAnsi" w:hAnsiTheme="minorHAnsi"/>
              </w:rPr>
              <w:t xml:space="preserve">The </w:t>
            </w:r>
            <w:r w:rsidR="00822376">
              <w:rPr>
                <w:rFonts w:asciiTheme="minorHAnsi" w:hAnsiTheme="minorHAnsi"/>
              </w:rPr>
              <w:t>Viticulture and Enology</w:t>
            </w:r>
            <w:r w:rsidRPr="006E3302">
              <w:rPr>
                <w:rFonts w:asciiTheme="minorHAnsi" w:hAnsiTheme="minorHAnsi"/>
              </w:rPr>
              <w:t xml:space="preserve"> Graduate faculty will continue to refine the th</w:t>
            </w:r>
            <w:r w:rsidR="0023252C">
              <w:rPr>
                <w:rFonts w:asciiTheme="minorHAnsi" w:hAnsiTheme="minorHAnsi"/>
              </w:rPr>
              <w:t>esis proposal and defense process</w:t>
            </w:r>
            <w:r w:rsidRPr="006E3302">
              <w:rPr>
                <w:rFonts w:asciiTheme="minorHAnsi" w:hAnsiTheme="minorHAnsi"/>
              </w:rPr>
              <w:t xml:space="preserve"> and align core classes in the curriculum</w:t>
            </w:r>
            <w:r w:rsidR="00822376">
              <w:rPr>
                <w:rFonts w:asciiTheme="minorHAnsi" w:hAnsiTheme="minorHAnsi"/>
              </w:rPr>
              <w:t>.</w:t>
            </w:r>
            <w:r>
              <w:rPr>
                <w:rFonts w:asciiTheme="minorHAnsi" w:hAnsiTheme="minorHAnsi"/>
              </w:rPr>
              <w:t xml:space="preserve"> </w:t>
            </w:r>
          </w:p>
          <w:p w14:paraId="150B0958" w14:textId="733E6B6A" w:rsidR="00150B16" w:rsidRPr="00394CC7" w:rsidRDefault="00C950F5" w:rsidP="006652B3">
            <w:pPr>
              <w:rPr>
                <w:rFonts w:asciiTheme="minorHAnsi" w:eastAsiaTheme="minorHAnsi" w:hAnsiTheme="minorHAnsi" w:cstheme="minorBidi"/>
              </w:rPr>
            </w:pPr>
            <w:r>
              <w:rPr>
                <w:rFonts w:asciiTheme="minorHAnsi" w:hAnsiTheme="minorHAnsi"/>
              </w:rPr>
              <w:t>Moving forward</w:t>
            </w:r>
            <w:r w:rsidR="0023252C">
              <w:rPr>
                <w:rFonts w:asciiTheme="minorHAnsi" w:hAnsiTheme="minorHAnsi"/>
              </w:rPr>
              <w:t>,</w:t>
            </w:r>
            <w:r>
              <w:rPr>
                <w:rFonts w:asciiTheme="minorHAnsi" w:hAnsiTheme="minorHAnsi"/>
              </w:rPr>
              <w:t xml:space="preserve"> the graduate </w:t>
            </w:r>
            <w:r w:rsidR="006652B3">
              <w:rPr>
                <w:rFonts w:asciiTheme="minorHAnsi" w:hAnsiTheme="minorHAnsi"/>
              </w:rPr>
              <w:t>faculty</w:t>
            </w:r>
            <w:r w:rsidR="0023252C">
              <w:rPr>
                <w:rFonts w:asciiTheme="minorHAnsi" w:hAnsiTheme="minorHAnsi"/>
              </w:rPr>
              <w:t xml:space="preserve"> will pursue a six-</w:t>
            </w:r>
            <w:r>
              <w:rPr>
                <w:rFonts w:asciiTheme="minorHAnsi" w:hAnsiTheme="minorHAnsi"/>
              </w:rPr>
              <w:t xml:space="preserve">year assessment schedule which will allow for the review of progress in all </w:t>
            </w:r>
            <w:r w:rsidR="00822376">
              <w:rPr>
                <w:rFonts w:asciiTheme="minorHAnsi" w:hAnsiTheme="minorHAnsi"/>
              </w:rPr>
              <w:t>six</w:t>
            </w:r>
            <w:r>
              <w:rPr>
                <w:rFonts w:asciiTheme="minorHAnsi" w:hAnsiTheme="minorHAnsi"/>
              </w:rPr>
              <w:t xml:space="preserve"> SLOs listed in this document</w:t>
            </w:r>
            <w:r w:rsidR="00C3641F">
              <w:rPr>
                <w:rFonts w:asciiTheme="minorHAnsi" w:hAnsiTheme="minorHAnsi"/>
              </w:rPr>
              <w:t xml:space="preserve">. </w:t>
            </w:r>
          </w:p>
        </w:tc>
      </w:tr>
    </w:tbl>
    <w:p w14:paraId="2CF0F5D0" w14:textId="77777777" w:rsidR="00DF2971" w:rsidRDefault="00DF2971" w:rsidP="00E14658"/>
    <w:sectPr w:rsidR="00DF29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A43DC" w14:textId="77777777" w:rsidR="00615983" w:rsidRDefault="00615983" w:rsidP="00DF2971">
      <w:pPr>
        <w:spacing w:after="0" w:line="240" w:lineRule="auto"/>
      </w:pPr>
      <w:r>
        <w:separator/>
      </w:r>
    </w:p>
  </w:endnote>
  <w:endnote w:type="continuationSeparator" w:id="0">
    <w:p w14:paraId="4E51579C" w14:textId="77777777" w:rsidR="00615983" w:rsidRDefault="00615983"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EED9" w14:textId="72F11A04" w:rsidR="00C3641F" w:rsidRDefault="00C3641F" w:rsidP="00DF2971">
    <w:pPr>
      <w:pStyle w:val="Footer"/>
      <w:jc w:val="center"/>
    </w:pPr>
    <w:r>
      <w:fldChar w:fldCharType="begin"/>
    </w:r>
    <w:r>
      <w:instrText xml:space="preserve"> DATE \@ "M/d/yyyy" </w:instrText>
    </w:r>
    <w:r>
      <w:fldChar w:fldCharType="separate"/>
    </w:r>
    <w:r w:rsidR="000044DB">
      <w:rPr>
        <w:noProof/>
      </w:rPr>
      <w:t>8/27/2025</w:t>
    </w:r>
    <w:r>
      <w:fldChar w:fldCharType="end"/>
    </w:r>
    <w:r>
      <w:t xml:space="preserve"> - page </w:t>
    </w:r>
    <w:r>
      <w:fldChar w:fldCharType="begin"/>
    </w:r>
    <w:r>
      <w:instrText xml:space="preserve"> PAGE   \* MERGEFORMAT </w:instrText>
    </w:r>
    <w:r>
      <w:fldChar w:fldCharType="separate"/>
    </w:r>
    <w:r w:rsidR="00DC30A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763E6" w14:textId="77777777" w:rsidR="00615983" w:rsidRDefault="00615983" w:rsidP="00DF2971">
      <w:pPr>
        <w:spacing w:after="0" w:line="240" w:lineRule="auto"/>
      </w:pPr>
      <w:r>
        <w:separator/>
      </w:r>
    </w:p>
  </w:footnote>
  <w:footnote w:type="continuationSeparator" w:id="0">
    <w:p w14:paraId="4BBF385B" w14:textId="77777777" w:rsidR="00615983" w:rsidRDefault="00615983"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02012E"/>
    <w:multiLevelType w:val="multilevel"/>
    <w:tmpl w:val="020A95BE"/>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900" w:hanging="360"/>
      </w:pPr>
      <w:rPr>
        <w:rFonts w:asciiTheme="minorHAnsi" w:eastAsia="Calibri" w:hAnsiTheme="minorHAnsi" w:cs="Times New Roman"/>
      </w:rPr>
    </w:lvl>
    <w:lvl w:ilvl="3">
      <w:start w:val="1"/>
      <w:numFmt w:val="lowerLetter"/>
      <w:lvlText w:val="%4."/>
      <w:lvlJc w:val="left"/>
      <w:pPr>
        <w:ind w:left="126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0350239">
    <w:abstractNumId w:val="4"/>
  </w:num>
  <w:num w:numId="2" w16cid:durableId="1727679722">
    <w:abstractNumId w:val="7"/>
  </w:num>
  <w:num w:numId="3" w16cid:durableId="1147431670">
    <w:abstractNumId w:val="6"/>
  </w:num>
  <w:num w:numId="4" w16cid:durableId="1767195137">
    <w:abstractNumId w:val="1"/>
  </w:num>
  <w:num w:numId="5" w16cid:durableId="794448074">
    <w:abstractNumId w:val="2"/>
  </w:num>
  <w:num w:numId="6" w16cid:durableId="246617853">
    <w:abstractNumId w:val="3"/>
  </w:num>
  <w:num w:numId="7" w16cid:durableId="1045831487">
    <w:abstractNumId w:val="0"/>
  </w:num>
  <w:num w:numId="8" w16cid:durableId="665942789">
    <w:abstractNumId w:val="5"/>
  </w:num>
  <w:num w:numId="9" w16cid:durableId="15229595">
    <w:abstractNumId w:val="4"/>
    <w:lvlOverride w:ilvl="0">
      <w:startOverride w:val="7"/>
    </w:lvlOverride>
  </w:num>
  <w:num w:numId="10" w16cid:durableId="1540630905">
    <w:abstractNumId w:val="4"/>
  </w:num>
  <w:num w:numId="11" w16cid:durableId="618143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M7QwMjEyNjAxtjRS0lEKTi0uzszPAykwrAUA2C4qsCwAAAA="/>
  </w:docVars>
  <w:rsids>
    <w:rsidRoot w:val="00DF2971"/>
    <w:rsid w:val="000044DB"/>
    <w:rsid w:val="00045947"/>
    <w:rsid w:val="00052382"/>
    <w:rsid w:val="000D2951"/>
    <w:rsid w:val="00150B16"/>
    <w:rsid w:val="00156619"/>
    <w:rsid w:val="00175961"/>
    <w:rsid w:val="00182D47"/>
    <w:rsid w:val="0018470D"/>
    <w:rsid w:val="001950AD"/>
    <w:rsid w:val="001D2CA4"/>
    <w:rsid w:val="001F1EBC"/>
    <w:rsid w:val="001F2E16"/>
    <w:rsid w:val="00205EFB"/>
    <w:rsid w:val="0023252C"/>
    <w:rsid w:val="00237260"/>
    <w:rsid w:val="00244CF7"/>
    <w:rsid w:val="002547B2"/>
    <w:rsid w:val="002B648E"/>
    <w:rsid w:val="002C24ED"/>
    <w:rsid w:val="002C49A9"/>
    <w:rsid w:val="002D2691"/>
    <w:rsid w:val="002D7C83"/>
    <w:rsid w:val="002E383C"/>
    <w:rsid w:val="00335462"/>
    <w:rsid w:val="00335806"/>
    <w:rsid w:val="0034157C"/>
    <w:rsid w:val="003425ED"/>
    <w:rsid w:val="0035701E"/>
    <w:rsid w:val="00371FAD"/>
    <w:rsid w:val="00394CC7"/>
    <w:rsid w:val="0042093A"/>
    <w:rsid w:val="00461A79"/>
    <w:rsid w:val="00496BAD"/>
    <w:rsid w:val="004B16E4"/>
    <w:rsid w:val="004C0396"/>
    <w:rsid w:val="0050399A"/>
    <w:rsid w:val="00525A5B"/>
    <w:rsid w:val="00530BA5"/>
    <w:rsid w:val="005721AA"/>
    <w:rsid w:val="005B4355"/>
    <w:rsid w:val="005B7BD9"/>
    <w:rsid w:val="005C3DE7"/>
    <w:rsid w:val="005D411B"/>
    <w:rsid w:val="005D7604"/>
    <w:rsid w:val="005F1D2E"/>
    <w:rsid w:val="00615983"/>
    <w:rsid w:val="00630DD5"/>
    <w:rsid w:val="00644F74"/>
    <w:rsid w:val="00654ED3"/>
    <w:rsid w:val="006652B3"/>
    <w:rsid w:val="00672119"/>
    <w:rsid w:val="00681048"/>
    <w:rsid w:val="006A28BD"/>
    <w:rsid w:val="006B4D6B"/>
    <w:rsid w:val="006D5923"/>
    <w:rsid w:val="006E5B07"/>
    <w:rsid w:val="00703535"/>
    <w:rsid w:val="00704463"/>
    <w:rsid w:val="007135F2"/>
    <w:rsid w:val="0072416A"/>
    <w:rsid w:val="00725370"/>
    <w:rsid w:val="00776CEE"/>
    <w:rsid w:val="007949FB"/>
    <w:rsid w:val="00797B3D"/>
    <w:rsid w:val="007A2F55"/>
    <w:rsid w:val="007B062C"/>
    <w:rsid w:val="007B33D4"/>
    <w:rsid w:val="007B534E"/>
    <w:rsid w:val="007E6835"/>
    <w:rsid w:val="007F3945"/>
    <w:rsid w:val="00822376"/>
    <w:rsid w:val="008375D6"/>
    <w:rsid w:val="00855543"/>
    <w:rsid w:val="00883031"/>
    <w:rsid w:val="008834B6"/>
    <w:rsid w:val="008C12C0"/>
    <w:rsid w:val="008D0F80"/>
    <w:rsid w:val="008D24EB"/>
    <w:rsid w:val="008D6BB9"/>
    <w:rsid w:val="008E2391"/>
    <w:rsid w:val="00902C96"/>
    <w:rsid w:val="00904391"/>
    <w:rsid w:val="00926B61"/>
    <w:rsid w:val="009779C7"/>
    <w:rsid w:val="009801C1"/>
    <w:rsid w:val="00991BB0"/>
    <w:rsid w:val="009A5D13"/>
    <w:rsid w:val="009C7156"/>
    <w:rsid w:val="009D6616"/>
    <w:rsid w:val="009E3C5C"/>
    <w:rsid w:val="009E4481"/>
    <w:rsid w:val="009E4FF5"/>
    <w:rsid w:val="009E74A9"/>
    <w:rsid w:val="00A15BFE"/>
    <w:rsid w:val="00A3545D"/>
    <w:rsid w:val="00A37AAB"/>
    <w:rsid w:val="00A82DBC"/>
    <w:rsid w:val="00AA318F"/>
    <w:rsid w:val="00AB3CC6"/>
    <w:rsid w:val="00AC1082"/>
    <w:rsid w:val="00AC4F85"/>
    <w:rsid w:val="00AF3F18"/>
    <w:rsid w:val="00B11156"/>
    <w:rsid w:val="00B12D01"/>
    <w:rsid w:val="00B2392E"/>
    <w:rsid w:val="00BC5F79"/>
    <w:rsid w:val="00BD0E3C"/>
    <w:rsid w:val="00BE0EB4"/>
    <w:rsid w:val="00BE519F"/>
    <w:rsid w:val="00BF1FFB"/>
    <w:rsid w:val="00C11582"/>
    <w:rsid w:val="00C21740"/>
    <w:rsid w:val="00C3641F"/>
    <w:rsid w:val="00C529F7"/>
    <w:rsid w:val="00C77138"/>
    <w:rsid w:val="00C81525"/>
    <w:rsid w:val="00C950F5"/>
    <w:rsid w:val="00CA35EF"/>
    <w:rsid w:val="00CB14CC"/>
    <w:rsid w:val="00CD2312"/>
    <w:rsid w:val="00CE6E69"/>
    <w:rsid w:val="00D02833"/>
    <w:rsid w:val="00D04006"/>
    <w:rsid w:val="00D0795C"/>
    <w:rsid w:val="00D14D6F"/>
    <w:rsid w:val="00D74646"/>
    <w:rsid w:val="00D90667"/>
    <w:rsid w:val="00D9333B"/>
    <w:rsid w:val="00DA0C48"/>
    <w:rsid w:val="00DC244B"/>
    <w:rsid w:val="00DC30AD"/>
    <w:rsid w:val="00DC5B5D"/>
    <w:rsid w:val="00DF2971"/>
    <w:rsid w:val="00DF3BFC"/>
    <w:rsid w:val="00DF4982"/>
    <w:rsid w:val="00E14658"/>
    <w:rsid w:val="00E65237"/>
    <w:rsid w:val="00E73D11"/>
    <w:rsid w:val="00E774EB"/>
    <w:rsid w:val="00EA376D"/>
    <w:rsid w:val="00EB5740"/>
    <w:rsid w:val="00EC39F2"/>
    <w:rsid w:val="00ED1456"/>
    <w:rsid w:val="00F12E48"/>
    <w:rsid w:val="00F5419F"/>
    <w:rsid w:val="00F76A81"/>
    <w:rsid w:val="00FB34BA"/>
    <w:rsid w:val="00FB608A"/>
    <w:rsid w:val="00FC7587"/>
    <w:rsid w:val="00FF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2EAC8"/>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47638">
      <w:bodyDiv w:val="1"/>
      <w:marLeft w:val="0"/>
      <w:marRight w:val="0"/>
      <w:marTop w:val="0"/>
      <w:marBottom w:val="0"/>
      <w:divBdr>
        <w:top w:val="none" w:sz="0" w:space="0" w:color="auto"/>
        <w:left w:val="none" w:sz="0" w:space="0" w:color="auto"/>
        <w:bottom w:val="none" w:sz="0" w:space="0" w:color="auto"/>
        <w:right w:val="none" w:sz="0" w:space="0" w:color="auto"/>
      </w:divBdr>
    </w:div>
    <w:div w:id="10345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8A30-06FA-4DAE-926C-1359902C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2021-03-07T22:46:00Z</cp:lastPrinted>
  <dcterms:created xsi:type="dcterms:W3CDTF">2025-08-27T21:16:00Z</dcterms:created>
  <dcterms:modified xsi:type="dcterms:W3CDTF">2025-08-27T21:16:00Z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4c86c5cb86c2a344eebd45aa2cb467cefa789fd323d4eb518eed25045e8273af</vt:lpwstr>
  </property>
</Properties>
</file>