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4BDD" w14:textId="2388378F" w:rsidR="001911B5" w:rsidRDefault="00A851CE">
      <w:pPr>
        <w:pStyle w:val="Normal1"/>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M</w:t>
      </w:r>
      <w:r w:rsidR="00F264EB">
        <w:rPr>
          <w:rFonts w:ascii="Times New Roman" w:eastAsia="Times New Roman" w:hAnsi="Times New Roman" w:cs="Times New Roman"/>
          <w:b/>
          <w:sz w:val="24"/>
          <w:szCs w:val="24"/>
        </w:rPr>
        <w:t>ajor Assessment Report</w:t>
      </w:r>
    </w:p>
    <w:p w14:paraId="074D510E" w14:textId="77777777" w:rsidR="001911B5" w:rsidRDefault="001911B5">
      <w:pPr>
        <w:pStyle w:val="Normal1"/>
        <w:jc w:val="center"/>
        <w:rPr>
          <w:rFonts w:ascii="Times New Roman" w:eastAsia="Times New Roman" w:hAnsi="Times New Roman" w:cs="Times New Roman"/>
          <w:b/>
          <w:sz w:val="24"/>
          <w:szCs w:val="24"/>
        </w:rPr>
      </w:pPr>
    </w:p>
    <w:p w14:paraId="3C2B2B8D" w14:textId="77777777" w:rsidR="001911B5" w:rsidRDefault="00A851C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either download this document and provide a response to each question in the appropriate section or cut and paste all six questions into a word document and provide a response for each one. E-mail your assessment report(s) to the Director of Assessment, Dr. Melissa Jordine (</w:t>
      </w:r>
      <w:hyperlink r:id="rId5">
        <w:r>
          <w:rPr>
            <w:rFonts w:ascii="Times New Roman" w:eastAsia="Times New Roman" w:hAnsi="Times New Roman" w:cs="Times New Roman"/>
            <w:color w:val="0563C1"/>
            <w:sz w:val="24"/>
            <w:szCs w:val="24"/>
            <w:u w:val="single"/>
          </w:rPr>
          <w:t>mjordine@csufresno.edu</w:t>
        </w:r>
      </w:hyperlink>
      <w:r>
        <w:rPr>
          <w:rFonts w:ascii="Times New Roman" w:eastAsia="Times New Roman" w:hAnsi="Times New Roman" w:cs="Times New Roman"/>
          <w:sz w:val="24"/>
          <w:szCs w:val="24"/>
        </w:rPr>
        <w:t xml:space="preserve">).  Please complete a separate report for each B.A/B.S. and M.A/M.S. program offered by the department. </w:t>
      </w:r>
    </w:p>
    <w:p w14:paraId="5F32932B" w14:textId="77777777" w:rsidR="001911B5" w:rsidRDefault="001911B5">
      <w:pPr>
        <w:pStyle w:val="Normal1"/>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911B5" w14:paraId="36B547AD" w14:textId="77777777">
        <w:tc>
          <w:tcPr>
            <w:tcW w:w="9350" w:type="dxa"/>
          </w:tcPr>
          <w:p w14:paraId="3244B562" w14:textId="77777777" w:rsidR="001911B5" w:rsidRDefault="001911B5">
            <w:pPr>
              <w:pStyle w:val="Normal1"/>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p>
          <w:p w14:paraId="10EF4580" w14:textId="77777777" w:rsidR="001911B5" w:rsidRDefault="00A851CE">
            <w:pPr>
              <w:pStyle w:val="Normal1"/>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and Degree: B.A. in English</w:t>
            </w:r>
          </w:p>
          <w:p w14:paraId="4649EB42" w14:textId="77777777" w:rsidR="001911B5" w:rsidRDefault="001911B5">
            <w:pPr>
              <w:pStyle w:val="Normal1"/>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p>
          <w:p w14:paraId="1CD31FD1" w14:textId="08221C7C" w:rsidR="001911B5" w:rsidRDefault="00A851CE">
            <w:pPr>
              <w:pStyle w:val="Normal1"/>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Assessment Coordinator: Dr. Chris Henson</w:t>
            </w:r>
            <w:r w:rsidR="00C0426B">
              <w:rPr>
                <w:rFonts w:ascii="Times New Roman" w:eastAsia="Times New Roman" w:hAnsi="Times New Roman" w:cs="Times New Roman"/>
                <w:b/>
                <w:color w:val="000000"/>
                <w:sz w:val="24"/>
                <w:szCs w:val="24"/>
              </w:rPr>
              <w:t xml:space="preserve"> and Dr. Alison </w:t>
            </w:r>
            <w:proofErr w:type="spellStart"/>
            <w:r w:rsidR="00C0426B">
              <w:rPr>
                <w:rFonts w:ascii="Times New Roman" w:eastAsia="Times New Roman" w:hAnsi="Times New Roman" w:cs="Times New Roman"/>
                <w:b/>
                <w:color w:val="000000"/>
                <w:sz w:val="24"/>
                <w:szCs w:val="24"/>
              </w:rPr>
              <w:t>Mandaville</w:t>
            </w:r>
            <w:proofErr w:type="spellEnd"/>
          </w:p>
          <w:p w14:paraId="6A784A6C" w14:textId="77777777" w:rsidR="001911B5" w:rsidRDefault="001911B5">
            <w:pPr>
              <w:pStyle w:val="Normal1"/>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p>
          <w:p w14:paraId="23CC059A" w14:textId="77777777" w:rsidR="001911B5" w:rsidRDefault="001911B5">
            <w:pPr>
              <w:pStyle w:val="Normal1"/>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p>
          <w:p w14:paraId="64FF9BCA" w14:textId="77777777" w:rsidR="001911B5" w:rsidRDefault="00A851CE">
            <w:pPr>
              <w:pStyle w:val="Normal1"/>
              <w:numPr>
                <w:ilvl w:val="0"/>
                <w:numId w:val="1"/>
              </w:numPr>
              <w:pBdr>
                <w:top w:val="nil"/>
                <w:left w:val="nil"/>
                <w:bottom w:val="nil"/>
                <w:right w:val="nil"/>
                <w:between w:val="nil"/>
              </w:pBdr>
              <w:shd w:val="clear" w:color="auto" w:fill="92D050"/>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learning outcome(s) did you assess this year? </w:t>
            </w:r>
            <w:r>
              <w:rPr>
                <w:rFonts w:ascii="Times New Roman" w:eastAsia="Times New Roman" w:hAnsi="Times New Roman" w:cs="Times New Roman"/>
                <w:color w:val="000000"/>
                <w:sz w:val="24"/>
                <w:szCs w:val="24"/>
              </w:rPr>
              <w:t>List all program outcomes you assessed (if you assessed an outcome not listed on your department SOAP please indicate explain). Do not describe the measures or benchmarks in this section Also please only describe major assessment activities in this report. No GE assessment was required for the 2016-2017 academic year.</w:t>
            </w:r>
          </w:p>
          <w:p w14:paraId="3D089316" w14:textId="77777777" w:rsidR="001911B5" w:rsidRDefault="001911B5">
            <w:pPr>
              <w:pStyle w:val="Normal1"/>
              <w:rPr>
                <w:rFonts w:ascii="Times New Roman" w:eastAsia="Times New Roman" w:hAnsi="Times New Roman" w:cs="Times New Roman"/>
                <w:b/>
                <w:sz w:val="24"/>
                <w:szCs w:val="24"/>
              </w:rPr>
            </w:pPr>
          </w:p>
          <w:p w14:paraId="0CFF92C1" w14:textId="77777777" w:rsidR="00A851CE" w:rsidRPr="00920A94" w:rsidRDefault="00A851CE" w:rsidP="00A851CE">
            <w:pPr>
              <w:rPr>
                <w:rFonts w:ascii="Times New Roman" w:eastAsia="Times New Roman" w:hAnsi="Times New Roman"/>
                <w:sz w:val="24"/>
                <w:szCs w:val="24"/>
              </w:rPr>
            </w:pPr>
            <w:r w:rsidRPr="00920A94">
              <w:rPr>
                <w:rFonts w:ascii="Times New Roman" w:eastAsia="Times New Roman" w:hAnsi="Times New Roman"/>
                <w:sz w:val="24"/>
                <w:szCs w:val="24"/>
              </w:rPr>
              <w:t>SLO 3.1 Students will demonstrate the ability to use library/informati</w:t>
            </w:r>
            <w:r>
              <w:rPr>
                <w:rFonts w:ascii="Times New Roman" w:eastAsia="Times New Roman" w:hAnsi="Times New Roman"/>
                <w:sz w:val="24"/>
                <w:szCs w:val="24"/>
              </w:rPr>
              <w:t>on resources for research. (Research Competency)</w:t>
            </w:r>
          </w:p>
          <w:p w14:paraId="43ADAED6" w14:textId="77777777" w:rsidR="00A851CE" w:rsidRPr="00951F58" w:rsidRDefault="00A851CE" w:rsidP="00A851CE">
            <w:pPr>
              <w:rPr>
                <w:rFonts w:ascii="Times New Roman" w:hAnsi="Times New Roman" w:cs="Times New Roman"/>
                <w:sz w:val="24"/>
                <w:szCs w:val="24"/>
              </w:rPr>
            </w:pPr>
          </w:p>
          <w:p w14:paraId="79190E79" w14:textId="77777777" w:rsidR="00A851CE" w:rsidRPr="00920A94" w:rsidRDefault="00A851CE" w:rsidP="00A851CE">
            <w:pPr>
              <w:rPr>
                <w:rFonts w:ascii="Times New Roman" w:eastAsia="Times New Roman" w:hAnsi="Times New Roman"/>
                <w:sz w:val="24"/>
                <w:szCs w:val="24"/>
              </w:rPr>
            </w:pPr>
            <w:r w:rsidRPr="00920A94">
              <w:rPr>
                <w:rFonts w:ascii="Times New Roman" w:eastAsia="Times New Roman" w:hAnsi="Times New Roman"/>
                <w:sz w:val="24"/>
                <w:szCs w:val="24"/>
              </w:rPr>
              <w:t>SLO</w:t>
            </w:r>
            <w:r>
              <w:rPr>
                <w:rFonts w:ascii="Times New Roman" w:eastAsia="Times New Roman" w:hAnsi="Times New Roman"/>
                <w:sz w:val="24"/>
                <w:szCs w:val="24"/>
              </w:rPr>
              <w:t xml:space="preserve"> 2.4 </w:t>
            </w:r>
            <w:r w:rsidRPr="00920A94">
              <w:rPr>
                <w:rFonts w:ascii="Times New Roman" w:eastAsia="Times New Roman" w:hAnsi="Times New Roman"/>
                <w:sz w:val="24"/>
                <w:szCs w:val="24"/>
              </w:rPr>
              <w:t>Students will apply critical paradigms and make connections between their readings of texts and those produced by peers, professors, scholars, and critics.</w:t>
            </w:r>
          </w:p>
          <w:p w14:paraId="514D23C7" w14:textId="77777777" w:rsidR="001911B5" w:rsidRDefault="001911B5">
            <w:pPr>
              <w:pStyle w:val="Normal1"/>
              <w:rPr>
                <w:rFonts w:ascii="Times New Roman" w:eastAsia="Times New Roman" w:hAnsi="Times New Roman" w:cs="Times New Roman"/>
                <w:sz w:val="24"/>
                <w:szCs w:val="24"/>
              </w:rPr>
            </w:pPr>
          </w:p>
          <w:p w14:paraId="176271D2" w14:textId="77777777" w:rsidR="001911B5" w:rsidRDefault="001911B5">
            <w:pPr>
              <w:pStyle w:val="Normal1"/>
            </w:pPr>
          </w:p>
        </w:tc>
      </w:tr>
      <w:tr w:rsidR="001911B5" w14:paraId="33F8A1A8" w14:textId="77777777">
        <w:tc>
          <w:tcPr>
            <w:tcW w:w="9350" w:type="dxa"/>
          </w:tcPr>
          <w:p w14:paraId="638B8F23" w14:textId="39F77750" w:rsidR="001911B5" w:rsidRDefault="00A851CE">
            <w:pPr>
              <w:pStyle w:val="Normal1"/>
              <w:numPr>
                <w:ilvl w:val="0"/>
                <w:numId w:val="2"/>
              </w:numPr>
              <w:pBdr>
                <w:top w:val="nil"/>
                <w:left w:val="nil"/>
                <w:bottom w:val="nil"/>
                <w:right w:val="nil"/>
                <w:between w:val="nil"/>
              </w:pBdr>
              <w:shd w:val="clear" w:color="auto" w:fill="92D050"/>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color w:val="000000"/>
                <w:sz w:val="24"/>
                <w:szCs w:val="24"/>
              </w:rPr>
              <w:t xml:space="preserve">If the assignment (activity, survey, etc.) does not correspond to the activities indicated in the timeline on the SOAP, please indicate why. Please clearly indicate how the assignment/survey is able to measure a specific outcome. If after evaluating the assessment you concluded that the measure was not clearly aligned or did not adequately measure the </w:t>
            </w:r>
            <w:proofErr w:type="gramStart"/>
            <w:r>
              <w:rPr>
                <w:rFonts w:ascii="Times New Roman" w:eastAsia="Times New Roman" w:hAnsi="Times New Roman" w:cs="Times New Roman"/>
                <w:color w:val="000000"/>
                <w:sz w:val="24"/>
                <w:szCs w:val="24"/>
              </w:rPr>
              <w:t>outcome</w:t>
            </w:r>
            <w:proofErr w:type="gramEnd"/>
            <w:r>
              <w:rPr>
                <w:rFonts w:ascii="Times New Roman" w:eastAsia="Times New Roman" w:hAnsi="Times New Roman" w:cs="Times New Roman"/>
                <w:color w:val="000000"/>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we expected at least 80% of students to achieve a score of 3 or above on the rubric.”</w:t>
            </w:r>
          </w:p>
          <w:p w14:paraId="7BFF2301" w14:textId="77777777" w:rsidR="001911B5" w:rsidRDefault="001911B5">
            <w:pPr>
              <w:pStyle w:val="Normal1"/>
              <w:rPr>
                <w:rFonts w:ascii="Times New Roman" w:eastAsia="Times New Roman" w:hAnsi="Times New Roman" w:cs="Times New Roman"/>
                <w:sz w:val="24"/>
                <w:szCs w:val="24"/>
              </w:rPr>
            </w:pPr>
          </w:p>
          <w:p w14:paraId="05EECFC8" w14:textId="77777777" w:rsidR="001911B5" w:rsidRDefault="00711A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assessed student performance using two methods this past year. </w:t>
            </w:r>
          </w:p>
          <w:p w14:paraId="03BB0D3C" w14:textId="77777777" w:rsidR="00711ADC" w:rsidRDefault="00711ADC">
            <w:pPr>
              <w:pStyle w:val="Normal1"/>
              <w:rPr>
                <w:rFonts w:ascii="Times New Roman" w:eastAsia="Times New Roman" w:hAnsi="Times New Roman" w:cs="Times New Roman"/>
                <w:sz w:val="24"/>
                <w:szCs w:val="24"/>
              </w:rPr>
            </w:pPr>
          </w:p>
          <w:p w14:paraId="1A2B2368" w14:textId="4E755BF6" w:rsidR="00E75C79" w:rsidRDefault="00711ADC" w:rsidP="00A851CE">
            <w:pPr>
              <w:rPr>
                <w:rFonts w:ascii="Times New Roman" w:hAnsi="Times New Roman" w:cs="Times New Roman"/>
                <w:sz w:val="24"/>
                <w:szCs w:val="24"/>
              </w:rPr>
            </w:pPr>
            <w:r>
              <w:rPr>
                <w:rFonts w:ascii="Times New Roman" w:hAnsi="Times New Roman" w:cs="Times New Roman"/>
                <w:sz w:val="24"/>
                <w:szCs w:val="24"/>
              </w:rPr>
              <w:t xml:space="preserve">Method 1: </w:t>
            </w:r>
            <w:r w:rsidR="00A851CE">
              <w:rPr>
                <w:rFonts w:ascii="Times New Roman" w:hAnsi="Times New Roman" w:cs="Times New Roman"/>
                <w:sz w:val="24"/>
                <w:szCs w:val="24"/>
              </w:rPr>
              <w:t xml:space="preserve">The outcomes were assessed through </w:t>
            </w:r>
            <w:r w:rsidR="00704050">
              <w:rPr>
                <w:rFonts w:ascii="Times New Roman" w:hAnsi="Times New Roman" w:cs="Times New Roman"/>
                <w:sz w:val="24"/>
                <w:szCs w:val="24"/>
              </w:rPr>
              <w:t xml:space="preserve">a comparison of performance in the first </w:t>
            </w:r>
            <w:r w:rsidR="00704050">
              <w:rPr>
                <w:rFonts w:ascii="Times New Roman" w:hAnsi="Times New Roman" w:cs="Times New Roman"/>
                <w:sz w:val="24"/>
                <w:szCs w:val="24"/>
              </w:rPr>
              <w:lastRenderedPageBreak/>
              <w:t>upper division course (ENGL 105) and the senior seminar (ENGL 193T/194T) that students take in both options of our major</w:t>
            </w:r>
            <w:r w:rsidR="00E75C79">
              <w:rPr>
                <w:rFonts w:ascii="Times New Roman" w:hAnsi="Times New Roman" w:cs="Times New Roman"/>
                <w:sz w:val="24"/>
                <w:szCs w:val="24"/>
              </w:rPr>
              <w:t xml:space="preserve"> (English and English Education)</w:t>
            </w:r>
            <w:r w:rsidR="00704050">
              <w:rPr>
                <w:rFonts w:ascii="Times New Roman" w:hAnsi="Times New Roman" w:cs="Times New Roman"/>
                <w:sz w:val="24"/>
                <w:szCs w:val="24"/>
              </w:rPr>
              <w:t>. Since both these courses are required</w:t>
            </w:r>
            <w:r w:rsidR="00E75C79">
              <w:rPr>
                <w:rFonts w:ascii="Times New Roman" w:hAnsi="Times New Roman" w:cs="Times New Roman"/>
                <w:sz w:val="24"/>
                <w:szCs w:val="24"/>
              </w:rPr>
              <w:t xml:space="preserve"> in each option</w:t>
            </w:r>
            <w:r w:rsidR="00704050">
              <w:rPr>
                <w:rFonts w:ascii="Times New Roman" w:hAnsi="Times New Roman" w:cs="Times New Roman"/>
                <w:sz w:val="24"/>
                <w:szCs w:val="24"/>
              </w:rPr>
              <w:t xml:space="preserve">, comparing performance in them allows us to assess the progress students make in our major. </w:t>
            </w:r>
            <w:r w:rsidR="00E75C79">
              <w:rPr>
                <w:rFonts w:ascii="Times New Roman" w:hAnsi="Times New Roman" w:cs="Times New Roman"/>
                <w:sz w:val="24"/>
                <w:szCs w:val="24"/>
              </w:rPr>
              <w:t>In the senior seminar in particular, the work produced represents skills and knowledge acquired not just in one class but over the whole of a student’s career as an English major. Although the topics of these seminars vary, we generally offer at least two sections each semester. The combined sample produced over an academic year is thus large enough to yield usable data.</w:t>
            </w:r>
          </w:p>
          <w:p w14:paraId="28FFB49E" w14:textId="77777777" w:rsidR="00E75C79" w:rsidRDefault="00E75C79" w:rsidP="00A851CE">
            <w:pPr>
              <w:rPr>
                <w:rFonts w:ascii="Times New Roman" w:hAnsi="Times New Roman" w:cs="Times New Roman"/>
                <w:sz w:val="24"/>
                <w:szCs w:val="24"/>
              </w:rPr>
            </w:pPr>
          </w:p>
          <w:p w14:paraId="3262FBB7" w14:textId="03FA00DC" w:rsidR="00E75C79" w:rsidRDefault="00AB0E3A" w:rsidP="00A851CE">
            <w:pPr>
              <w:rPr>
                <w:rFonts w:ascii="Times New Roman" w:hAnsi="Times New Roman" w:cs="Times New Roman"/>
                <w:sz w:val="24"/>
                <w:szCs w:val="24"/>
              </w:rPr>
            </w:pPr>
            <w:r>
              <w:rPr>
                <w:rFonts w:ascii="Times New Roman" w:hAnsi="Times New Roman" w:cs="Times New Roman"/>
                <w:sz w:val="24"/>
                <w:szCs w:val="24"/>
              </w:rPr>
              <w:t xml:space="preserve">Specifically, instructors assess one of the major writing assignments in each class using a rubric with four items. </w:t>
            </w:r>
          </w:p>
          <w:p w14:paraId="58C8F79E" w14:textId="77777777" w:rsidR="00E75C79" w:rsidRDefault="00E75C79" w:rsidP="00A851CE">
            <w:pPr>
              <w:rPr>
                <w:rFonts w:ascii="Times New Roman" w:hAnsi="Times New Roman" w:cs="Times New Roman"/>
                <w:sz w:val="24"/>
                <w:szCs w:val="24"/>
              </w:rPr>
            </w:pPr>
          </w:p>
          <w:p w14:paraId="35A5ED38" w14:textId="4A5E3B73" w:rsidR="00704050" w:rsidRDefault="00AB0E3A" w:rsidP="00A851CE">
            <w:pPr>
              <w:rPr>
                <w:rFonts w:ascii="Times New Roman" w:hAnsi="Times New Roman" w:cs="Times New Roman"/>
                <w:sz w:val="24"/>
                <w:szCs w:val="24"/>
              </w:rPr>
            </w:pPr>
            <w:r>
              <w:rPr>
                <w:rFonts w:ascii="Times New Roman" w:hAnsi="Times New Roman" w:cs="Times New Roman"/>
                <w:sz w:val="24"/>
                <w:szCs w:val="24"/>
              </w:rPr>
              <w:t>The second item on the rubric is the one most clo</w:t>
            </w:r>
            <w:r w:rsidR="00E75C79">
              <w:rPr>
                <w:rFonts w:ascii="Times New Roman" w:hAnsi="Times New Roman" w:cs="Times New Roman"/>
                <w:sz w:val="24"/>
                <w:szCs w:val="24"/>
              </w:rPr>
              <w:t>sely associated with SLO 3.1</w:t>
            </w:r>
            <w:r>
              <w:rPr>
                <w:rFonts w:ascii="Times New Roman" w:hAnsi="Times New Roman" w:cs="Times New Roman"/>
                <w:sz w:val="24"/>
                <w:szCs w:val="24"/>
              </w:rPr>
              <w:t xml:space="preserve">: “The writing sample demonstrates a degree of research literacy (and understanding of research methods and the ability to apply those methods).” Instructors select one of four options that range from “no research literacy” (1) to “advanced research literacy for someone at this stage of study” (4). </w:t>
            </w:r>
          </w:p>
          <w:p w14:paraId="30D05738" w14:textId="77777777" w:rsidR="00E75C79" w:rsidRDefault="00E75C79" w:rsidP="00A851CE">
            <w:pPr>
              <w:rPr>
                <w:rFonts w:ascii="Times New Roman" w:hAnsi="Times New Roman" w:cs="Times New Roman"/>
                <w:sz w:val="24"/>
                <w:szCs w:val="24"/>
              </w:rPr>
            </w:pPr>
          </w:p>
          <w:p w14:paraId="43AECB9F" w14:textId="4929C07F" w:rsidR="00E75C79" w:rsidRDefault="00E75C79" w:rsidP="00A851CE">
            <w:pPr>
              <w:rPr>
                <w:rFonts w:ascii="Times New Roman" w:hAnsi="Times New Roman" w:cs="Times New Roman"/>
                <w:sz w:val="24"/>
                <w:szCs w:val="24"/>
              </w:rPr>
            </w:pPr>
            <w:r>
              <w:rPr>
                <w:rFonts w:ascii="Times New Roman" w:hAnsi="Times New Roman" w:cs="Times New Roman"/>
                <w:sz w:val="24"/>
                <w:szCs w:val="24"/>
              </w:rPr>
              <w:t xml:space="preserve">The third item on the rubric is the one most closely associated with SLO 2.4: “The writing sample demonstrates the application of critical theory to textual analysis.” Instructors select one of our options that range from “no application of critical theory to textual analysis” (1) to “advanced application of critical theory to textual analysis” (4). </w:t>
            </w:r>
          </w:p>
          <w:p w14:paraId="2CE450D4" w14:textId="77777777" w:rsidR="00A851CE" w:rsidRDefault="00A851CE" w:rsidP="00A851CE">
            <w:pPr>
              <w:rPr>
                <w:rFonts w:ascii="Times New Roman" w:hAnsi="Times New Roman" w:cs="Times New Roman"/>
                <w:sz w:val="24"/>
                <w:szCs w:val="24"/>
              </w:rPr>
            </w:pPr>
          </w:p>
          <w:p w14:paraId="4DFDA1E4" w14:textId="358D86A3" w:rsidR="00A851CE" w:rsidRDefault="00E75C79" w:rsidP="00A851CE">
            <w:pPr>
              <w:rPr>
                <w:rFonts w:ascii="Times New Roman" w:hAnsi="Times New Roman" w:cs="Times New Roman"/>
                <w:sz w:val="24"/>
                <w:szCs w:val="24"/>
              </w:rPr>
            </w:pPr>
            <w:r>
              <w:rPr>
                <w:rFonts w:ascii="Times New Roman" w:hAnsi="Times New Roman" w:cs="Times New Roman"/>
                <w:sz w:val="24"/>
                <w:szCs w:val="24"/>
              </w:rPr>
              <w:t>The instructors of these course</w:t>
            </w:r>
            <w:r w:rsidR="00A851CE">
              <w:rPr>
                <w:rFonts w:ascii="Times New Roman" w:hAnsi="Times New Roman" w:cs="Times New Roman"/>
                <w:sz w:val="24"/>
                <w:szCs w:val="24"/>
              </w:rPr>
              <w:t xml:space="preserve">s assessed each outcome in conjunction with the normal grading process. </w:t>
            </w:r>
            <w:r>
              <w:rPr>
                <w:rFonts w:ascii="Times New Roman" w:hAnsi="Times New Roman" w:cs="Times New Roman"/>
                <w:sz w:val="24"/>
                <w:szCs w:val="24"/>
              </w:rPr>
              <w:t>As students</w:t>
            </w:r>
            <w:r w:rsidR="00A851CE">
              <w:rPr>
                <w:rFonts w:ascii="Times New Roman" w:hAnsi="Times New Roman" w:cs="Times New Roman"/>
                <w:sz w:val="24"/>
                <w:szCs w:val="24"/>
              </w:rPr>
              <w:t xml:space="preserve"> complete their degree programs, we might hope that all students’ papers would score a 3. A more realistic expectation, however, would be a mean of 2.5, since students (especially in the Fall semester) are taking this class while they complete their upper division work.</w:t>
            </w:r>
          </w:p>
          <w:p w14:paraId="168F0EFD" w14:textId="77777777" w:rsidR="00C0426B" w:rsidRDefault="00C0426B" w:rsidP="00A851CE">
            <w:pPr>
              <w:rPr>
                <w:rFonts w:ascii="Times New Roman" w:hAnsi="Times New Roman" w:cs="Times New Roman"/>
                <w:sz w:val="24"/>
                <w:szCs w:val="24"/>
              </w:rPr>
            </w:pPr>
          </w:p>
          <w:p w14:paraId="1172DDC1" w14:textId="11ACEC57" w:rsidR="00E75C79" w:rsidRDefault="00711ADC" w:rsidP="00C0426B">
            <w:pPr>
              <w:rPr>
                <w:rFonts w:ascii="Times New Roman" w:hAnsi="Times New Roman" w:cs="Times New Roman"/>
                <w:sz w:val="24"/>
                <w:szCs w:val="24"/>
              </w:rPr>
            </w:pPr>
            <w:r>
              <w:rPr>
                <w:rFonts w:ascii="Times New Roman" w:hAnsi="Times New Roman" w:cs="Times New Roman"/>
                <w:sz w:val="24"/>
                <w:szCs w:val="24"/>
              </w:rPr>
              <w:t xml:space="preserve">Method 2: </w:t>
            </w:r>
            <w:r w:rsidR="00C0426B">
              <w:rPr>
                <w:rFonts w:ascii="Times New Roman" w:hAnsi="Times New Roman" w:cs="Times New Roman"/>
                <w:sz w:val="24"/>
                <w:szCs w:val="24"/>
              </w:rPr>
              <w:t>In addition, our English Education Option holds portfolio interviews each semester, as mandated by the California Department of Education. The students who are entering into the credential program must prepare an e-portfolio and engage in an interview with two faculty members to demonstrate what the state calls “Subject Matter Competency.” We also use data from this process to assess our program. The two faculty reviewers use a</w:t>
            </w:r>
            <w:r w:rsidR="00C0426B" w:rsidRPr="00C0426B">
              <w:rPr>
                <w:rFonts w:ascii="Times New Roman" w:hAnsi="Times New Roman" w:cs="Times New Roman"/>
                <w:sz w:val="24"/>
                <w:szCs w:val="24"/>
              </w:rPr>
              <w:t xml:space="preserve"> rubr</w:t>
            </w:r>
            <w:r w:rsidR="00C0426B">
              <w:rPr>
                <w:rFonts w:ascii="Times New Roman" w:hAnsi="Times New Roman" w:cs="Times New Roman"/>
                <w:sz w:val="24"/>
                <w:szCs w:val="24"/>
              </w:rPr>
              <w:t>ic of learning outcomes in the four</w:t>
            </w:r>
            <w:r w:rsidR="00C0426B" w:rsidRPr="00C0426B">
              <w:rPr>
                <w:rFonts w:ascii="Times New Roman" w:hAnsi="Times New Roman" w:cs="Times New Roman"/>
                <w:sz w:val="24"/>
                <w:szCs w:val="24"/>
              </w:rPr>
              <w:t xml:space="preserve"> areas of subject matter competency as required by the s</w:t>
            </w:r>
            <w:r w:rsidR="00F264EB">
              <w:rPr>
                <w:rFonts w:ascii="Times New Roman" w:hAnsi="Times New Roman" w:cs="Times New Roman"/>
                <w:sz w:val="24"/>
                <w:szCs w:val="24"/>
              </w:rPr>
              <w:t>tate of California (see attachment “English Education Portfolio Rubric”</w:t>
            </w:r>
            <w:r w:rsidR="00C0426B" w:rsidRPr="00C0426B">
              <w:rPr>
                <w:rFonts w:ascii="Times New Roman" w:hAnsi="Times New Roman" w:cs="Times New Roman"/>
                <w:sz w:val="24"/>
                <w:szCs w:val="24"/>
              </w:rPr>
              <w:t xml:space="preserve">) and roughly aligned with English department SOAPs. </w:t>
            </w:r>
            <w:r w:rsidR="00472E22">
              <w:rPr>
                <w:rFonts w:ascii="Times New Roman" w:hAnsi="Times New Roman" w:cs="Times New Roman"/>
                <w:sz w:val="24"/>
                <w:szCs w:val="24"/>
              </w:rPr>
              <w:t>One of the domains we assess is</w:t>
            </w:r>
            <w:r w:rsidR="00E75C79">
              <w:rPr>
                <w:rFonts w:ascii="Times New Roman" w:hAnsi="Times New Roman" w:cs="Times New Roman"/>
                <w:sz w:val="24"/>
                <w:szCs w:val="24"/>
              </w:rPr>
              <w:t xml:space="preserve"> cl</w:t>
            </w:r>
            <w:r w:rsidR="00472E22">
              <w:rPr>
                <w:rFonts w:ascii="Times New Roman" w:hAnsi="Times New Roman" w:cs="Times New Roman"/>
                <w:sz w:val="24"/>
                <w:szCs w:val="24"/>
              </w:rPr>
              <w:t>osely aligned with our SLO 2.4, thus</w:t>
            </w:r>
            <w:r w:rsidR="00F264EB">
              <w:rPr>
                <w:rFonts w:ascii="Times New Roman" w:hAnsi="Times New Roman" w:cs="Times New Roman"/>
                <w:sz w:val="24"/>
                <w:szCs w:val="24"/>
              </w:rPr>
              <w:t xml:space="preserve"> we are including data from the portfolio interviews</w:t>
            </w:r>
            <w:r w:rsidR="00472E22">
              <w:rPr>
                <w:rFonts w:ascii="Times New Roman" w:hAnsi="Times New Roman" w:cs="Times New Roman"/>
                <w:sz w:val="24"/>
                <w:szCs w:val="24"/>
              </w:rPr>
              <w:t xml:space="preserve"> in our report. </w:t>
            </w:r>
          </w:p>
          <w:p w14:paraId="24E15CDE" w14:textId="7A4D4B1F" w:rsidR="00E75C79" w:rsidRPr="00E75C79" w:rsidRDefault="00E75C79" w:rsidP="00E75C79">
            <w:pPr>
              <w:pStyle w:val="Heading3"/>
              <w:tabs>
                <w:tab w:val="left" w:pos="360"/>
              </w:tabs>
              <w:outlineLvl w:val="2"/>
              <w:rPr>
                <w:rFonts w:ascii="Times New Roman" w:hAnsi="Times New Roman" w:cs="Times New Roman"/>
                <w:sz w:val="24"/>
                <w:szCs w:val="24"/>
              </w:rPr>
            </w:pPr>
            <w:r w:rsidRPr="00E75C79">
              <w:rPr>
                <w:rFonts w:ascii="Times New Roman" w:hAnsi="Times New Roman" w:cs="Times New Roman"/>
                <w:sz w:val="24"/>
                <w:szCs w:val="24"/>
              </w:rPr>
              <w:t>Domain 1:  Reading Literature and Informational Texts</w:t>
            </w:r>
            <w:r w:rsidR="00472E22">
              <w:rPr>
                <w:rFonts w:ascii="Times New Roman" w:hAnsi="Times New Roman" w:cs="Times New Roman"/>
                <w:sz w:val="24"/>
                <w:szCs w:val="24"/>
              </w:rPr>
              <w:t xml:space="preserve"> </w:t>
            </w:r>
          </w:p>
          <w:p w14:paraId="28EB06E2" w14:textId="61E08070" w:rsidR="00E75C79" w:rsidRPr="00E75C79" w:rsidRDefault="00E75C79" w:rsidP="00E75C79">
            <w:pPr>
              <w:rPr>
                <w:rFonts w:ascii="Times New Roman" w:hAnsi="Times New Roman" w:cs="Times New Roman"/>
                <w:sz w:val="24"/>
                <w:szCs w:val="24"/>
              </w:rPr>
            </w:pPr>
            <w:r w:rsidRPr="00E75C79">
              <w:rPr>
                <w:rFonts w:ascii="Times New Roman" w:hAnsi="Times New Roman" w:cs="Times New Roman"/>
                <w:sz w:val="24"/>
                <w:szCs w:val="24"/>
              </w:rPr>
              <w:t>Breadth of knowledge in literature, literary analysis and criticism, as well as informational text analysis. Literary analysis of the relationship between form and content. The curriculum should embrace representative selections from multiple literary traditions and major works from diverse cultures. Candidates must know and apply effective reading strategies and compose thoughtful, well-crafted responses to literary and informational texts.</w:t>
            </w:r>
          </w:p>
          <w:p w14:paraId="10E912D5" w14:textId="77777777" w:rsidR="00C0426B" w:rsidRPr="00C0426B" w:rsidRDefault="00C0426B" w:rsidP="00C0426B">
            <w:pPr>
              <w:rPr>
                <w:rFonts w:ascii="Times New Roman" w:hAnsi="Times New Roman" w:cs="Times New Roman"/>
                <w:sz w:val="24"/>
                <w:szCs w:val="24"/>
              </w:rPr>
            </w:pPr>
          </w:p>
          <w:p w14:paraId="499D162C" w14:textId="38CFA036" w:rsidR="00C0426B" w:rsidRPr="00C0426B" w:rsidRDefault="00472E22" w:rsidP="00C0426B">
            <w:pPr>
              <w:rPr>
                <w:rFonts w:ascii="Times New Roman" w:hAnsi="Times New Roman" w:cs="Times New Roman"/>
                <w:sz w:val="24"/>
                <w:szCs w:val="24"/>
              </w:rPr>
            </w:pPr>
            <w:r>
              <w:rPr>
                <w:rFonts w:ascii="Times New Roman" w:hAnsi="Times New Roman" w:cs="Times New Roman"/>
                <w:sz w:val="24"/>
                <w:szCs w:val="24"/>
              </w:rPr>
              <w:t>In this</w:t>
            </w:r>
            <w:r w:rsidR="00C0426B" w:rsidRPr="00C0426B">
              <w:rPr>
                <w:rFonts w:ascii="Times New Roman" w:hAnsi="Times New Roman" w:cs="Times New Roman"/>
                <w:sz w:val="24"/>
                <w:szCs w:val="24"/>
              </w:rPr>
              <w:t xml:space="preserve"> a</w:t>
            </w:r>
            <w:r>
              <w:rPr>
                <w:rFonts w:ascii="Times New Roman" w:hAnsi="Times New Roman" w:cs="Times New Roman"/>
                <w:sz w:val="24"/>
                <w:szCs w:val="24"/>
              </w:rPr>
              <w:t>rea of competency, students are evaluated</w:t>
            </w:r>
            <w:r w:rsidR="00C0426B" w:rsidRPr="00C0426B">
              <w:rPr>
                <w:rFonts w:ascii="Times New Roman" w:hAnsi="Times New Roman" w:cs="Times New Roman"/>
                <w:sz w:val="24"/>
                <w:szCs w:val="24"/>
              </w:rPr>
              <w:t xml:space="preserve"> as:</w:t>
            </w:r>
            <w:r w:rsidR="00C0426B">
              <w:rPr>
                <w:rFonts w:ascii="Times New Roman" w:hAnsi="Times New Roman" w:cs="Times New Roman"/>
                <w:sz w:val="24"/>
                <w:szCs w:val="24"/>
              </w:rPr>
              <w:t xml:space="preserve"> </w:t>
            </w:r>
            <w:r w:rsidR="00C0426B" w:rsidRPr="00C0426B">
              <w:rPr>
                <w:rFonts w:ascii="Times New Roman" w:hAnsi="Times New Roman" w:cs="Times New Roman"/>
                <w:sz w:val="24"/>
                <w:szCs w:val="24"/>
              </w:rPr>
              <w:t>Not Yet Competent</w:t>
            </w:r>
            <w:r w:rsidR="00C0426B">
              <w:rPr>
                <w:rFonts w:ascii="Times New Roman" w:hAnsi="Times New Roman" w:cs="Times New Roman"/>
                <w:sz w:val="24"/>
                <w:szCs w:val="24"/>
              </w:rPr>
              <w:t xml:space="preserve">, </w:t>
            </w:r>
            <w:r w:rsidR="00C0426B" w:rsidRPr="00C0426B">
              <w:rPr>
                <w:rFonts w:ascii="Times New Roman" w:hAnsi="Times New Roman" w:cs="Times New Roman"/>
                <w:sz w:val="24"/>
                <w:szCs w:val="24"/>
              </w:rPr>
              <w:t>Partly Competent</w:t>
            </w:r>
            <w:r w:rsidR="00C0426B">
              <w:rPr>
                <w:rFonts w:ascii="Times New Roman" w:hAnsi="Times New Roman" w:cs="Times New Roman"/>
                <w:sz w:val="24"/>
                <w:szCs w:val="24"/>
              </w:rPr>
              <w:t xml:space="preserve">, </w:t>
            </w:r>
            <w:r w:rsidR="00C0426B" w:rsidRPr="00C0426B">
              <w:rPr>
                <w:rFonts w:ascii="Times New Roman" w:hAnsi="Times New Roman" w:cs="Times New Roman"/>
                <w:sz w:val="24"/>
                <w:szCs w:val="24"/>
              </w:rPr>
              <w:lastRenderedPageBreak/>
              <w:t>Competent</w:t>
            </w:r>
            <w:r w:rsidR="00C0426B">
              <w:rPr>
                <w:rFonts w:ascii="Times New Roman" w:hAnsi="Times New Roman" w:cs="Times New Roman"/>
                <w:sz w:val="24"/>
                <w:szCs w:val="24"/>
              </w:rPr>
              <w:t xml:space="preserve">, </w:t>
            </w:r>
            <w:r w:rsidR="00C0426B" w:rsidRPr="00C0426B">
              <w:rPr>
                <w:rFonts w:ascii="Times New Roman" w:hAnsi="Times New Roman" w:cs="Times New Roman"/>
                <w:sz w:val="24"/>
                <w:szCs w:val="24"/>
              </w:rPr>
              <w:t>Sophisticated</w:t>
            </w:r>
            <w:r w:rsidR="00C0426B">
              <w:rPr>
                <w:rFonts w:ascii="Times New Roman" w:hAnsi="Times New Roman" w:cs="Times New Roman"/>
                <w:sz w:val="24"/>
                <w:szCs w:val="24"/>
              </w:rPr>
              <w:t>.</w:t>
            </w:r>
            <w:r w:rsidR="00AB0E3A">
              <w:rPr>
                <w:rFonts w:ascii="Times New Roman" w:hAnsi="Times New Roman" w:cs="Times New Roman"/>
                <w:sz w:val="24"/>
                <w:szCs w:val="24"/>
              </w:rPr>
              <w:t xml:space="preserve"> In this program, our expectation is that at least 80% will score as competent in each area. </w:t>
            </w:r>
          </w:p>
          <w:p w14:paraId="34AB8ACD" w14:textId="77777777" w:rsidR="001911B5" w:rsidRDefault="001911B5">
            <w:pPr>
              <w:pStyle w:val="Normal1"/>
            </w:pPr>
          </w:p>
        </w:tc>
      </w:tr>
      <w:tr w:rsidR="001911B5" w14:paraId="55F9BDCC" w14:textId="77777777">
        <w:tc>
          <w:tcPr>
            <w:tcW w:w="9350" w:type="dxa"/>
          </w:tcPr>
          <w:p w14:paraId="645E72EF" w14:textId="20364207" w:rsidR="001911B5" w:rsidRDefault="00A851CE">
            <w:pPr>
              <w:pStyle w:val="Normal1"/>
              <w:numPr>
                <w:ilvl w:val="0"/>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92D050"/>
              </w:rPr>
              <w:lastRenderedPageBreak/>
              <w:t xml:space="preserve">What did you discover from the data? </w:t>
            </w:r>
            <w:r>
              <w:rPr>
                <w:rFonts w:ascii="Times New Roman" w:eastAsia="Times New Roman" w:hAnsi="Times New Roman" w:cs="Times New Roman"/>
                <w:color w:val="000000"/>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166C30EA" w14:textId="77777777" w:rsidR="001911B5" w:rsidRDefault="001911B5">
            <w:pPr>
              <w:pStyle w:val="Normal1"/>
              <w:pBdr>
                <w:top w:val="nil"/>
                <w:left w:val="nil"/>
                <w:bottom w:val="nil"/>
                <w:right w:val="nil"/>
                <w:between w:val="nil"/>
              </w:pBdr>
              <w:spacing w:line="259" w:lineRule="auto"/>
              <w:ind w:left="720" w:hanging="720"/>
              <w:rPr>
                <w:rFonts w:ascii="Times New Roman" w:eastAsia="Times New Roman" w:hAnsi="Times New Roman" w:cs="Times New Roman"/>
                <w:b/>
                <w:color w:val="000000"/>
                <w:sz w:val="24"/>
                <w:szCs w:val="24"/>
              </w:rPr>
            </w:pPr>
          </w:p>
          <w:p w14:paraId="5E7A3921" w14:textId="455967E3" w:rsidR="001911B5"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r w:rsidRPr="00711ADC">
              <w:rPr>
                <w:rFonts w:ascii="Times New Roman" w:eastAsia="Times New Roman" w:hAnsi="Times New Roman" w:cs="Times New Roman"/>
                <w:color w:val="000000"/>
                <w:sz w:val="24"/>
                <w:szCs w:val="24"/>
              </w:rPr>
              <w:t>Method One:</w:t>
            </w:r>
            <w:r>
              <w:rPr>
                <w:rFonts w:ascii="Times New Roman" w:eastAsia="Times New Roman" w:hAnsi="Times New Roman" w:cs="Times New Roman"/>
                <w:color w:val="000000"/>
                <w:sz w:val="24"/>
                <w:szCs w:val="24"/>
              </w:rPr>
              <w:t xml:space="preserve"> The following data is drawn from review of 28 students, 7 who were enrolled in ENGL 105 and 21 from ENGL 193T. </w:t>
            </w:r>
          </w:p>
          <w:p w14:paraId="65A8FA99" w14:textId="77777777"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14:paraId="1EA2A4D0" w14:textId="4C339B1E"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results from our assessment of item 2 on our rubric (SLO 3.1) were as follows:</w:t>
            </w:r>
          </w:p>
          <w:p w14:paraId="72D29A79" w14:textId="77777777"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14:paraId="1B6492B3" w14:textId="06FDCC95"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 105: 2.286</w:t>
            </w:r>
          </w:p>
          <w:p w14:paraId="519E18D0" w14:textId="3BE8E86E"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 193T: 2.905</w:t>
            </w:r>
          </w:p>
          <w:p w14:paraId="63BD1CF9" w14:textId="77777777"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14:paraId="690D5C4A" w14:textId="409A68EF"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results from our assessment of item 3 on our rubric (SLO 2.4) were:</w:t>
            </w:r>
          </w:p>
          <w:p w14:paraId="7EB881CC" w14:textId="77777777"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14:paraId="63B3A443" w14:textId="6218E7B5"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 105: 2.0</w:t>
            </w:r>
          </w:p>
          <w:p w14:paraId="7DB191E0" w14:textId="2B217116"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 193T: 3.190</w:t>
            </w:r>
          </w:p>
          <w:p w14:paraId="3CFC2EC9" w14:textId="77777777" w:rsidR="00711ADC" w:rsidRDefault="00711ADC">
            <w:pPr>
              <w:pStyle w:val="Normal1"/>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14:paraId="01CDE3F6" w14:textId="63707832" w:rsidR="00711ADC" w:rsidRPr="00711ADC" w:rsidRDefault="00711ADC" w:rsidP="00711ADC">
            <w:pPr>
              <w:pStyle w:val="Normal1"/>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results indicate that our program does foster student growth in both SLOs, though clearly the results for SLO 2.4 are stronge</w:t>
            </w:r>
            <w:r w:rsidR="00F264EB">
              <w:rPr>
                <w:rFonts w:ascii="Times New Roman" w:eastAsia="Times New Roman" w:hAnsi="Times New Roman" w:cs="Times New Roman"/>
                <w:color w:val="000000"/>
                <w:sz w:val="24"/>
                <w:szCs w:val="24"/>
              </w:rPr>
              <w:t>r than for SLO 3.1. Moreover,</w:t>
            </w:r>
            <w:r>
              <w:rPr>
                <w:rFonts w:ascii="Times New Roman" w:eastAsia="Times New Roman" w:hAnsi="Times New Roman" w:cs="Times New Roman"/>
                <w:color w:val="000000"/>
                <w:sz w:val="24"/>
                <w:szCs w:val="24"/>
              </w:rPr>
              <w:t xml:space="preserve"> the grand mean on all four items moved from 2.143 to 3.167. We feel that these results demonstrate the strengths of our program in moving students towards mastery of both research literacy and literary analysis and interpretation. This method evaluates students from both of our Options (English and English Education) illustrating that our program benefits both groups of students when taken as a whole. </w:t>
            </w:r>
          </w:p>
          <w:p w14:paraId="11EE8F5E" w14:textId="77777777" w:rsidR="001911B5" w:rsidRDefault="001911B5">
            <w:pPr>
              <w:pStyle w:val="Normal1"/>
              <w:pBdr>
                <w:top w:val="nil"/>
                <w:left w:val="nil"/>
                <w:bottom w:val="nil"/>
                <w:right w:val="nil"/>
                <w:between w:val="nil"/>
              </w:pBdr>
              <w:spacing w:line="259" w:lineRule="auto"/>
              <w:ind w:left="720" w:hanging="720"/>
              <w:rPr>
                <w:rFonts w:ascii="Times New Roman" w:eastAsia="Times New Roman" w:hAnsi="Times New Roman" w:cs="Times New Roman"/>
                <w:b/>
                <w:color w:val="000000"/>
                <w:sz w:val="24"/>
                <w:szCs w:val="24"/>
              </w:rPr>
            </w:pPr>
          </w:p>
          <w:p w14:paraId="5577F591" w14:textId="11F34736" w:rsidR="00C0426B" w:rsidRPr="00AB0E3A" w:rsidRDefault="00711ADC" w:rsidP="00C0426B">
            <w:pPr>
              <w:tabs>
                <w:tab w:val="left" w:pos="6480"/>
              </w:tabs>
              <w:rPr>
                <w:rFonts w:ascii="Times New Roman" w:hAnsi="Times New Roman" w:cs="Times New Roman"/>
                <w:sz w:val="24"/>
                <w:szCs w:val="24"/>
              </w:rPr>
            </w:pPr>
            <w:r>
              <w:rPr>
                <w:rFonts w:ascii="Times New Roman" w:hAnsi="Times New Roman" w:cs="Times New Roman"/>
                <w:sz w:val="24"/>
                <w:szCs w:val="24"/>
              </w:rPr>
              <w:t xml:space="preserve">Method 2: </w:t>
            </w:r>
            <w:r w:rsidR="00C0426B" w:rsidRPr="00AB0E3A">
              <w:rPr>
                <w:rFonts w:ascii="Times New Roman" w:hAnsi="Times New Roman" w:cs="Times New Roman"/>
                <w:sz w:val="24"/>
                <w:szCs w:val="24"/>
              </w:rPr>
              <w:t>The following data is drawn from review of work submitted by 14 graduating students in culminating subject matter portfolios followed by interviews with two English faculty, Fall 2017 and Spring 2018. Overall, most students achieved competency or sophistication in all four areas, though there were some differences. No students were deemed “Not yet competent” in any area, though 1-3 were only partly</w:t>
            </w:r>
            <w:r w:rsidR="00C0426B" w:rsidRPr="005C5EAF">
              <w:rPr>
                <w:rFonts w:ascii="Times New Roman" w:hAnsi="Times New Roman" w:cs="Times New Roman"/>
              </w:rPr>
              <w:t xml:space="preserve"> </w:t>
            </w:r>
            <w:r w:rsidR="00C0426B" w:rsidRPr="00AB0E3A">
              <w:rPr>
                <w:rFonts w:ascii="Times New Roman" w:hAnsi="Times New Roman" w:cs="Times New Roman"/>
                <w:sz w:val="24"/>
                <w:szCs w:val="24"/>
              </w:rPr>
              <w:t>competent in each area. 78% of students were deemed competent or sophisticated in:</w:t>
            </w:r>
          </w:p>
          <w:p w14:paraId="7614937D" w14:textId="77777777" w:rsidR="00C0426B" w:rsidRPr="00AB0E3A" w:rsidRDefault="00C0426B" w:rsidP="00C0426B">
            <w:pPr>
              <w:pStyle w:val="ListParagraph"/>
              <w:numPr>
                <w:ilvl w:val="0"/>
                <w:numId w:val="3"/>
              </w:numPr>
              <w:tabs>
                <w:tab w:val="left" w:pos="6480"/>
              </w:tabs>
              <w:rPr>
                <w:rFonts w:ascii="Times New Roman" w:hAnsi="Times New Roman" w:cs="Times New Roman"/>
              </w:rPr>
            </w:pPr>
            <w:r w:rsidRPr="00AB0E3A">
              <w:rPr>
                <w:rFonts w:ascii="Times New Roman" w:hAnsi="Times New Roman" w:cs="Times New Roman"/>
              </w:rPr>
              <w:t>Composition and Rhetoric</w:t>
            </w:r>
          </w:p>
          <w:p w14:paraId="0E6B1E1F" w14:textId="77777777" w:rsidR="00C0426B" w:rsidRPr="00AB0E3A" w:rsidRDefault="00C0426B" w:rsidP="00C0426B">
            <w:pPr>
              <w:pStyle w:val="ListParagraph"/>
              <w:numPr>
                <w:ilvl w:val="0"/>
                <w:numId w:val="3"/>
              </w:numPr>
              <w:tabs>
                <w:tab w:val="left" w:pos="6480"/>
              </w:tabs>
              <w:rPr>
                <w:rFonts w:ascii="Times New Roman" w:hAnsi="Times New Roman" w:cs="Times New Roman"/>
              </w:rPr>
            </w:pPr>
            <w:r w:rsidRPr="00AB0E3A">
              <w:rPr>
                <w:rFonts w:ascii="Times New Roman" w:hAnsi="Times New Roman" w:cs="Times New Roman"/>
              </w:rPr>
              <w:t>Language, Linguistics and Literacy</w:t>
            </w:r>
          </w:p>
          <w:p w14:paraId="761F837E" w14:textId="77777777" w:rsidR="00C0426B" w:rsidRPr="00AB0E3A" w:rsidRDefault="00C0426B" w:rsidP="00C0426B">
            <w:pPr>
              <w:rPr>
                <w:rFonts w:ascii="Times New Roman" w:hAnsi="Times New Roman" w:cs="Times New Roman"/>
                <w:sz w:val="24"/>
                <w:szCs w:val="24"/>
              </w:rPr>
            </w:pPr>
          </w:p>
          <w:p w14:paraId="4FDB3643" w14:textId="10F48E76" w:rsidR="00C0426B" w:rsidRPr="00AB0E3A" w:rsidRDefault="00C0426B" w:rsidP="00C0426B">
            <w:pPr>
              <w:rPr>
                <w:rFonts w:ascii="Times New Roman" w:hAnsi="Times New Roman" w:cs="Times New Roman"/>
                <w:sz w:val="24"/>
                <w:szCs w:val="24"/>
              </w:rPr>
            </w:pPr>
            <w:r w:rsidRPr="00AB0E3A">
              <w:rPr>
                <w:rFonts w:ascii="Times New Roman" w:hAnsi="Times New Roman" w:cs="Times New Roman"/>
                <w:sz w:val="24"/>
                <w:szCs w:val="24"/>
              </w:rPr>
              <w:t xml:space="preserve">As mandated by the state, we also assess and therefore have data in two more areas which were not part of our assessment plan for this year, but which are still related to our SLOs. </w:t>
            </w:r>
          </w:p>
          <w:p w14:paraId="2DD2FDE4" w14:textId="77777777" w:rsidR="00C0426B" w:rsidRPr="00AB0E3A" w:rsidRDefault="00C0426B" w:rsidP="00C0426B">
            <w:pPr>
              <w:rPr>
                <w:rFonts w:ascii="Times New Roman" w:hAnsi="Times New Roman" w:cs="Times New Roman"/>
                <w:sz w:val="24"/>
                <w:szCs w:val="24"/>
              </w:rPr>
            </w:pPr>
          </w:p>
          <w:p w14:paraId="58CDF529" w14:textId="27BD8CE5" w:rsidR="00C0426B" w:rsidRPr="00AB0E3A" w:rsidRDefault="00C0426B" w:rsidP="00C0426B">
            <w:pPr>
              <w:rPr>
                <w:rFonts w:ascii="Times New Roman" w:hAnsi="Times New Roman" w:cs="Times New Roman"/>
                <w:sz w:val="24"/>
                <w:szCs w:val="24"/>
              </w:rPr>
            </w:pPr>
            <w:r w:rsidRPr="00AB0E3A">
              <w:rPr>
                <w:rFonts w:ascii="Times New Roman" w:hAnsi="Times New Roman" w:cs="Times New Roman"/>
                <w:sz w:val="24"/>
                <w:szCs w:val="24"/>
              </w:rPr>
              <w:t>92% of students were deemed competent or sophisticated in:</w:t>
            </w:r>
          </w:p>
          <w:p w14:paraId="704311A4" w14:textId="77777777" w:rsidR="00C0426B" w:rsidRPr="00AB0E3A" w:rsidRDefault="00C0426B" w:rsidP="00C0426B">
            <w:pPr>
              <w:pStyle w:val="ListParagraph"/>
              <w:numPr>
                <w:ilvl w:val="0"/>
                <w:numId w:val="3"/>
              </w:numPr>
              <w:tabs>
                <w:tab w:val="left" w:pos="6480"/>
              </w:tabs>
              <w:rPr>
                <w:rFonts w:ascii="Times New Roman" w:hAnsi="Times New Roman" w:cs="Times New Roman"/>
              </w:rPr>
            </w:pPr>
            <w:r w:rsidRPr="00AB0E3A">
              <w:rPr>
                <w:rFonts w:ascii="Times New Roman" w:hAnsi="Times New Roman" w:cs="Times New Roman"/>
              </w:rPr>
              <w:t>Communications: Speech, Media and Creative Performance</w:t>
            </w:r>
          </w:p>
          <w:p w14:paraId="5808A20F" w14:textId="77777777" w:rsidR="00C0426B" w:rsidRPr="00AB0E3A" w:rsidRDefault="00C0426B" w:rsidP="00C0426B">
            <w:pPr>
              <w:rPr>
                <w:rFonts w:ascii="Times New Roman" w:hAnsi="Times New Roman" w:cs="Times New Roman"/>
                <w:sz w:val="24"/>
                <w:szCs w:val="24"/>
              </w:rPr>
            </w:pPr>
          </w:p>
          <w:p w14:paraId="5E3DFF6D" w14:textId="77777777" w:rsidR="00C0426B" w:rsidRPr="00AB0E3A" w:rsidRDefault="00C0426B" w:rsidP="00C0426B">
            <w:pPr>
              <w:rPr>
                <w:rFonts w:ascii="Times New Roman" w:hAnsi="Times New Roman" w:cs="Times New Roman"/>
                <w:sz w:val="24"/>
                <w:szCs w:val="24"/>
              </w:rPr>
            </w:pPr>
            <w:r w:rsidRPr="00AB0E3A">
              <w:rPr>
                <w:rFonts w:ascii="Times New Roman" w:hAnsi="Times New Roman" w:cs="Times New Roman"/>
                <w:sz w:val="24"/>
                <w:szCs w:val="24"/>
              </w:rPr>
              <w:lastRenderedPageBreak/>
              <w:t xml:space="preserve">85% of students were deemed competent or sophisticated in: </w:t>
            </w:r>
          </w:p>
          <w:p w14:paraId="0B7CDA9B" w14:textId="77777777" w:rsidR="00C0426B" w:rsidRPr="00AB0E3A" w:rsidRDefault="00C0426B" w:rsidP="00C0426B">
            <w:pPr>
              <w:pStyle w:val="ListParagraph"/>
              <w:numPr>
                <w:ilvl w:val="0"/>
                <w:numId w:val="3"/>
              </w:numPr>
              <w:tabs>
                <w:tab w:val="left" w:pos="6480"/>
              </w:tabs>
              <w:rPr>
                <w:rFonts w:ascii="Times New Roman" w:hAnsi="Times New Roman" w:cs="Times New Roman"/>
              </w:rPr>
            </w:pPr>
            <w:r w:rsidRPr="00AB0E3A">
              <w:rPr>
                <w:rFonts w:ascii="Times New Roman" w:hAnsi="Times New Roman" w:cs="Times New Roman"/>
              </w:rPr>
              <w:t>Literature and Informational Texts -- Reading and Analysis (written and oral)</w:t>
            </w:r>
          </w:p>
          <w:p w14:paraId="16C74F2E" w14:textId="347A7457" w:rsidR="00C0426B" w:rsidRPr="00AB0E3A" w:rsidRDefault="00C0426B" w:rsidP="00C0426B">
            <w:pPr>
              <w:rPr>
                <w:rFonts w:ascii="Times New Roman" w:hAnsi="Times New Roman" w:cs="Times New Roman"/>
                <w:sz w:val="24"/>
                <w:szCs w:val="24"/>
              </w:rPr>
            </w:pPr>
            <w:r w:rsidRPr="00AB0E3A">
              <w:rPr>
                <w:rFonts w:ascii="Times New Roman" w:hAnsi="Times New Roman" w:cs="Times New Roman"/>
                <w:sz w:val="24"/>
                <w:szCs w:val="24"/>
              </w:rPr>
              <w:t xml:space="preserve"> </w:t>
            </w:r>
          </w:p>
          <w:p w14:paraId="31B07A4B" w14:textId="3AC2272C" w:rsidR="001911B5" w:rsidRPr="00711ADC" w:rsidRDefault="00C0426B" w:rsidP="00711ADC">
            <w:pPr>
              <w:pStyle w:val="Normal1"/>
              <w:pBdr>
                <w:top w:val="nil"/>
                <w:left w:val="nil"/>
                <w:bottom w:val="nil"/>
                <w:right w:val="nil"/>
                <w:between w:val="nil"/>
              </w:pBdr>
              <w:spacing w:line="259" w:lineRule="auto"/>
              <w:rPr>
                <w:rFonts w:ascii="Times New Roman" w:eastAsia="Times New Roman" w:hAnsi="Times New Roman" w:cs="Times New Roman"/>
                <w:color w:val="000000"/>
                <w:sz w:val="24"/>
                <w:szCs w:val="24"/>
              </w:rPr>
            </w:pPr>
            <w:r w:rsidRPr="00AB0E3A">
              <w:rPr>
                <w:rFonts w:ascii="Times New Roman" w:eastAsia="Times New Roman" w:hAnsi="Times New Roman" w:cs="Times New Roman"/>
                <w:color w:val="000000"/>
                <w:sz w:val="24"/>
                <w:szCs w:val="24"/>
              </w:rPr>
              <w:t>This data helped us see that in comparison with other aspects of our program, we are weakest in the area of student writing. As a result, we have decided to shift our Assessment focus for the coming year to focu</w:t>
            </w:r>
            <w:r w:rsidR="00711ADC">
              <w:rPr>
                <w:rFonts w:ascii="Times New Roman" w:eastAsia="Times New Roman" w:hAnsi="Times New Roman" w:cs="Times New Roman"/>
                <w:color w:val="000000"/>
                <w:sz w:val="24"/>
                <w:szCs w:val="24"/>
              </w:rPr>
              <w:t xml:space="preserve">s on student writing as will be discussed in section 3. </w:t>
            </w:r>
          </w:p>
          <w:p w14:paraId="5A504F29" w14:textId="77777777" w:rsidR="001911B5" w:rsidRDefault="001911B5">
            <w:pPr>
              <w:pStyle w:val="Normal1"/>
              <w:pBdr>
                <w:top w:val="nil"/>
                <w:left w:val="nil"/>
                <w:bottom w:val="nil"/>
                <w:right w:val="nil"/>
                <w:between w:val="nil"/>
              </w:pBdr>
              <w:spacing w:after="160" w:line="259" w:lineRule="auto"/>
              <w:ind w:left="720" w:hanging="720"/>
              <w:rPr>
                <w:rFonts w:ascii="Times New Roman" w:eastAsia="Times New Roman" w:hAnsi="Times New Roman" w:cs="Times New Roman"/>
                <w:b/>
                <w:color w:val="000000"/>
                <w:sz w:val="24"/>
                <w:szCs w:val="24"/>
              </w:rPr>
            </w:pPr>
          </w:p>
        </w:tc>
      </w:tr>
      <w:tr w:rsidR="001911B5" w14:paraId="3B376EB7" w14:textId="77777777">
        <w:tc>
          <w:tcPr>
            <w:tcW w:w="9350" w:type="dxa"/>
          </w:tcPr>
          <w:p w14:paraId="68F31625" w14:textId="77777777" w:rsidR="001911B5" w:rsidRDefault="00A851CE">
            <w:pPr>
              <w:pStyle w:val="Normal1"/>
              <w:numPr>
                <w:ilvl w:val="0"/>
                <w:numId w:val="2"/>
              </w:numPr>
              <w:pBdr>
                <w:top w:val="nil"/>
                <w:left w:val="nil"/>
                <w:bottom w:val="nil"/>
                <w:right w:val="nil"/>
                <w:between w:val="nil"/>
              </w:pBdr>
              <w:shd w:val="clear" w:color="auto" w:fill="92D050"/>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What changes did you make as a result of the data? </w:t>
            </w:r>
            <w:r>
              <w:rPr>
                <w:rFonts w:ascii="Times New Roman" w:eastAsia="Times New Roman" w:hAnsi="Times New Roman" w:cs="Times New Roman"/>
                <w:color w:val="000000"/>
                <w:sz w:val="24"/>
                <w:szCs w:val="24"/>
              </w:rPr>
              <w:t xml:space="preserve">Describe how the information from the assessment activity was reviewed and what action was taken based on the analysis of the assessment data. </w:t>
            </w:r>
          </w:p>
          <w:p w14:paraId="50A57DE1" w14:textId="77777777" w:rsidR="001911B5" w:rsidRDefault="001911B5">
            <w:pPr>
              <w:pStyle w:val="Normal1"/>
              <w:rPr>
                <w:rFonts w:ascii="Times New Roman" w:eastAsia="Times New Roman" w:hAnsi="Times New Roman" w:cs="Times New Roman"/>
                <w:b/>
                <w:sz w:val="24"/>
                <w:szCs w:val="24"/>
              </w:rPr>
            </w:pPr>
          </w:p>
          <w:p w14:paraId="0DD1FB24" w14:textId="1F692E5C" w:rsidR="006B2F42" w:rsidRPr="00711ADC" w:rsidRDefault="006B2F42" w:rsidP="006B2F4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reviewing these results, our new chair, Dr. Kathleen Godfrey, realized that we have been assessing the same outcomes using the same methods for the last few years. Our department has made changes based on these results. </w:t>
            </w:r>
            <w:r w:rsidRPr="00711ADC">
              <w:rPr>
                <w:rFonts w:ascii="Times New Roman" w:eastAsia="Times New Roman" w:hAnsi="Times New Roman" w:cs="Times New Roman"/>
                <w:sz w:val="24"/>
                <w:szCs w:val="24"/>
              </w:rPr>
              <w:t>We are currently in the process of changing our major, adding several lower division courses that will address writing skills. Over the years, we have felt that the department’s focus on literature has not reflected the evolution of the field of English studies, thus in our proposed new major, students will have more in de</w:t>
            </w:r>
            <w:r w:rsidR="00F264EB">
              <w:rPr>
                <w:rFonts w:ascii="Times New Roman" w:eastAsia="Times New Roman" w:hAnsi="Times New Roman" w:cs="Times New Roman"/>
                <w:sz w:val="24"/>
                <w:szCs w:val="24"/>
              </w:rPr>
              <w:t>pth study of genre, writing, and argumentation.</w:t>
            </w:r>
          </w:p>
          <w:p w14:paraId="73D9F7A4" w14:textId="5ED33ECF" w:rsidR="006B2F42" w:rsidRDefault="006B2F42">
            <w:pPr>
              <w:pStyle w:val="Normal1"/>
              <w:rPr>
                <w:rFonts w:ascii="Times New Roman" w:eastAsia="Times New Roman" w:hAnsi="Times New Roman" w:cs="Times New Roman"/>
                <w:sz w:val="24"/>
                <w:szCs w:val="24"/>
              </w:rPr>
            </w:pPr>
          </w:p>
          <w:p w14:paraId="3EF0949E" w14:textId="212435E6" w:rsidR="006B2F42" w:rsidRDefault="006B2F42" w:rsidP="006B2F42">
            <w:pPr>
              <w:tabs>
                <w:tab w:val="left" w:pos="6480"/>
              </w:tabs>
              <w:rPr>
                <w:rFonts w:ascii="Times New Roman" w:hAnsi="Times New Roman" w:cs="Times New Roman"/>
                <w:sz w:val="24"/>
                <w:szCs w:val="24"/>
              </w:rPr>
            </w:pPr>
            <w:r>
              <w:rPr>
                <w:rFonts w:ascii="Times New Roman" w:eastAsia="Times New Roman" w:hAnsi="Times New Roman" w:cs="Times New Roman"/>
                <w:sz w:val="24"/>
                <w:szCs w:val="24"/>
              </w:rPr>
              <w:t>Moreover, i</w:t>
            </w:r>
            <w:r w:rsidRPr="00711ADC">
              <w:rPr>
                <w:rFonts w:ascii="Times New Roman" w:eastAsia="Times New Roman" w:hAnsi="Times New Roman" w:cs="Times New Roman"/>
                <w:sz w:val="24"/>
                <w:szCs w:val="24"/>
              </w:rPr>
              <w:t xml:space="preserve">n our English Education Option, </w:t>
            </w:r>
            <w:proofErr w:type="gramStart"/>
            <w:r w:rsidRPr="00711ADC">
              <w:rPr>
                <w:rFonts w:ascii="Times New Roman" w:hAnsi="Times New Roman" w:cs="Times New Roman"/>
                <w:sz w:val="24"/>
                <w:szCs w:val="24"/>
              </w:rPr>
              <w:t>Our</w:t>
            </w:r>
            <w:proofErr w:type="gramEnd"/>
            <w:r w:rsidRPr="00711ADC">
              <w:rPr>
                <w:rFonts w:ascii="Times New Roman" w:hAnsi="Times New Roman" w:cs="Times New Roman"/>
                <w:sz w:val="24"/>
                <w:szCs w:val="24"/>
              </w:rPr>
              <w:t xml:space="preserve"> recent revisions of the major option, including a new course in Rhetoric and Composition Studies (ENGL 132S), are designed to address challenges some student</w:t>
            </w:r>
            <w:r w:rsidR="00F264EB">
              <w:rPr>
                <w:rFonts w:ascii="Times New Roman" w:hAnsi="Times New Roman" w:cs="Times New Roman"/>
                <w:sz w:val="24"/>
                <w:szCs w:val="24"/>
              </w:rPr>
              <w:t>s</w:t>
            </w:r>
            <w:r w:rsidRPr="00711ADC">
              <w:rPr>
                <w:rFonts w:ascii="Times New Roman" w:hAnsi="Times New Roman" w:cs="Times New Roman"/>
                <w:sz w:val="24"/>
                <w:szCs w:val="24"/>
              </w:rPr>
              <w:t xml:space="preserve"> seem to be having in the two areas of Composition and Rhetoric and Language/Linguistics/Literacy. These changes just went online this fall – we hope to see some improvement in these two areas in coming years. In addition, we are currently planning for revision of the English undergraduate core, with added options that will include several new courses. These new option courses, particularly in the proposed new options of Creative Writing and Rhetoric and Composition, will also feed into and better support the related English Education areas of emphasis.</w:t>
            </w:r>
          </w:p>
          <w:p w14:paraId="7DD1ACD2" w14:textId="77777777" w:rsidR="006B2F42" w:rsidRDefault="006B2F42" w:rsidP="006B2F42">
            <w:pPr>
              <w:tabs>
                <w:tab w:val="left" w:pos="6480"/>
              </w:tabs>
              <w:rPr>
                <w:rFonts w:ascii="Times New Roman" w:hAnsi="Times New Roman" w:cs="Times New Roman"/>
                <w:sz w:val="24"/>
                <w:szCs w:val="24"/>
              </w:rPr>
            </w:pPr>
          </w:p>
          <w:p w14:paraId="3404B8B8" w14:textId="2930DE20" w:rsidR="006B2F42" w:rsidRPr="006B2F42" w:rsidRDefault="006B2F42" w:rsidP="006B2F42">
            <w:pPr>
              <w:tabs>
                <w:tab w:val="left" w:pos="6480"/>
              </w:tabs>
              <w:rPr>
                <w:rFonts w:ascii="Times New Roman" w:hAnsi="Times New Roman" w:cs="Times New Roman"/>
                <w:sz w:val="24"/>
                <w:szCs w:val="24"/>
              </w:rPr>
            </w:pPr>
            <w:r w:rsidRPr="00711ADC">
              <w:rPr>
                <w:rFonts w:ascii="Times New Roman" w:hAnsi="Times New Roman" w:cs="Times New Roman"/>
                <w:sz w:val="24"/>
                <w:szCs w:val="24"/>
              </w:rPr>
              <w:t>We also hope to move more students to the level of “sophisticated” in all four areas, through ongoing work on our department courses in these areas as well as collaboration with our partner departments offering courses for our core (Drama, Linguistics, Communications). Even with these efforts, we expect there will continue to be some variation across areas, with students rising to the level of sophisticated often corresponding to the number choosing related areas of emphasis in the option. The added coursework students take in these extended areas will tend to give them greater competency in the related area of competency. For example, while the core coursework supporting student learning in the area of textual analysis is clearly bringing nearly all students to competency, those choosing extended studies in literature are more likely to have taken additional coursework that brings them to the level of sophistication in that area.</w:t>
            </w:r>
          </w:p>
          <w:p w14:paraId="342F2C55" w14:textId="77777777" w:rsidR="006B2F42" w:rsidRDefault="006B2F42">
            <w:pPr>
              <w:pStyle w:val="Normal1"/>
              <w:rPr>
                <w:rFonts w:ascii="Times New Roman" w:eastAsia="Times New Roman" w:hAnsi="Times New Roman" w:cs="Times New Roman"/>
                <w:sz w:val="24"/>
                <w:szCs w:val="24"/>
              </w:rPr>
            </w:pPr>
          </w:p>
          <w:p w14:paraId="456590AF" w14:textId="7E38880E" w:rsidR="00711ADC" w:rsidRDefault="006B2F4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we feel that we’ve learned what we needed to </w:t>
            </w:r>
            <w:proofErr w:type="gramStart"/>
            <w:r>
              <w:rPr>
                <w:rFonts w:ascii="Times New Roman" w:eastAsia="Times New Roman" w:hAnsi="Times New Roman" w:cs="Times New Roman"/>
                <w:sz w:val="24"/>
                <w:szCs w:val="24"/>
              </w:rPr>
              <w:t>using</w:t>
            </w:r>
            <w:proofErr w:type="gramEnd"/>
            <w:r>
              <w:rPr>
                <w:rFonts w:ascii="Times New Roman" w:eastAsia="Times New Roman" w:hAnsi="Times New Roman" w:cs="Times New Roman"/>
                <w:sz w:val="24"/>
                <w:szCs w:val="24"/>
              </w:rPr>
              <w:t xml:space="preserve"> these methods and that it is time to target new SLOs using new methods. We will discuss our assessment plans in section 4. </w:t>
            </w:r>
          </w:p>
          <w:p w14:paraId="68CE7E20" w14:textId="77777777" w:rsidR="006B2F42" w:rsidRDefault="006B2F42">
            <w:pPr>
              <w:pStyle w:val="Normal1"/>
              <w:rPr>
                <w:rFonts w:ascii="Times New Roman" w:eastAsia="Times New Roman" w:hAnsi="Times New Roman" w:cs="Times New Roman"/>
                <w:sz w:val="24"/>
                <w:szCs w:val="24"/>
              </w:rPr>
            </w:pPr>
          </w:p>
          <w:p w14:paraId="0C0C2FC4" w14:textId="77777777" w:rsidR="001911B5" w:rsidRDefault="001911B5">
            <w:pPr>
              <w:pStyle w:val="Normal1"/>
              <w:rPr>
                <w:rFonts w:ascii="Times New Roman" w:eastAsia="Times New Roman" w:hAnsi="Times New Roman" w:cs="Times New Roman"/>
                <w:b/>
                <w:sz w:val="24"/>
                <w:szCs w:val="24"/>
              </w:rPr>
            </w:pPr>
          </w:p>
          <w:p w14:paraId="4A91174B" w14:textId="77777777" w:rsidR="001911B5" w:rsidRDefault="001911B5">
            <w:pPr>
              <w:pStyle w:val="Normal1"/>
              <w:rPr>
                <w:rFonts w:ascii="Times New Roman" w:eastAsia="Times New Roman" w:hAnsi="Times New Roman" w:cs="Times New Roman"/>
                <w:b/>
                <w:sz w:val="24"/>
                <w:szCs w:val="24"/>
              </w:rPr>
            </w:pPr>
          </w:p>
        </w:tc>
      </w:tr>
      <w:tr w:rsidR="001911B5" w14:paraId="630BC179" w14:textId="77777777">
        <w:tc>
          <w:tcPr>
            <w:tcW w:w="9350" w:type="dxa"/>
          </w:tcPr>
          <w:p w14:paraId="589F2D7C" w14:textId="558FCA21" w:rsidR="001911B5" w:rsidRDefault="00A851CE">
            <w:pPr>
              <w:pStyle w:val="Normal1"/>
              <w:numPr>
                <w:ilvl w:val="0"/>
                <w:numId w:val="2"/>
              </w:numPr>
              <w:pBdr>
                <w:top w:val="nil"/>
                <w:left w:val="nil"/>
                <w:bottom w:val="nil"/>
                <w:right w:val="nil"/>
                <w:between w:val="nil"/>
              </w:pBdr>
              <w:shd w:val="clear" w:color="auto" w:fill="92D050"/>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What assessment activities wi</w:t>
            </w:r>
            <w:r w:rsidR="00997427">
              <w:rPr>
                <w:rFonts w:ascii="Times New Roman" w:eastAsia="Times New Roman" w:hAnsi="Times New Roman" w:cs="Times New Roman"/>
                <w:b/>
                <w:color w:val="000000"/>
                <w:sz w:val="24"/>
                <w:szCs w:val="24"/>
              </w:rPr>
              <w:t>ll you be conducting in the 2018-2019</w:t>
            </w:r>
            <w:r>
              <w:rPr>
                <w:rFonts w:ascii="Times New Roman" w:eastAsia="Times New Roman" w:hAnsi="Times New Roman" w:cs="Times New Roman"/>
                <w:b/>
                <w:color w:val="000000"/>
                <w:sz w:val="24"/>
                <w:szCs w:val="24"/>
              </w:rPr>
              <w:t xml:space="preserve"> AY?</w:t>
            </w:r>
            <w:r>
              <w:rPr>
                <w:rFonts w:ascii="Times New Roman" w:eastAsia="Times New Roman" w:hAnsi="Times New Roman" w:cs="Times New Roman"/>
                <w:color w:val="000000"/>
                <w:sz w:val="24"/>
                <w:szCs w:val="24"/>
              </w:rPr>
              <w:t xml:space="preserve"> List the outcomes and measures or assessment activities you will use to evaluate them. These activities should be the same as those indicated on your current SOAP timeline; if they are not please </w:t>
            </w:r>
            <w:proofErr w:type="gramStart"/>
            <w:r>
              <w:rPr>
                <w:rFonts w:ascii="Times New Roman" w:eastAsia="Times New Roman" w:hAnsi="Times New Roman" w:cs="Times New Roman"/>
                <w:color w:val="000000"/>
                <w:sz w:val="24"/>
                <w:szCs w:val="24"/>
              </w:rPr>
              <w:t>explain</w:t>
            </w:r>
            <w:proofErr w:type="gramEnd"/>
            <w:r>
              <w:rPr>
                <w:rFonts w:ascii="Times New Roman" w:eastAsia="Times New Roman" w:hAnsi="Times New Roman" w:cs="Times New Roman"/>
                <w:color w:val="000000"/>
                <w:sz w:val="24"/>
                <w:szCs w:val="24"/>
              </w:rPr>
              <w:t>.</w:t>
            </w:r>
          </w:p>
          <w:p w14:paraId="6DA0C111" w14:textId="77777777" w:rsidR="001911B5" w:rsidRDefault="001911B5">
            <w:pPr>
              <w:pStyle w:val="Normal1"/>
              <w:pBdr>
                <w:top w:val="nil"/>
                <w:left w:val="nil"/>
                <w:bottom w:val="nil"/>
                <w:right w:val="nil"/>
                <w:between w:val="nil"/>
              </w:pBdr>
              <w:spacing w:line="259" w:lineRule="auto"/>
              <w:ind w:left="720" w:hanging="720"/>
              <w:rPr>
                <w:rFonts w:ascii="Times New Roman" w:eastAsia="Times New Roman" w:hAnsi="Times New Roman" w:cs="Times New Roman"/>
                <w:b/>
                <w:color w:val="000000"/>
                <w:sz w:val="24"/>
                <w:szCs w:val="24"/>
              </w:rPr>
            </w:pPr>
          </w:p>
          <w:p w14:paraId="4B1B8CE8" w14:textId="77777777" w:rsidR="001911B5" w:rsidRDefault="007C4D10" w:rsidP="00D62E2D">
            <w:pPr>
              <w:pStyle w:val="Normal1"/>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our SOAP timeline, the area designated to be our focus this year is creative writing, however, students in our B.A. in English are not required to take creative writing classes. Moreover, we recently changed our English Education major so that now our students take only one creative writing class rather than the two they took previously. Therefore, it doesn’t make sense for us to focus on creative writing this year. </w:t>
            </w:r>
          </w:p>
          <w:p w14:paraId="131AB173" w14:textId="77777777" w:rsidR="006B2F42" w:rsidRDefault="006B2F42" w:rsidP="00D62E2D">
            <w:pPr>
              <w:pStyle w:val="Normal1"/>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14:paraId="369E5566" w14:textId="733F08FC" w:rsidR="00C7793F" w:rsidRDefault="00C7793F" w:rsidP="00D62E2D">
            <w:pPr>
              <w:pStyle w:val="Normal1"/>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some of our faculty have registered concern about the writing abilities of our incoming students, we would like to assess how our program influences the writing process and abilities of our students. In a recent department meeting, we discussed how to best assess student learning in relation to the following SLOs:</w:t>
            </w:r>
          </w:p>
          <w:p w14:paraId="5448B111" w14:textId="77777777" w:rsidR="00C7793F" w:rsidRDefault="00C7793F" w:rsidP="00D62E2D">
            <w:pPr>
              <w:pStyle w:val="Normal1"/>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14:paraId="2A90D599" w14:textId="77777777" w:rsidR="006B2F42" w:rsidRPr="006B2F42" w:rsidRDefault="006B2F42" w:rsidP="006B2F42">
            <w:pPr>
              <w:rPr>
                <w:rFonts w:ascii="Times New Roman" w:eastAsia="Times New Roman" w:hAnsi="Times New Roman" w:cs="Times New Roman"/>
                <w:sz w:val="24"/>
                <w:szCs w:val="24"/>
              </w:rPr>
            </w:pPr>
            <w:r w:rsidRPr="006B2F42">
              <w:rPr>
                <w:rFonts w:ascii="Times New Roman" w:eastAsia="Times New Roman" w:hAnsi="Times New Roman" w:cs="Times New Roman"/>
                <w:sz w:val="24"/>
                <w:szCs w:val="24"/>
              </w:rPr>
              <w:t>SLO 1.1 Students will be able to create, assesses, and adjust a plan for writing, systematically gathering, generating and evaluating information and writing in the light of rhetorical and audience considerations.</w:t>
            </w:r>
          </w:p>
          <w:p w14:paraId="115F0C1B" w14:textId="77777777" w:rsidR="006B2F42" w:rsidRPr="006B2F42" w:rsidRDefault="006B2F42" w:rsidP="006B2F42">
            <w:pPr>
              <w:rPr>
                <w:rFonts w:ascii="Times New Roman" w:eastAsia="Times New Roman" w:hAnsi="Times New Roman" w:cs="Times New Roman"/>
                <w:sz w:val="24"/>
                <w:szCs w:val="24"/>
              </w:rPr>
            </w:pPr>
          </w:p>
          <w:p w14:paraId="066010CC" w14:textId="77777777" w:rsidR="006B2F42" w:rsidRPr="006B2F42" w:rsidRDefault="006B2F42" w:rsidP="006B2F42">
            <w:pPr>
              <w:rPr>
                <w:rFonts w:ascii="Times New Roman" w:eastAsia="Times New Roman" w:hAnsi="Times New Roman" w:cs="Times New Roman"/>
                <w:sz w:val="24"/>
                <w:szCs w:val="24"/>
              </w:rPr>
            </w:pPr>
            <w:r w:rsidRPr="006B2F42">
              <w:rPr>
                <w:rFonts w:ascii="Times New Roman" w:eastAsia="Times New Roman" w:hAnsi="Times New Roman" w:cs="Times New Roman"/>
                <w:sz w:val="24"/>
                <w:szCs w:val="24"/>
              </w:rPr>
              <w:t>SLO 1.2 Students will develop and execute workable drafting plans.</w:t>
            </w:r>
          </w:p>
          <w:p w14:paraId="2E71234C" w14:textId="77777777" w:rsidR="006B2F42" w:rsidRPr="006B2F42" w:rsidRDefault="006B2F42" w:rsidP="006B2F42">
            <w:pPr>
              <w:rPr>
                <w:rFonts w:ascii="Times New Roman" w:eastAsia="Times New Roman" w:hAnsi="Times New Roman" w:cs="Times New Roman"/>
                <w:sz w:val="24"/>
                <w:szCs w:val="24"/>
              </w:rPr>
            </w:pPr>
          </w:p>
          <w:p w14:paraId="4563F57F" w14:textId="77777777" w:rsidR="006B2F42" w:rsidRPr="006B2F42" w:rsidRDefault="006B2F42" w:rsidP="006B2F42">
            <w:pPr>
              <w:rPr>
                <w:rFonts w:ascii="Times New Roman" w:eastAsia="Times New Roman" w:hAnsi="Times New Roman" w:cs="Times New Roman"/>
                <w:sz w:val="24"/>
                <w:szCs w:val="24"/>
              </w:rPr>
            </w:pPr>
            <w:r w:rsidRPr="006B2F42">
              <w:rPr>
                <w:rFonts w:ascii="Times New Roman" w:eastAsia="Times New Roman" w:hAnsi="Times New Roman" w:cs="Times New Roman"/>
                <w:sz w:val="24"/>
                <w:szCs w:val="24"/>
              </w:rPr>
              <w:t xml:space="preserve">SLO 1.3 Employ revision and editing strategies. </w:t>
            </w:r>
          </w:p>
          <w:p w14:paraId="02163F8E" w14:textId="77777777" w:rsidR="006B2F42" w:rsidRPr="007C4D10" w:rsidRDefault="006B2F42" w:rsidP="00D62E2D">
            <w:pPr>
              <w:pStyle w:val="Normal1"/>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14:paraId="03BDCD65" w14:textId="2A119473" w:rsidR="00C7793F" w:rsidRDefault="00C7793F" w:rsidP="00C7793F">
            <w:pPr>
              <w:pStyle w:val="Normal1"/>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department decided to use two measures to assess these areas. First, we will ask students to </w:t>
            </w:r>
            <w:proofErr w:type="spellStart"/>
            <w:r>
              <w:rPr>
                <w:rFonts w:ascii="Times New Roman" w:eastAsia="Times New Roman" w:hAnsi="Times New Roman" w:cs="Times New Roman"/>
                <w:color w:val="000000"/>
                <w:sz w:val="24"/>
                <w:szCs w:val="24"/>
              </w:rPr>
              <w:t>self assess</w:t>
            </w:r>
            <w:proofErr w:type="spellEnd"/>
            <w:r>
              <w:rPr>
                <w:rFonts w:ascii="Times New Roman" w:eastAsia="Times New Roman" w:hAnsi="Times New Roman" w:cs="Times New Roman"/>
                <w:color w:val="000000"/>
                <w:sz w:val="24"/>
                <w:szCs w:val="24"/>
              </w:rPr>
              <w:t xml:space="preserve"> their writing process. Since we understand that self-reporting is not the most accurate measure, we have also devised a plan to evaluate our students’ writing process by having students produce reflective writing describing their writing process for a specific assignment which faculty assess using a rubric which focuses on specific approaches to writing. Our faculty in Rhetoric and Writing Studies will be helping us develop both of these forms of assessment. </w:t>
            </w:r>
          </w:p>
          <w:p w14:paraId="62BC0B56" w14:textId="77777777" w:rsidR="001911B5" w:rsidRDefault="001911B5">
            <w:pPr>
              <w:pStyle w:val="Normal1"/>
              <w:rPr>
                <w:rFonts w:ascii="Times New Roman" w:eastAsia="Times New Roman" w:hAnsi="Times New Roman" w:cs="Times New Roman"/>
                <w:b/>
                <w:sz w:val="24"/>
                <w:szCs w:val="24"/>
              </w:rPr>
            </w:pPr>
          </w:p>
        </w:tc>
      </w:tr>
      <w:tr w:rsidR="001911B5" w14:paraId="3D751930" w14:textId="77777777">
        <w:tc>
          <w:tcPr>
            <w:tcW w:w="9350" w:type="dxa"/>
          </w:tcPr>
          <w:p w14:paraId="550A39FD" w14:textId="77777777" w:rsidR="001911B5" w:rsidRDefault="001911B5">
            <w:pPr>
              <w:pStyle w:val="Normal1"/>
              <w:rPr>
                <w:rFonts w:ascii="Times New Roman" w:eastAsia="Times New Roman" w:hAnsi="Times New Roman" w:cs="Times New Roman"/>
                <w:b/>
                <w:sz w:val="24"/>
                <w:szCs w:val="24"/>
              </w:rPr>
            </w:pPr>
          </w:p>
          <w:p w14:paraId="045F827E" w14:textId="77777777" w:rsidR="001911B5" w:rsidRDefault="00A851CE">
            <w:pPr>
              <w:pStyle w:val="Normal1"/>
              <w:numPr>
                <w:ilvl w:val="0"/>
                <w:numId w:val="2"/>
              </w:numPr>
              <w:pBdr>
                <w:top w:val="nil"/>
                <w:left w:val="nil"/>
                <w:bottom w:val="nil"/>
                <w:right w:val="nil"/>
                <w:between w:val="nil"/>
              </w:pBdr>
              <w:shd w:val="clear" w:color="auto" w:fill="92D050"/>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progress have you made on items from your last program review action plan? </w:t>
            </w:r>
            <w:r>
              <w:rPr>
                <w:rFonts w:ascii="Times New Roman" w:eastAsia="Times New Roman" w:hAnsi="Times New Roman" w:cs="Times New Roman"/>
                <w:color w:val="000000"/>
                <w:sz w:val="24"/>
                <w:szCs w:val="24"/>
              </w:rPr>
              <w:t>Please provide a brief description of progress made on each item listed in the action plan. If no progress has been made on an action item, simply state “no progress.”</w:t>
            </w:r>
          </w:p>
          <w:p w14:paraId="17F1E16A" w14:textId="77777777" w:rsidR="001911B5" w:rsidRDefault="001911B5">
            <w:pPr>
              <w:pStyle w:val="Normal1"/>
              <w:rPr>
                <w:rFonts w:ascii="Times New Roman" w:eastAsia="Times New Roman" w:hAnsi="Times New Roman" w:cs="Times New Roman"/>
                <w:b/>
                <w:sz w:val="24"/>
                <w:szCs w:val="24"/>
              </w:rPr>
            </w:pPr>
          </w:p>
          <w:p w14:paraId="4B6E820D" w14:textId="256F0AE9" w:rsidR="001911B5" w:rsidRPr="0034476E" w:rsidRDefault="00D62E2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C7793F">
              <w:rPr>
                <w:rFonts w:ascii="Times New Roman" w:eastAsia="Times New Roman" w:hAnsi="Times New Roman" w:cs="Times New Roman"/>
                <w:sz w:val="24"/>
                <w:szCs w:val="24"/>
              </w:rPr>
              <w:t xml:space="preserve">last </w:t>
            </w:r>
            <w:r>
              <w:rPr>
                <w:rFonts w:ascii="Times New Roman" w:eastAsia="Times New Roman" w:hAnsi="Times New Roman" w:cs="Times New Roman"/>
                <w:sz w:val="24"/>
                <w:szCs w:val="24"/>
              </w:rPr>
              <w:t xml:space="preserve">report stated that we had yet to determine our assessment. </w:t>
            </w:r>
            <w:bookmarkStart w:id="1" w:name="_GoBack"/>
            <w:bookmarkEnd w:id="1"/>
            <w:r w:rsidR="00774EA4">
              <w:rPr>
                <w:rFonts w:ascii="Times New Roman" w:eastAsia="Times New Roman" w:hAnsi="Times New Roman" w:cs="Times New Roman"/>
                <w:sz w:val="24"/>
                <w:szCs w:val="24"/>
              </w:rPr>
              <w:t xml:space="preserve">I’m encouraged by our recent department meeting during which we discussed how we would approach assessment over the coming year. The discussion was thoughtful and engaged, leading me to believe that our department is capable of assessing in a deeper way. </w:t>
            </w:r>
          </w:p>
          <w:p w14:paraId="6980141F" w14:textId="77777777" w:rsidR="001911B5" w:rsidRDefault="001911B5">
            <w:pPr>
              <w:pStyle w:val="Normal1"/>
              <w:rPr>
                <w:rFonts w:ascii="Times New Roman" w:eastAsia="Times New Roman" w:hAnsi="Times New Roman" w:cs="Times New Roman"/>
                <w:b/>
                <w:sz w:val="24"/>
                <w:szCs w:val="24"/>
              </w:rPr>
            </w:pPr>
          </w:p>
          <w:p w14:paraId="37C01C93" w14:textId="4482D17F" w:rsidR="001911B5" w:rsidRDefault="00A851CE" w:rsidP="0034476E">
            <w:pPr>
              <w:pStyle w:val="Normal1"/>
              <w:shd w:val="clear" w:color="auto" w:fill="92D0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Guidelines: </w:t>
            </w:r>
            <w:r>
              <w:rPr>
                <w:rFonts w:ascii="Times New Roman" w:eastAsia="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proofErr w:type="gramStart"/>
            <w:r>
              <w:rPr>
                <w:rFonts w:ascii="Times New Roman" w:eastAsia="Times New Roman" w:hAnsi="Times New Roman" w:cs="Times New Roman"/>
                <w:sz w:val="24"/>
                <w:szCs w:val="24"/>
              </w:rPr>
              <w:t>survey</w:t>
            </w:r>
            <w:proofErr w:type="gramEnd"/>
            <w:r>
              <w:rPr>
                <w:rFonts w:ascii="Times New Roman" w:eastAsia="Times New Roman" w:hAnsi="Times New Roman" w:cs="Times New Roman"/>
                <w:sz w:val="24"/>
                <w:szCs w:val="24"/>
              </w:rPr>
              <w:t xml:space="preserve"> please consider attaching a copy of the survey so that the Learning Assessment Team (LAT) can review the questions</w:t>
            </w:r>
            <w:r w:rsidR="0034476E">
              <w:rPr>
                <w:rFonts w:ascii="Times New Roman" w:eastAsia="Times New Roman" w:hAnsi="Times New Roman" w:cs="Times New Roman"/>
                <w:sz w:val="24"/>
                <w:szCs w:val="24"/>
              </w:rPr>
              <w:t>.</w:t>
            </w:r>
          </w:p>
          <w:p w14:paraId="6014FDBB" w14:textId="77777777" w:rsidR="001911B5" w:rsidRDefault="001911B5">
            <w:pPr>
              <w:pStyle w:val="Normal1"/>
              <w:rPr>
                <w:rFonts w:ascii="Times New Roman" w:eastAsia="Times New Roman" w:hAnsi="Times New Roman" w:cs="Times New Roman"/>
                <w:b/>
                <w:sz w:val="24"/>
                <w:szCs w:val="24"/>
              </w:rPr>
            </w:pPr>
          </w:p>
          <w:p w14:paraId="2056CFF8" w14:textId="77777777" w:rsidR="001911B5" w:rsidRDefault="001911B5">
            <w:pPr>
              <w:pStyle w:val="Normal1"/>
              <w:rPr>
                <w:rFonts w:ascii="Times New Roman" w:eastAsia="Times New Roman" w:hAnsi="Times New Roman" w:cs="Times New Roman"/>
                <w:b/>
                <w:sz w:val="24"/>
                <w:szCs w:val="24"/>
              </w:rPr>
            </w:pPr>
          </w:p>
        </w:tc>
      </w:tr>
    </w:tbl>
    <w:p w14:paraId="505413D6" w14:textId="77777777" w:rsidR="001911B5" w:rsidRDefault="001911B5">
      <w:pPr>
        <w:pStyle w:val="Normal1"/>
      </w:pPr>
    </w:p>
    <w:sectPr w:rsidR="001911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1AD"/>
    <w:multiLevelType w:val="hybridMultilevel"/>
    <w:tmpl w:val="BD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6210C"/>
    <w:multiLevelType w:val="multilevel"/>
    <w:tmpl w:val="E24296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5D94B99"/>
    <w:multiLevelType w:val="multilevel"/>
    <w:tmpl w:val="EBB42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B5"/>
    <w:rsid w:val="001911B5"/>
    <w:rsid w:val="002845C0"/>
    <w:rsid w:val="002E119B"/>
    <w:rsid w:val="0034476E"/>
    <w:rsid w:val="003744AB"/>
    <w:rsid w:val="00472E22"/>
    <w:rsid w:val="006B2F42"/>
    <w:rsid w:val="00704050"/>
    <w:rsid w:val="00711ADC"/>
    <w:rsid w:val="00774EA4"/>
    <w:rsid w:val="007C4D10"/>
    <w:rsid w:val="00997427"/>
    <w:rsid w:val="009A75AC"/>
    <w:rsid w:val="00A851CE"/>
    <w:rsid w:val="00AB0E3A"/>
    <w:rsid w:val="00B64412"/>
    <w:rsid w:val="00C0339A"/>
    <w:rsid w:val="00C0426B"/>
    <w:rsid w:val="00C7793F"/>
    <w:rsid w:val="00D62E2D"/>
    <w:rsid w:val="00E75C79"/>
    <w:rsid w:val="00F2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6A5C4"/>
  <w15:docId w15:val="{6C12D98E-92B3-8A4C-B308-3E23AFDE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0426B"/>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2066</Words>
  <Characters>11779</Characters>
  <Application>Microsoft Office Word</Application>
  <DocSecurity>0</DocSecurity>
  <Lines>98</Lines>
  <Paragraphs>27</Paragraphs>
  <ScaleCrop>false</ScaleCrop>
  <Company>Fresno State</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Bos</cp:lastModifiedBy>
  <cp:revision>2</cp:revision>
  <dcterms:created xsi:type="dcterms:W3CDTF">2019-06-05T00:20:00Z</dcterms:created>
  <dcterms:modified xsi:type="dcterms:W3CDTF">2019-06-05T00:20:00Z</dcterms:modified>
</cp:coreProperties>
</file>