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2F134" w14:textId="6220E5D3" w:rsidR="00760FF7" w:rsidRPr="009C473D" w:rsidRDefault="002D2AA1" w:rsidP="00760FF7">
      <w:pPr>
        <w:jc w:val="center"/>
        <w:rPr>
          <w:b/>
          <w:sz w:val="32"/>
          <w:szCs w:val="32"/>
        </w:rPr>
      </w:pPr>
      <w:r>
        <w:rPr>
          <w:b/>
          <w:sz w:val="32"/>
          <w:szCs w:val="32"/>
        </w:rPr>
        <w:t xml:space="preserve">Annual Assessment Report </w:t>
      </w:r>
      <w:r w:rsidR="00922D75">
        <w:rPr>
          <w:b/>
          <w:sz w:val="32"/>
          <w:szCs w:val="32"/>
        </w:rPr>
        <w:t>for 202</w:t>
      </w:r>
      <w:r w:rsidR="00816CBB">
        <w:rPr>
          <w:b/>
          <w:sz w:val="32"/>
          <w:szCs w:val="32"/>
        </w:rPr>
        <w:t>1</w:t>
      </w:r>
      <w:r w:rsidR="00922D75">
        <w:rPr>
          <w:b/>
          <w:sz w:val="32"/>
          <w:szCs w:val="32"/>
        </w:rPr>
        <w:t>-202</w:t>
      </w:r>
      <w:r w:rsidR="00816CBB">
        <w:rPr>
          <w:b/>
          <w:sz w:val="32"/>
          <w:szCs w:val="32"/>
        </w:rPr>
        <w:t>2</w:t>
      </w:r>
      <w:r w:rsidR="00760FF7" w:rsidRPr="009C473D">
        <w:rPr>
          <w:b/>
          <w:sz w:val="32"/>
          <w:szCs w:val="32"/>
        </w:rPr>
        <w:t xml:space="preserve"> AY</w:t>
      </w:r>
    </w:p>
    <w:p w14:paraId="6FEC9BBE" w14:textId="77777777" w:rsidR="0040569B" w:rsidRDefault="0040569B"/>
    <w:p w14:paraId="5409798F" w14:textId="1E678C16" w:rsidR="0040569B" w:rsidRPr="001131A1" w:rsidRDefault="00537657">
      <w:pPr>
        <w:rPr>
          <w:b/>
          <w:bCs/>
        </w:rPr>
      </w:pPr>
      <w:r w:rsidRPr="005D2339">
        <w:rPr>
          <w:b/>
          <w:bCs/>
        </w:rPr>
        <w:t>Department/Program:</w:t>
      </w:r>
      <w:r>
        <w:t xml:space="preserve"> </w:t>
      </w:r>
      <w:r w:rsidR="005D2339">
        <w:t>Department of Art, Design, and Art History</w:t>
      </w:r>
      <w:r w:rsidR="005D2339">
        <w:tab/>
      </w:r>
      <w:r w:rsidRPr="005D2339">
        <w:rPr>
          <w:b/>
          <w:bCs/>
        </w:rPr>
        <w:t>Degree</w:t>
      </w:r>
      <w:r w:rsidR="005D2339">
        <w:rPr>
          <w:b/>
          <w:bCs/>
        </w:rPr>
        <w:t>:</w:t>
      </w:r>
      <w:r>
        <w:t xml:space="preserve"> </w:t>
      </w:r>
      <w:r w:rsidR="005D2339">
        <w:t>ART BA</w:t>
      </w:r>
    </w:p>
    <w:p w14:paraId="2E3B9753" w14:textId="77777777" w:rsidR="000A742E" w:rsidRDefault="000A742E">
      <w:pPr>
        <w:rPr>
          <w:b/>
          <w:bCs/>
        </w:rPr>
      </w:pPr>
    </w:p>
    <w:p w14:paraId="0A894CC0" w14:textId="4A6F6326" w:rsidR="00537657" w:rsidRPr="005D2339" w:rsidRDefault="00537657">
      <w:r w:rsidRPr="005D2339">
        <w:rPr>
          <w:b/>
          <w:bCs/>
        </w:rPr>
        <w:t>Assessment Coordinator:</w:t>
      </w:r>
      <w:r>
        <w:t xml:space="preserve"> </w:t>
      </w:r>
      <w:r w:rsidR="005D2339">
        <w:t>Matthew Hopson-Walker</w:t>
      </w:r>
    </w:p>
    <w:p w14:paraId="50522782" w14:textId="3F2921EB" w:rsidR="00537657" w:rsidRDefault="00537657">
      <w:pPr>
        <w:rPr>
          <w:b/>
          <w:bCs/>
        </w:rPr>
      </w:pPr>
    </w:p>
    <w:p w14:paraId="28071B40" w14:textId="77777777" w:rsidR="000A742E" w:rsidRPr="00460606" w:rsidRDefault="000A742E">
      <w:pPr>
        <w:rPr>
          <w:b/>
          <w:bCs/>
        </w:rPr>
      </w:pPr>
    </w:p>
    <w:p w14:paraId="7AC2842F" w14:textId="3E6D9696" w:rsidR="00760FF7" w:rsidRPr="00460606" w:rsidRDefault="0074718C" w:rsidP="00760FF7">
      <w:pPr>
        <w:pStyle w:val="ListParagraph"/>
        <w:numPr>
          <w:ilvl w:val="0"/>
          <w:numId w:val="1"/>
        </w:numPr>
        <w:rPr>
          <w:rFonts w:ascii="Times New Roman" w:hAnsi="Times New Roman" w:cs="Times New Roman"/>
          <w:b/>
          <w:bCs/>
          <w:sz w:val="24"/>
          <w:szCs w:val="24"/>
        </w:rPr>
      </w:pPr>
      <w:r w:rsidRPr="00460606">
        <w:rPr>
          <w:rFonts w:ascii="Times New Roman" w:hAnsi="Times New Roman" w:cs="Times New Roman"/>
          <w:b/>
          <w:bCs/>
          <w:sz w:val="24"/>
          <w:szCs w:val="24"/>
        </w:rPr>
        <w:t>Please list the learning outcomes you assessed this year</w:t>
      </w:r>
      <w:r w:rsidR="009C473D" w:rsidRPr="00460606">
        <w:rPr>
          <w:rFonts w:ascii="Times New Roman" w:hAnsi="Times New Roman" w:cs="Times New Roman"/>
          <w:b/>
          <w:bCs/>
          <w:sz w:val="24"/>
          <w:szCs w:val="24"/>
        </w:rPr>
        <w:t>.</w:t>
      </w:r>
    </w:p>
    <w:p w14:paraId="0B6D7102" w14:textId="39717DD5" w:rsidR="00D12F1E" w:rsidRDefault="00D12F1E" w:rsidP="00D12F1E">
      <w:pPr>
        <w:autoSpaceDE w:val="0"/>
        <w:autoSpaceDN w:val="0"/>
        <w:adjustRightInd w:val="0"/>
        <w:ind w:left="720"/>
        <w:rPr>
          <w:color w:val="000000"/>
        </w:rPr>
      </w:pPr>
      <w:r>
        <w:rPr>
          <w:color w:val="000000"/>
        </w:rPr>
        <w:t xml:space="preserve">The Studio Area’s assessment activity scheduled in our SOAP for </w:t>
      </w:r>
      <w:r w:rsidR="00460606">
        <w:rPr>
          <w:color w:val="000000"/>
        </w:rPr>
        <w:t>2021</w:t>
      </w:r>
      <w:r>
        <w:rPr>
          <w:color w:val="000000"/>
        </w:rPr>
        <w:t>-202</w:t>
      </w:r>
      <w:r w:rsidR="00460606">
        <w:rPr>
          <w:color w:val="000000"/>
        </w:rPr>
        <w:t>2</w:t>
      </w:r>
      <w:r>
        <w:rPr>
          <w:color w:val="000000"/>
        </w:rPr>
        <w:t xml:space="preserve"> AY</w:t>
      </w:r>
      <w:r w:rsidR="00D0737E">
        <w:rPr>
          <w:color w:val="000000"/>
        </w:rPr>
        <w:t xml:space="preserve"> and therefore are on schedule, the </w:t>
      </w:r>
      <w:r w:rsidR="00E72AA4">
        <w:rPr>
          <w:color w:val="000000"/>
        </w:rPr>
        <w:t xml:space="preserve">direct </w:t>
      </w:r>
      <w:r w:rsidR="00D0737E">
        <w:rPr>
          <w:color w:val="000000"/>
        </w:rPr>
        <w:t>measured</w:t>
      </w:r>
      <w:r>
        <w:rPr>
          <w:color w:val="000000"/>
        </w:rPr>
        <w:t xml:space="preserve"> assessment</w:t>
      </w:r>
      <w:r w:rsidR="00D0737E">
        <w:rPr>
          <w:color w:val="000000"/>
        </w:rPr>
        <w:t>s</w:t>
      </w:r>
      <w:r w:rsidR="00460606">
        <w:rPr>
          <w:color w:val="000000"/>
        </w:rPr>
        <w:t xml:space="preserve"> </w:t>
      </w:r>
      <w:r w:rsidR="00E72AA4">
        <w:rPr>
          <w:color w:val="000000"/>
        </w:rPr>
        <w:t>are</w:t>
      </w:r>
      <w:r w:rsidR="00460606">
        <w:rPr>
          <w:color w:val="000000"/>
        </w:rPr>
        <w:t xml:space="preserve"> the following:</w:t>
      </w:r>
    </w:p>
    <w:p w14:paraId="51F52633" w14:textId="77777777" w:rsidR="00790F29" w:rsidRDefault="00790F29" w:rsidP="00D12F1E">
      <w:pPr>
        <w:autoSpaceDE w:val="0"/>
        <w:autoSpaceDN w:val="0"/>
        <w:adjustRightInd w:val="0"/>
        <w:ind w:left="720"/>
        <w:rPr>
          <w:color w:val="000000"/>
        </w:rPr>
      </w:pPr>
    </w:p>
    <w:p w14:paraId="2C4E7229" w14:textId="5E98DAE8" w:rsidR="004C2BAB" w:rsidRDefault="00D12F1E" w:rsidP="004C2BAB">
      <w:pPr>
        <w:tabs>
          <w:tab w:val="left" w:pos="1080"/>
        </w:tabs>
        <w:autoSpaceDE w:val="0"/>
        <w:autoSpaceDN w:val="0"/>
        <w:adjustRightInd w:val="0"/>
        <w:ind w:left="1440"/>
        <w:rPr>
          <w:color w:val="000000"/>
        </w:rPr>
      </w:pPr>
      <w:r>
        <w:rPr>
          <w:color w:val="000000"/>
        </w:rPr>
        <w:t xml:space="preserve">Summative assessment </w:t>
      </w:r>
      <w:r w:rsidR="004C2BAB">
        <w:rPr>
          <w:color w:val="000000"/>
        </w:rPr>
        <w:t xml:space="preserve">PLO 2 and 3 from our </w:t>
      </w:r>
      <w:r w:rsidR="004720FD" w:rsidRPr="004720FD">
        <w:rPr>
          <w:color w:val="000000"/>
        </w:rPr>
        <w:t>core ART37- Digital Art</w:t>
      </w:r>
      <w:r w:rsidR="004C2BAB">
        <w:rPr>
          <w:color w:val="000000"/>
        </w:rPr>
        <w:t>. The descriptions of our PLO/SLOs are as follows.</w:t>
      </w:r>
    </w:p>
    <w:p w14:paraId="587E63A3" w14:textId="77777777" w:rsidR="004C2BAB" w:rsidRDefault="004C2BAB" w:rsidP="004C2BAB">
      <w:pPr>
        <w:autoSpaceDE w:val="0"/>
        <w:autoSpaceDN w:val="0"/>
        <w:adjustRightInd w:val="0"/>
        <w:spacing w:after="200"/>
        <w:ind w:left="3060" w:hanging="900"/>
        <w:rPr>
          <w:color w:val="000000"/>
        </w:rPr>
      </w:pPr>
      <w:r>
        <w:rPr>
          <w:color w:val="000000"/>
        </w:rPr>
        <w:t xml:space="preserve">PLO 2 – To expand the knowledge of multiple social and cultural traditions, </w:t>
      </w:r>
      <w:proofErr w:type="gramStart"/>
      <w:r>
        <w:rPr>
          <w:color w:val="000000"/>
        </w:rPr>
        <w:t>issues</w:t>
      </w:r>
      <w:proofErr w:type="gramEnd"/>
      <w:r>
        <w:rPr>
          <w:color w:val="000000"/>
        </w:rPr>
        <w:t xml:space="preserve"> and histories of art. </w:t>
      </w:r>
    </w:p>
    <w:p w14:paraId="29F773EB" w14:textId="3C7FEE49" w:rsidR="004C2BAB" w:rsidRPr="004E421B" w:rsidRDefault="004C2BAB" w:rsidP="004E421B">
      <w:pPr>
        <w:pStyle w:val="ListParagraph"/>
        <w:numPr>
          <w:ilvl w:val="0"/>
          <w:numId w:val="4"/>
        </w:numPr>
        <w:autoSpaceDE w:val="0"/>
        <w:autoSpaceDN w:val="0"/>
        <w:adjustRightInd w:val="0"/>
        <w:spacing w:line="240" w:lineRule="auto"/>
        <w:rPr>
          <w:rFonts w:ascii="Times New Roman" w:hAnsi="Times New Roman" w:cs="Times New Roman"/>
          <w:color w:val="000000"/>
          <w:sz w:val="24"/>
          <w:szCs w:val="24"/>
        </w:rPr>
      </w:pPr>
      <w:r w:rsidRPr="004E421B">
        <w:rPr>
          <w:rFonts w:ascii="Times New Roman" w:hAnsi="Times New Roman" w:cs="Times New Roman"/>
          <w:color w:val="000000"/>
          <w:sz w:val="24"/>
          <w:szCs w:val="24"/>
        </w:rPr>
        <w:t>SLO – Students will apply conceptual elements and content in art to compose compelling and thought-provoking content.</w:t>
      </w:r>
    </w:p>
    <w:p w14:paraId="1526D97D" w14:textId="14250A4A" w:rsidR="004C2BAB" w:rsidRDefault="004C2BAB" w:rsidP="004C2BAB">
      <w:pPr>
        <w:autoSpaceDE w:val="0"/>
        <w:autoSpaceDN w:val="0"/>
        <w:adjustRightInd w:val="0"/>
        <w:ind w:left="3060" w:hanging="900"/>
        <w:rPr>
          <w:color w:val="000000"/>
        </w:rPr>
      </w:pPr>
      <w:r>
        <w:rPr>
          <w:color w:val="000000"/>
        </w:rPr>
        <w:t>PLO 3 – To recognize, experience, and maintain currency in the visual arts.</w:t>
      </w:r>
    </w:p>
    <w:p w14:paraId="0E723F18" w14:textId="25D0030A" w:rsidR="004C2BAB" w:rsidRPr="004E421B" w:rsidRDefault="004C2BAB" w:rsidP="004E421B">
      <w:pPr>
        <w:pStyle w:val="ListParagraph"/>
        <w:numPr>
          <w:ilvl w:val="0"/>
          <w:numId w:val="5"/>
        </w:numPr>
        <w:ind w:left="3240"/>
        <w:rPr>
          <w:rFonts w:ascii="Times New Roman" w:hAnsi="Times New Roman" w:cs="Times New Roman"/>
          <w:sz w:val="24"/>
          <w:szCs w:val="24"/>
        </w:rPr>
      </w:pPr>
      <w:r w:rsidRPr="004E421B">
        <w:rPr>
          <w:rFonts w:ascii="Times New Roman" w:hAnsi="Times New Roman" w:cs="Times New Roman"/>
          <w:color w:val="000000"/>
          <w:sz w:val="24"/>
          <w:szCs w:val="24"/>
        </w:rPr>
        <w:t>SLO – Students will develop projects that utilize contemporary approaches to materials and techniques relevant to their medium(s) of choice.</w:t>
      </w:r>
    </w:p>
    <w:p w14:paraId="2876DA0F" w14:textId="77777777" w:rsidR="004C2BAB" w:rsidRDefault="004C2BAB" w:rsidP="00460606">
      <w:pPr>
        <w:tabs>
          <w:tab w:val="left" w:pos="1080"/>
          <w:tab w:val="left" w:pos="1440"/>
        </w:tabs>
        <w:autoSpaceDE w:val="0"/>
        <w:autoSpaceDN w:val="0"/>
        <w:adjustRightInd w:val="0"/>
        <w:ind w:left="1440"/>
        <w:rPr>
          <w:color w:val="000000"/>
        </w:rPr>
      </w:pPr>
    </w:p>
    <w:p w14:paraId="72E8C163" w14:textId="39D1053E" w:rsidR="00D12F1E" w:rsidRPr="004720FD" w:rsidRDefault="004720FD" w:rsidP="004720FD">
      <w:pPr>
        <w:tabs>
          <w:tab w:val="left" w:pos="1080"/>
          <w:tab w:val="left" w:pos="1440"/>
        </w:tabs>
        <w:autoSpaceDE w:val="0"/>
        <w:autoSpaceDN w:val="0"/>
        <w:adjustRightInd w:val="0"/>
        <w:ind w:left="1440"/>
        <w:rPr>
          <w:b/>
          <w:bCs/>
        </w:rPr>
      </w:pPr>
      <w:r>
        <w:rPr>
          <w:color w:val="000000"/>
        </w:rPr>
        <w:t xml:space="preserve">Cumulative assessment </w:t>
      </w:r>
      <w:r w:rsidR="00D12F1E" w:rsidRPr="004720FD">
        <w:rPr>
          <w:color w:val="000000"/>
        </w:rPr>
        <w:t xml:space="preserve">of SLO B in the PLO 1 </w:t>
      </w:r>
      <w:r>
        <w:rPr>
          <w:color w:val="000000"/>
        </w:rPr>
        <w:t xml:space="preserve">and SLO A in the PLO 2 </w:t>
      </w:r>
      <w:r w:rsidR="00D12F1E" w:rsidRPr="004720FD">
        <w:rPr>
          <w:color w:val="000000"/>
        </w:rPr>
        <w:t>category from our</w:t>
      </w:r>
      <w:r>
        <w:rPr>
          <w:color w:val="000000"/>
        </w:rPr>
        <w:t xml:space="preserve"> Senior Exhibition</w:t>
      </w:r>
      <w:r w:rsidR="00D12F1E" w:rsidRPr="004720FD">
        <w:rPr>
          <w:color w:val="000000"/>
        </w:rPr>
        <w:t>. The descriptions of our PLO/SLOs are as follows.</w:t>
      </w:r>
    </w:p>
    <w:p w14:paraId="664FD5A5" w14:textId="77777777" w:rsidR="00D12F1E" w:rsidRDefault="00D12F1E" w:rsidP="00D956F8">
      <w:pPr>
        <w:autoSpaceDE w:val="0"/>
        <w:autoSpaceDN w:val="0"/>
        <w:adjustRightInd w:val="0"/>
        <w:ind w:left="3060" w:hanging="900"/>
        <w:rPr>
          <w:color w:val="000000"/>
        </w:rPr>
      </w:pPr>
      <w:r>
        <w:rPr>
          <w:color w:val="000000"/>
        </w:rPr>
        <w:t>PLO 1 – Introduce students to the materials, processes, and concepts of studio art practice.</w:t>
      </w:r>
    </w:p>
    <w:p w14:paraId="3E94CBAB" w14:textId="767C62D5" w:rsidR="00D12F1E" w:rsidRDefault="00D12F1E" w:rsidP="00D956F8">
      <w:pPr>
        <w:pStyle w:val="ListParagraph"/>
        <w:numPr>
          <w:ilvl w:val="0"/>
          <w:numId w:val="5"/>
        </w:numPr>
        <w:tabs>
          <w:tab w:val="left" w:pos="2520"/>
          <w:tab w:val="left" w:pos="2880"/>
        </w:tabs>
        <w:autoSpaceDE w:val="0"/>
        <w:autoSpaceDN w:val="0"/>
        <w:adjustRightInd w:val="0"/>
        <w:spacing w:after="200" w:line="240" w:lineRule="auto"/>
        <w:ind w:left="3240"/>
        <w:rPr>
          <w:rFonts w:ascii="Times New Roman" w:hAnsi="Times New Roman" w:cs="Times New Roman"/>
          <w:color w:val="000000"/>
          <w:sz w:val="24"/>
          <w:szCs w:val="24"/>
        </w:rPr>
      </w:pPr>
      <w:r w:rsidRPr="00D956F8">
        <w:rPr>
          <w:rFonts w:ascii="Times New Roman" w:hAnsi="Times New Roman" w:cs="Times New Roman"/>
          <w:color w:val="000000"/>
          <w:sz w:val="24"/>
          <w:szCs w:val="24"/>
        </w:rPr>
        <w:t>SLO – Students will produce work that shows knowledge and proficiency of composition, form, and include the principles of art and design in their creative practice.</w:t>
      </w:r>
    </w:p>
    <w:p w14:paraId="05CC74B6" w14:textId="77777777" w:rsidR="00D956F8" w:rsidRDefault="00D956F8" w:rsidP="00D956F8">
      <w:pPr>
        <w:autoSpaceDE w:val="0"/>
        <w:autoSpaceDN w:val="0"/>
        <w:adjustRightInd w:val="0"/>
        <w:spacing w:after="200"/>
        <w:ind w:left="3060" w:hanging="900"/>
        <w:rPr>
          <w:color w:val="000000"/>
        </w:rPr>
      </w:pPr>
      <w:r>
        <w:rPr>
          <w:color w:val="000000"/>
        </w:rPr>
        <w:t xml:space="preserve">PLO 2 – To expand the knowledge of multiple social and cultural traditions, </w:t>
      </w:r>
      <w:proofErr w:type="gramStart"/>
      <w:r>
        <w:rPr>
          <w:color w:val="000000"/>
        </w:rPr>
        <w:t>issues</w:t>
      </w:r>
      <w:proofErr w:type="gramEnd"/>
      <w:r>
        <w:rPr>
          <w:color w:val="000000"/>
        </w:rPr>
        <w:t xml:space="preserve"> and histories of art. </w:t>
      </w:r>
    </w:p>
    <w:p w14:paraId="3DC84487" w14:textId="49562F45" w:rsidR="00CB5FB1" w:rsidRPr="00186FC6" w:rsidRDefault="00D956F8" w:rsidP="00186FC6">
      <w:pPr>
        <w:pStyle w:val="ListParagraph"/>
        <w:numPr>
          <w:ilvl w:val="0"/>
          <w:numId w:val="6"/>
        </w:numPr>
        <w:autoSpaceDE w:val="0"/>
        <w:autoSpaceDN w:val="0"/>
        <w:adjustRightInd w:val="0"/>
        <w:spacing w:line="240" w:lineRule="auto"/>
        <w:rPr>
          <w:rFonts w:ascii="Times New Roman" w:hAnsi="Times New Roman" w:cs="Times New Roman"/>
          <w:color w:val="000000"/>
          <w:sz w:val="24"/>
          <w:szCs w:val="24"/>
        </w:rPr>
      </w:pPr>
      <w:r w:rsidRPr="004E421B">
        <w:rPr>
          <w:rFonts w:ascii="Times New Roman" w:hAnsi="Times New Roman" w:cs="Times New Roman"/>
          <w:color w:val="000000"/>
          <w:sz w:val="24"/>
          <w:szCs w:val="24"/>
        </w:rPr>
        <w:t>SLO – Students will apply conceptual elements and content in art to compose compelling and thought-provoking content.</w:t>
      </w:r>
    </w:p>
    <w:p w14:paraId="770EEE45" w14:textId="68E0C083" w:rsidR="00A25205" w:rsidRPr="005C3C72" w:rsidRDefault="00CB5FB1" w:rsidP="005C3C72">
      <w:pPr>
        <w:tabs>
          <w:tab w:val="left" w:pos="2520"/>
          <w:tab w:val="left" w:pos="2880"/>
        </w:tabs>
        <w:autoSpaceDE w:val="0"/>
        <w:autoSpaceDN w:val="0"/>
        <w:adjustRightInd w:val="0"/>
        <w:spacing w:after="200"/>
        <w:ind w:left="1440"/>
        <w:rPr>
          <w:color w:val="000000"/>
        </w:rPr>
      </w:pPr>
      <w:r>
        <w:rPr>
          <w:color w:val="000000"/>
        </w:rPr>
        <w:t xml:space="preserve">The indirect measure activity scheduled for AY 2021-2022 was </w:t>
      </w:r>
      <w:r w:rsidR="00A30F8C">
        <w:rPr>
          <w:color w:val="000000"/>
        </w:rPr>
        <w:t xml:space="preserve">a </w:t>
      </w:r>
      <w:r>
        <w:rPr>
          <w:color w:val="000000"/>
        </w:rPr>
        <w:t>Community Survey w</w:t>
      </w:r>
      <w:r w:rsidR="00A30F8C">
        <w:rPr>
          <w:color w:val="000000"/>
        </w:rPr>
        <w:t>hich w</w:t>
      </w:r>
      <w:r>
        <w:rPr>
          <w:color w:val="000000"/>
        </w:rPr>
        <w:t xml:space="preserve">as not possible to complete due to </w:t>
      </w:r>
      <w:r w:rsidR="00A30F8C">
        <w:rPr>
          <w:color w:val="000000"/>
        </w:rPr>
        <w:t>ongoing conversations about approach</w:t>
      </w:r>
      <w:r w:rsidR="00073C27">
        <w:rPr>
          <w:color w:val="000000"/>
        </w:rPr>
        <w:t xml:space="preserve">. </w:t>
      </w:r>
      <w:r w:rsidR="005C3C72">
        <w:rPr>
          <w:color w:val="000000"/>
        </w:rPr>
        <w:t>Instead,</w:t>
      </w:r>
      <w:r w:rsidR="00073C27">
        <w:rPr>
          <w:color w:val="000000"/>
        </w:rPr>
        <w:t xml:space="preserve"> the</w:t>
      </w:r>
      <w:r w:rsidR="009D13BD">
        <w:rPr>
          <w:color w:val="000000"/>
        </w:rPr>
        <w:t xml:space="preserve"> Studio </w:t>
      </w:r>
      <w:r w:rsidR="00D06B51">
        <w:rPr>
          <w:color w:val="000000"/>
        </w:rPr>
        <w:t xml:space="preserve">Art </w:t>
      </w:r>
      <w:r w:rsidR="009D13BD">
        <w:rPr>
          <w:color w:val="000000"/>
        </w:rPr>
        <w:t>Area</w:t>
      </w:r>
      <w:r w:rsidR="00073C27">
        <w:rPr>
          <w:color w:val="000000"/>
        </w:rPr>
        <w:t xml:space="preserve"> elected to use the opportunity to collect an Exit Survey of the area’s graduating seniors.</w:t>
      </w:r>
    </w:p>
    <w:p w14:paraId="539A1ED3" w14:textId="77777777" w:rsidR="004720FD" w:rsidRDefault="004720FD" w:rsidP="005C3C72">
      <w:pPr>
        <w:tabs>
          <w:tab w:val="left" w:pos="2520"/>
          <w:tab w:val="left" w:pos="2880"/>
        </w:tabs>
        <w:autoSpaceDE w:val="0"/>
        <w:autoSpaceDN w:val="0"/>
        <w:adjustRightInd w:val="0"/>
        <w:spacing w:after="200"/>
        <w:rPr>
          <w:color w:val="000000"/>
        </w:rPr>
      </w:pPr>
    </w:p>
    <w:p w14:paraId="3F721EF5" w14:textId="48567D14" w:rsidR="00760FF7" w:rsidRPr="00460606" w:rsidRDefault="00760FF7" w:rsidP="00760FF7">
      <w:pPr>
        <w:pStyle w:val="ListParagraph"/>
        <w:numPr>
          <w:ilvl w:val="0"/>
          <w:numId w:val="1"/>
        </w:numPr>
        <w:rPr>
          <w:rFonts w:ascii="Times New Roman" w:hAnsi="Times New Roman" w:cs="Times New Roman"/>
          <w:b/>
          <w:i/>
          <w:iCs/>
          <w:sz w:val="24"/>
          <w:szCs w:val="24"/>
        </w:rPr>
      </w:pPr>
      <w:r w:rsidRPr="00460606">
        <w:rPr>
          <w:rFonts w:ascii="Times New Roman" w:hAnsi="Times New Roman" w:cs="Times New Roman"/>
          <w:b/>
          <w:bCs/>
          <w:sz w:val="24"/>
          <w:szCs w:val="24"/>
        </w:rPr>
        <w:lastRenderedPageBreak/>
        <w:t>What assignment or survey did you use to assess the outcomes and what method (criteria or rubric) did you use to evaluate the assignment?</w:t>
      </w:r>
      <w:r>
        <w:rPr>
          <w:rFonts w:ascii="Times New Roman" w:hAnsi="Times New Roman" w:cs="Times New Roman"/>
          <w:sz w:val="24"/>
          <w:szCs w:val="24"/>
        </w:rPr>
        <w:t xml:space="preserve"> </w:t>
      </w:r>
    </w:p>
    <w:p w14:paraId="40E76556" w14:textId="77777777" w:rsidR="00460606" w:rsidRDefault="00460606" w:rsidP="00460606">
      <w:pPr>
        <w:pStyle w:val="ListParagraph"/>
        <w:autoSpaceDE w:val="0"/>
        <w:autoSpaceDN w:val="0"/>
        <w:adjustRightInd w:val="0"/>
        <w:rPr>
          <w:rFonts w:ascii="Times New Roman" w:hAnsi="Times New Roman" w:cs="Times New Roman"/>
          <w:color w:val="000000"/>
          <w:sz w:val="24"/>
          <w:szCs w:val="24"/>
        </w:rPr>
      </w:pPr>
    </w:p>
    <w:p w14:paraId="63A042B8" w14:textId="0A643A2B" w:rsidR="00460606" w:rsidRPr="00460606" w:rsidRDefault="00460606" w:rsidP="009E2D46">
      <w:pPr>
        <w:pStyle w:val="ListParagraph"/>
        <w:autoSpaceDE w:val="0"/>
        <w:autoSpaceDN w:val="0"/>
        <w:adjustRightInd w:val="0"/>
        <w:rPr>
          <w:rFonts w:ascii="Times New Roman" w:hAnsi="Times New Roman" w:cs="Times New Roman"/>
          <w:color w:val="000000"/>
          <w:sz w:val="24"/>
          <w:szCs w:val="24"/>
        </w:rPr>
      </w:pPr>
      <w:r w:rsidRPr="00460606">
        <w:rPr>
          <w:rFonts w:ascii="Times New Roman" w:hAnsi="Times New Roman" w:cs="Times New Roman"/>
          <w:color w:val="000000"/>
          <w:sz w:val="24"/>
          <w:szCs w:val="24"/>
        </w:rPr>
        <w:t xml:space="preserve">For ART 37 – Digital Arts the faculty collected digital portfolios created by the students as an assignment. ART 37 is a required core class for all art majors, ideally taken in </w:t>
      </w:r>
      <w:r w:rsidR="00DD0385">
        <w:rPr>
          <w:rFonts w:ascii="Times New Roman" w:hAnsi="Times New Roman" w:cs="Times New Roman"/>
          <w:color w:val="000000"/>
          <w:sz w:val="24"/>
          <w:szCs w:val="24"/>
        </w:rPr>
        <w:t>a</w:t>
      </w:r>
      <w:r w:rsidR="001F737A">
        <w:rPr>
          <w:rFonts w:ascii="Times New Roman" w:hAnsi="Times New Roman" w:cs="Times New Roman"/>
          <w:color w:val="000000"/>
          <w:sz w:val="24"/>
          <w:szCs w:val="24"/>
        </w:rPr>
        <w:t xml:space="preserve"> </w:t>
      </w:r>
      <w:r w:rsidR="00DD0385">
        <w:rPr>
          <w:rFonts w:ascii="Times New Roman" w:hAnsi="Times New Roman" w:cs="Times New Roman"/>
          <w:color w:val="000000"/>
          <w:sz w:val="24"/>
          <w:szCs w:val="24"/>
        </w:rPr>
        <w:t>student’s</w:t>
      </w:r>
      <w:r w:rsidRPr="00460606">
        <w:rPr>
          <w:rFonts w:ascii="Times New Roman" w:hAnsi="Times New Roman" w:cs="Times New Roman"/>
          <w:color w:val="000000"/>
          <w:sz w:val="24"/>
          <w:szCs w:val="24"/>
        </w:rPr>
        <w:t xml:space="preserve"> Sophomore </w:t>
      </w:r>
      <w:r w:rsidR="0087044C">
        <w:rPr>
          <w:rFonts w:ascii="Times New Roman" w:hAnsi="Times New Roman" w:cs="Times New Roman"/>
          <w:color w:val="000000"/>
          <w:sz w:val="24"/>
          <w:szCs w:val="24"/>
        </w:rPr>
        <w:t xml:space="preserve">or in the case of transfer students, early Junior </w:t>
      </w:r>
      <w:r w:rsidRPr="00460606">
        <w:rPr>
          <w:rFonts w:ascii="Times New Roman" w:hAnsi="Times New Roman" w:cs="Times New Roman"/>
          <w:color w:val="000000"/>
          <w:sz w:val="24"/>
          <w:szCs w:val="24"/>
        </w:rPr>
        <w:t xml:space="preserve">year. </w:t>
      </w:r>
      <w:r w:rsidR="00DD0385">
        <w:rPr>
          <w:rFonts w:ascii="Times New Roman" w:hAnsi="Times New Roman" w:cs="Times New Roman"/>
          <w:color w:val="000000"/>
          <w:sz w:val="24"/>
          <w:szCs w:val="24"/>
        </w:rPr>
        <w:t>A</w:t>
      </w:r>
      <w:r w:rsidRPr="00460606">
        <w:rPr>
          <w:rFonts w:ascii="Times New Roman" w:hAnsi="Times New Roman" w:cs="Times New Roman"/>
          <w:color w:val="000000"/>
          <w:sz w:val="24"/>
          <w:szCs w:val="24"/>
        </w:rPr>
        <w:t xml:space="preserve"> </w:t>
      </w:r>
      <w:r w:rsidR="006E3EA9" w:rsidRPr="00460606">
        <w:rPr>
          <w:rFonts w:ascii="Times New Roman" w:hAnsi="Times New Roman" w:cs="Times New Roman"/>
          <w:color w:val="000000"/>
          <w:sz w:val="24"/>
          <w:szCs w:val="24"/>
        </w:rPr>
        <w:t>12-point</w:t>
      </w:r>
      <w:r w:rsidRPr="00460606">
        <w:rPr>
          <w:rFonts w:ascii="Times New Roman" w:hAnsi="Times New Roman" w:cs="Times New Roman"/>
          <w:color w:val="000000"/>
          <w:sz w:val="24"/>
          <w:szCs w:val="24"/>
        </w:rPr>
        <w:t xml:space="preserve"> rubric was used for this assessment. </w:t>
      </w:r>
    </w:p>
    <w:p w14:paraId="162C89E7" w14:textId="74C26D7D" w:rsidR="00460606" w:rsidRPr="00460606" w:rsidRDefault="00460606" w:rsidP="00460606">
      <w:pPr>
        <w:autoSpaceDE w:val="0"/>
        <w:autoSpaceDN w:val="0"/>
        <w:adjustRightInd w:val="0"/>
        <w:ind w:left="360"/>
        <w:rPr>
          <w:b/>
          <w:bCs/>
          <w:color w:val="000000"/>
        </w:rPr>
      </w:pPr>
      <w:r w:rsidRPr="00460606">
        <w:rPr>
          <w:color w:val="000000"/>
        </w:rPr>
        <w:tab/>
      </w:r>
      <w:r w:rsidRPr="00460606">
        <w:rPr>
          <w:color w:val="000000"/>
        </w:rPr>
        <w:tab/>
      </w:r>
      <w:r w:rsidRPr="00460606">
        <w:rPr>
          <w:color w:val="000000"/>
        </w:rPr>
        <w:tab/>
      </w:r>
      <w:r w:rsidR="00173C1E">
        <w:rPr>
          <w:color w:val="000000"/>
        </w:rPr>
        <w:tab/>
        <w:t xml:space="preserve">  </w:t>
      </w:r>
      <w:r w:rsidRPr="00460606">
        <w:rPr>
          <w:b/>
          <w:bCs/>
          <w:color w:val="000000"/>
        </w:rPr>
        <w:t>12 Point Rubric Score Table</w:t>
      </w:r>
    </w:p>
    <w:tbl>
      <w:tblPr>
        <w:tblW w:w="0" w:type="auto"/>
        <w:tblInd w:w="3009" w:type="dxa"/>
        <w:tblCellMar>
          <w:left w:w="0" w:type="dxa"/>
          <w:right w:w="0" w:type="dxa"/>
        </w:tblCellMar>
        <w:tblLook w:val="04A0" w:firstRow="1" w:lastRow="0" w:firstColumn="1" w:lastColumn="0" w:noHBand="0" w:noVBand="1"/>
      </w:tblPr>
      <w:tblGrid>
        <w:gridCol w:w="1350"/>
        <w:gridCol w:w="1965"/>
      </w:tblGrid>
      <w:tr w:rsidR="00186FC6" w:rsidRPr="00186FC6" w14:paraId="5C6394D4" w14:textId="77777777" w:rsidTr="00173C1E">
        <w:trPr>
          <w:trHeight w:val="300"/>
        </w:trPr>
        <w:tc>
          <w:tcPr>
            <w:tcW w:w="1350" w:type="dxa"/>
            <w:tcBorders>
              <w:top w:val="single" w:sz="6" w:space="0" w:color="FFFFFF"/>
              <w:left w:val="single" w:sz="6" w:space="0" w:color="FFFFFF"/>
              <w:bottom w:val="single" w:sz="18" w:space="0" w:color="FFFFFF"/>
              <w:right w:val="single" w:sz="6" w:space="0" w:color="FFFFFF"/>
            </w:tcBorders>
            <w:shd w:val="clear" w:color="auto" w:fill="949494"/>
            <w:hideMark/>
          </w:tcPr>
          <w:p w14:paraId="7FFE8780" w14:textId="77777777" w:rsidR="00186FC6" w:rsidRPr="00186FC6" w:rsidRDefault="00186FC6" w:rsidP="00186FC6">
            <w:r w:rsidRPr="00186FC6">
              <w:rPr>
                <w:b/>
                <w:bCs/>
                <w:color w:val="FFFFFF"/>
                <w:sz w:val="18"/>
                <w:szCs w:val="18"/>
              </w:rPr>
              <w:t>SCORES</w:t>
            </w:r>
          </w:p>
        </w:tc>
        <w:tc>
          <w:tcPr>
            <w:tcW w:w="1965" w:type="dxa"/>
            <w:tcBorders>
              <w:top w:val="single" w:sz="6" w:space="0" w:color="FFFFFF"/>
              <w:left w:val="single" w:sz="6" w:space="0" w:color="FFFFFF"/>
              <w:bottom w:val="single" w:sz="18" w:space="0" w:color="FFFFFF"/>
              <w:right w:val="single" w:sz="6" w:space="0" w:color="FFFFFF"/>
            </w:tcBorders>
            <w:shd w:val="clear" w:color="auto" w:fill="949494"/>
            <w:hideMark/>
          </w:tcPr>
          <w:p w14:paraId="62A12DB6" w14:textId="77777777" w:rsidR="00186FC6" w:rsidRPr="00186FC6" w:rsidRDefault="00186FC6" w:rsidP="00186FC6">
            <w:r w:rsidRPr="00186FC6">
              <w:rPr>
                <w:b/>
                <w:bCs/>
                <w:color w:val="FFFFFF"/>
                <w:sz w:val="18"/>
                <w:szCs w:val="18"/>
              </w:rPr>
              <w:t>EXPERIENCE RANGE</w:t>
            </w:r>
          </w:p>
        </w:tc>
      </w:tr>
      <w:tr w:rsidR="00186FC6" w:rsidRPr="00186FC6" w14:paraId="53718BE3" w14:textId="77777777" w:rsidTr="00173C1E">
        <w:trPr>
          <w:trHeight w:val="300"/>
        </w:trPr>
        <w:tc>
          <w:tcPr>
            <w:tcW w:w="1350" w:type="dxa"/>
            <w:tcBorders>
              <w:top w:val="single" w:sz="18" w:space="0" w:color="FFFFFF"/>
              <w:left w:val="single" w:sz="6" w:space="0" w:color="FFFFFF"/>
              <w:bottom w:val="single" w:sz="6" w:space="0" w:color="FFFFFF"/>
              <w:right w:val="single" w:sz="6" w:space="0" w:color="FFFFFF"/>
            </w:tcBorders>
            <w:shd w:val="clear" w:color="auto" w:fill="D9D9D9"/>
            <w:hideMark/>
          </w:tcPr>
          <w:p w14:paraId="73517090" w14:textId="77777777" w:rsidR="00186FC6" w:rsidRPr="00186FC6" w:rsidRDefault="00186FC6" w:rsidP="00186FC6">
            <w:r w:rsidRPr="00186FC6">
              <w:rPr>
                <w:color w:val="000000"/>
                <w:sz w:val="18"/>
                <w:szCs w:val="18"/>
              </w:rPr>
              <w:t>1-3</w:t>
            </w:r>
          </w:p>
        </w:tc>
        <w:tc>
          <w:tcPr>
            <w:tcW w:w="1965" w:type="dxa"/>
            <w:tcBorders>
              <w:top w:val="single" w:sz="18" w:space="0" w:color="FFFFFF"/>
              <w:left w:val="single" w:sz="6" w:space="0" w:color="FFFFFF"/>
              <w:bottom w:val="single" w:sz="6" w:space="0" w:color="FFFFFF"/>
              <w:right w:val="single" w:sz="6" w:space="0" w:color="FFFFFF"/>
            </w:tcBorders>
            <w:shd w:val="clear" w:color="auto" w:fill="D9D9D9"/>
            <w:hideMark/>
          </w:tcPr>
          <w:p w14:paraId="16584591" w14:textId="77777777" w:rsidR="00186FC6" w:rsidRPr="00186FC6" w:rsidRDefault="00186FC6" w:rsidP="00186FC6">
            <w:r w:rsidRPr="00186FC6">
              <w:rPr>
                <w:color w:val="000000"/>
                <w:sz w:val="18"/>
                <w:szCs w:val="18"/>
              </w:rPr>
              <w:t>Beginning</w:t>
            </w:r>
          </w:p>
        </w:tc>
      </w:tr>
      <w:tr w:rsidR="00186FC6" w:rsidRPr="00186FC6" w14:paraId="748D71D4" w14:textId="77777777" w:rsidTr="00173C1E">
        <w:trPr>
          <w:trHeight w:val="300"/>
        </w:trPr>
        <w:tc>
          <w:tcPr>
            <w:tcW w:w="1350" w:type="dxa"/>
            <w:tcBorders>
              <w:top w:val="single" w:sz="6" w:space="0" w:color="FFFFFF"/>
              <w:left w:val="single" w:sz="6" w:space="0" w:color="FFFFFF"/>
              <w:bottom w:val="single" w:sz="6" w:space="0" w:color="FFFFFF"/>
              <w:right w:val="single" w:sz="6" w:space="0" w:color="FFFFFF"/>
            </w:tcBorders>
            <w:shd w:val="clear" w:color="auto" w:fill="ECECEC"/>
            <w:hideMark/>
          </w:tcPr>
          <w:p w14:paraId="461076DB" w14:textId="77777777" w:rsidR="00186FC6" w:rsidRPr="00186FC6" w:rsidRDefault="00186FC6" w:rsidP="00186FC6">
            <w:r w:rsidRPr="00186FC6">
              <w:rPr>
                <w:color w:val="000000"/>
                <w:sz w:val="18"/>
                <w:szCs w:val="18"/>
              </w:rPr>
              <w:t>4-6</w:t>
            </w:r>
          </w:p>
        </w:tc>
        <w:tc>
          <w:tcPr>
            <w:tcW w:w="1965" w:type="dxa"/>
            <w:tcBorders>
              <w:top w:val="single" w:sz="6" w:space="0" w:color="FFFFFF"/>
              <w:left w:val="single" w:sz="6" w:space="0" w:color="FFFFFF"/>
              <w:bottom w:val="single" w:sz="6" w:space="0" w:color="FFFFFF"/>
              <w:right w:val="single" w:sz="6" w:space="0" w:color="FFFFFF"/>
            </w:tcBorders>
            <w:shd w:val="clear" w:color="auto" w:fill="ECECEC"/>
            <w:hideMark/>
          </w:tcPr>
          <w:p w14:paraId="00AC7EE9" w14:textId="77777777" w:rsidR="00186FC6" w:rsidRPr="00186FC6" w:rsidRDefault="00186FC6" w:rsidP="00186FC6">
            <w:r w:rsidRPr="00186FC6">
              <w:rPr>
                <w:color w:val="000000"/>
                <w:sz w:val="18"/>
                <w:szCs w:val="18"/>
              </w:rPr>
              <w:t>Developing</w:t>
            </w:r>
          </w:p>
        </w:tc>
      </w:tr>
      <w:tr w:rsidR="00186FC6" w:rsidRPr="00186FC6" w14:paraId="6A004957" w14:textId="77777777" w:rsidTr="00173C1E">
        <w:trPr>
          <w:trHeight w:val="315"/>
        </w:trPr>
        <w:tc>
          <w:tcPr>
            <w:tcW w:w="1350" w:type="dxa"/>
            <w:tcBorders>
              <w:top w:val="single" w:sz="6" w:space="0" w:color="FFFFFF"/>
              <w:left w:val="single" w:sz="6" w:space="0" w:color="FFFFFF"/>
              <w:bottom w:val="single" w:sz="6" w:space="0" w:color="FFFFFF"/>
              <w:right w:val="single" w:sz="6" w:space="0" w:color="FFFFFF"/>
            </w:tcBorders>
            <w:shd w:val="clear" w:color="auto" w:fill="D9D9D9"/>
            <w:hideMark/>
          </w:tcPr>
          <w:p w14:paraId="7154D344" w14:textId="77777777" w:rsidR="00186FC6" w:rsidRPr="00186FC6" w:rsidRDefault="00186FC6" w:rsidP="00186FC6">
            <w:r w:rsidRPr="00186FC6">
              <w:rPr>
                <w:color w:val="000000"/>
                <w:sz w:val="18"/>
                <w:szCs w:val="18"/>
              </w:rPr>
              <w:t>7-9</w:t>
            </w:r>
          </w:p>
        </w:tc>
        <w:tc>
          <w:tcPr>
            <w:tcW w:w="1965" w:type="dxa"/>
            <w:tcBorders>
              <w:top w:val="single" w:sz="6" w:space="0" w:color="FFFFFF"/>
              <w:left w:val="single" w:sz="6" w:space="0" w:color="FFFFFF"/>
              <w:bottom w:val="single" w:sz="6" w:space="0" w:color="FFFFFF"/>
              <w:right w:val="single" w:sz="6" w:space="0" w:color="FFFFFF"/>
            </w:tcBorders>
            <w:shd w:val="clear" w:color="auto" w:fill="D9D9D9"/>
            <w:hideMark/>
          </w:tcPr>
          <w:p w14:paraId="5E39C9D1" w14:textId="77777777" w:rsidR="00186FC6" w:rsidRPr="00186FC6" w:rsidRDefault="00186FC6" w:rsidP="00186FC6">
            <w:r w:rsidRPr="00186FC6">
              <w:rPr>
                <w:color w:val="000000"/>
                <w:sz w:val="18"/>
                <w:szCs w:val="18"/>
              </w:rPr>
              <w:t>Accomplished</w:t>
            </w:r>
          </w:p>
        </w:tc>
      </w:tr>
      <w:tr w:rsidR="00186FC6" w:rsidRPr="00186FC6" w14:paraId="299A11F0" w14:textId="77777777" w:rsidTr="00173C1E">
        <w:trPr>
          <w:trHeight w:val="315"/>
        </w:trPr>
        <w:tc>
          <w:tcPr>
            <w:tcW w:w="1350" w:type="dxa"/>
            <w:tcBorders>
              <w:top w:val="single" w:sz="6" w:space="0" w:color="FFFFFF"/>
              <w:left w:val="single" w:sz="6" w:space="0" w:color="FFFFFF"/>
              <w:bottom w:val="single" w:sz="6" w:space="0" w:color="FFFFFF"/>
              <w:right w:val="single" w:sz="6" w:space="0" w:color="FFFFFF"/>
            </w:tcBorders>
            <w:shd w:val="clear" w:color="auto" w:fill="ECECEC"/>
            <w:hideMark/>
          </w:tcPr>
          <w:p w14:paraId="280A7675" w14:textId="77777777" w:rsidR="00186FC6" w:rsidRPr="00186FC6" w:rsidRDefault="00186FC6" w:rsidP="00186FC6">
            <w:r w:rsidRPr="00186FC6">
              <w:rPr>
                <w:color w:val="000000"/>
                <w:sz w:val="18"/>
                <w:szCs w:val="18"/>
              </w:rPr>
              <w:t>10-12</w:t>
            </w:r>
          </w:p>
        </w:tc>
        <w:tc>
          <w:tcPr>
            <w:tcW w:w="1965" w:type="dxa"/>
            <w:tcBorders>
              <w:top w:val="single" w:sz="6" w:space="0" w:color="FFFFFF"/>
              <w:left w:val="single" w:sz="6" w:space="0" w:color="FFFFFF"/>
              <w:bottom w:val="single" w:sz="6" w:space="0" w:color="FFFFFF"/>
              <w:right w:val="single" w:sz="6" w:space="0" w:color="FFFFFF"/>
            </w:tcBorders>
            <w:shd w:val="clear" w:color="auto" w:fill="ECECEC"/>
            <w:hideMark/>
          </w:tcPr>
          <w:p w14:paraId="346F36E7" w14:textId="77777777" w:rsidR="00186FC6" w:rsidRPr="00186FC6" w:rsidRDefault="00186FC6" w:rsidP="00186FC6">
            <w:r w:rsidRPr="00186FC6">
              <w:rPr>
                <w:color w:val="000000"/>
                <w:sz w:val="18"/>
                <w:szCs w:val="18"/>
              </w:rPr>
              <w:t>Exemplary</w:t>
            </w:r>
          </w:p>
        </w:tc>
      </w:tr>
    </w:tbl>
    <w:p w14:paraId="25905F0C" w14:textId="77777777" w:rsidR="00460606" w:rsidRPr="00460606" w:rsidRDefault="00460606" w:rsidP="001F737A">
      <w:pPr>
        <w:autoSpaceDE w:val="0"/>
        <w:autoSpaceDN w:val="0"/>
        <w:adjustRightInd w:val="0"/>
        <w:rPr>
          <w:color w:val="000000"/>
        </w:rPr>
      </w:pPr>
    </w:p>
    <w:p w14:paraId="2AD10735" w14:textId="26EC1B8A" w:rsidR="001A2244" w:rsidRDefault="00460606" w:rsidP="009E2D46">
      <w:pPr>
        <w:autoSpaceDE w:val="0"/>
        <w:autoSpaceDN w:val="0"/>
        <w:adjustRightInd w:val="0"/>
        <w:ind w:left="720"/>
        <w:rPr>
          <w:color w:val="000000"/>
        </w:rPr>
      </w:pPr>
      <w:r w:rsidRPr="00460606">
        <w:rPr>
          <w:color w:val="000000"/>
        </w:rPr>
        <w:t xml:space="preserve">I have provided examples in the appendix of our individual student grading form </w:t>
      </w:r>
      <w:r w:rsidRPr="00CA1742">
        <w:rPr>
          <w:i/>
          <w:iCs/>
          <w:color w:val="000000"/>
        </w:rPr>
        <w:t>(Appendix 1.A)</w:t>
      </w:r>
      <w:r w:rsidRPr="00460606">
        <w:rPr>
          <w:color w:val="000000"/>
        </w:rPr>
        <w:t xml:space="preserve"> and the scoring sheet </w:t>
      </w:r>
      <w:r w:rsidRPr="00CA1742">
        <w:rPr>
          <w:i/>
          <w:iCs/>
          <w:color w:val="000000"/>
        </w:rPr>
        <w:t>(Appendix 1.B)</w:t>
      </w:r>
      <w:r w:rsidRPr="00460606">
        <w:rPr>
          <w:color w:val="000000"/>
        </w:rPr>
        <w:t xml:space="preserve"> used to collect the individual scores. The Studio Area met 5/</w:t>
      </w:r>
      <w:r w:rsidR="001F737A">
        <w:rPr>
          <w:color w:val="000000"/>
        </w:rPr>
        <w:t>6</w:t>
      </w:r>
      <w:r w:rsidRPr="00460606">
        <w:rPr>
          <w:color w:val="000000"/>
        </w:rPr>
        <w:t>/202</w:t>
      </w:r>
      <w:r w:rsidR="001F737A">
        <w:rPr>
          <w:color w:val="000000"/>
        </w:rPr>
        <w:t>2</w:t>
      </w:r>
      <w:r w:rsidRPr="00460606">
        <w:rPr>
          <w:color w:val="000000"/>
        </w:rPr>
        <w:t xml:space="preserve"> for two hours to review all the student materials. In Fall 202</w:t>
      </w:r>
      <w:r w:rsidR="001F737A">
        <w:rPr>
          <w:color w:val="000000"/>
        </w:rPr>
        <w:t>1</w:t>
      </w:r>
      <w:r w:rsidRPr="00460606">
        <w:rPr>
          <w:color w:val="000000"/>
        </w:rPr>
        <w:t xml:space="preserve"> two sections of </w:t>
      </w:r>
      <w:r w:rsidR="001F737A">
        <w:rPr>
          <w:color w:val="000000"/>
        </w:rPr>
        <w:t>ART 37</w:t>
      </w:r>
      <w:r w:rsidRPr="00460606">
        <w:rPr>
          <w:color w:val="000000"/>
        </w:rPr>
        <w:t xml:space="preserve"> was offered, in Spring 2021 only one. We reviewed </w:t>
      </w:r>
      <w:r w:rsidR="000F418B">
        <w:rPr>
          <w:color w:val="000000"/>
        </w:rPr>
        <w:t xml:space="preserve">all the provided </w:t>
      </w:r>
      <w:r w:rsidRPr="00460606">
        <w:rPr>
          <w:color w:val="000000"/>
        </w:rPr>
        <w:t xml:space="preserve">digital portfolios </w:t>
      </w:r>
      <w:r w:rsidR="000F418B">
        <w:rPr>
          <w:color w:val="000000"/>
        </w:rPr>
        <w:t>which amounted to</w:t>
      </w:r>
      <w:r w:rsidRPr="00460606">
        <w:rPr>
          <w:color w:val="000000"/>
        </w:rPr>
        <w:t xml:space="preserve"> 2</w:t>
      </w:r>
      <w:r w:rsidR="001A2244">
        <w:rPr>
          <w:color w:val="000000"/>
        </w:rPr>
        <w:t>8</w:t>
      </w:r>
      <w:r w:rsidRPr="00460606">
        <w:rPr>
          <w:color w:val="000000"/>
        </w:rPr>
        <w:t xml:space="preserve"> students from the three sections. </w:t>
      </w:r>
      <w:r w:rsidR="001A2244">
        <w:rPr>
          <w:color w:val="000000"/>
        </w:rPr>
        <w:t>All three of these sections are taught by the same part-time instructor and the area has little control over how that total number</w:t>
      </w:r>
      <w:r w:rsidR="00A07FA7">
        <w:rPr>
          <w:color w:val="000000"/>
        </w:rPr>
        <w:t xml:space="preserve"> of portfolios</w:t>
      </w:r>
      <w:r w:rsidR="001A2244">
        <w:rPr>
          <w:color w:val="000000"/>
        </w:rPr>
        <w:t xml:space="preserve"> </w:t>
      </w:r>
      <w:r w:rsidR="00CA1742">
        <w:rPr>
          <w:color w:val="000000"/>
        </w:rPr>
        <w:t xml:space="preserve">provided </w:t>
      </w:r>
      <w:r w:rsidR="001A2244">
        <w:rPr>
          <w:color w:val="000000"/>
        </w:rPr>
        <w:t xml:space="preserve">is arrived at. </w:t>
      </w:r>
    </w:p>
    <w:p w14:paraId="36B009F8" w14:textId="77777777" w:rsidR="003D7B2A" w:rsidRDefault="003D7B2A" w:rsidP="009E2D46">
      <w:pPr>
        <w:autoSpaceDE w:val="0"/>
        <w:autoSpaceDN w:val="0"/>
        <w:adjustRightInd w:val="0"/>
        <w:ind w:left="720"/>
        <w:rPr>
          <w:color w:val="000000"/>
        </w:rPr>
      </w:pPr>
    </w:p>
    <w:p w14:paraId="2E9B07EE" w14:textId="3B24E76E" w:rsidR="00460606" w:rsidRPr="00460606" w:rsidRDefault="00460606" w:rsidP="009E2D46">
      <w:pPr>
        <w:autoSpaceDE w:val="0"/>
        <w:autoSpaceDN w:val="0"/>
        <w:adjustRightInd w:val="0"/>
        <w:ind w:left="720"/>
        <w:rPr>
          <w:b/>
          <w:bCs/>
          <w:color w:val="000000"/>
        </w:rPr>
      </w:pPr>
      <w:r w:rsidRPr="00460606">
        <w:rPr>
          <w:color w:val="000000"/>
        </w:rPr>
        <w:t xml:space="preserve">The student portfolio </w:t>
      </w:r>
      <w:r w:rsidR="00CA1742">
        <w:rPr>
          <w:color w:val="000000"/>
        </w:rPr>
        <w:t xml:space="preserve">assignment </w:t>
      </w:r>
      <w:r w:rsidRPr="00460606">
        <w:rPr>
          <w:color w:val="000000"/>
        </w:rPr>
        <w:t xml:space="preserve">includes an artist statement, resume, and a minimum of 5 images of visual art created by the student in their core classes which include, Beginning Drawing, 2D design, 3D </w:t>
      </w:r>
      <w:proofErr w:type="gramStart"/>
      <w:r w:rsidRPr="00460606">
        <w:rPr>
          <w:color w:val="000000"/>
        </w:rPr>
        <w:t>design</w:t>
      </w:r>
      <w:proofErr w:type="gramEnd"/>
      <w:r w:rsidRPr="00460606">
        <w:rPr>
          <w:color w:val="000000"/>
        </w:rPr>
        <w:t>, Digital Art, and Color Theory. The materials required for this portfolio assignment mirror materials required for academic and professional advancement such as, applications to graduate programs, internships, residencies, teaching positions, commercial representation, and/or for gallery exhibitions.</w:t>
      </w:r>
    </w:p>
    <w:p w14:paraId="18420C8D" w14:textId="77777777" w:rsidR="00073AC0" w:rsidRDefault="00073AC0" w:rsidP="009E2D46">
      <w:pPr>
        <w:ind w:left="720"/>
        <w:rPr>
          <w:color w:val="000000"/>
        </w:rPr>
      </w:pPr>
    </w:p>
    <w:p w14:paraId="7EE5FADC" w14:textId="489A8D1E" w:rsidR="006E3EA9" w:rsidRDefault="00460606" w:rsidP="009E2D46">
      <w:pPr>
        <w:ind w:left="720"/>
        <w:rPr>
          <w:color w:val="000000"/>
        </w:rPr>
      </w:pPr>
      <w:r w:rsidRPr="00460606">
        <w:rPr>
          <w:color w:val="000000"/>
        </w:rPr>
        <w:t xml:space="preserve">For the </w:t>
      </w:r>
      <w:r w:rsidR="006F6045">
        <w:rPr>
          <w:color w:val="000000"/>
        </w:rPr>
        <w:t xml:space="preserve">ART 112 </w:t>
      </w:r>
      <w:r w:rsidR="00F316C3">
        <w:rPr>
          <w:color w:val="000000"/>
        </w:rPr>
        <w:t xml:space="preserve">– </w:t>
      </w:r>
      <w:r w:rsidR="006F6045">
        <w:rPr>
          <w:color w:val="000000"/>
        </w:rPr>
        <w:t>Gallery Techniques course</w:t>
      </w:r>
      <w:r w:rsidRPr="00460606">
        <w:rPr>
          <w:color w:val="000000"/>
        </w:rPr>
        <w:t xml:space="preserve"> </w:t>
      </w:r>
      <w:r w:rsidR="006F6045">
        <w:rPr>
          <w:color w:val="000000"/>
        </w:rPr>
        <w:t xml:space="preserve">assessment, </w:t>
      </w:r>
      <w:r w:rsidRPr="00460606">
        <w:rPr>
          <w:color w:val="000000"/>
        </w:rPr>
        <w:t xml:space="preserve">the faculty </w:t>
      </w:r>
      <w:r w:rsidR="006F6045">
        <w:rPr>
          <w:color w:val="000000"/>
        </w:rPr>
        <w:t>re</w:t>
      </w:r>
      <w:r w:rsidRPr="00460606">
        <w:rPr>
          <w:color w:val="000000"/>
        </w:rPr>
        <w:t xml:space="preserve">viewed </w:t>
      </w:r>
      <w:r w:rsidR="006F6045">
        <w:rPr>
          <w:color w:val="000000"/>
        </w:rPr>
        <w:t xml:space="preserve">a Senior Portfolio. </w:t>
      </w:r>
      <w:r w:rsidR="002C08C9">
        <w:rPr>
          <w:color w:val="000000"/>
        </w:rPr>
        <w:t xml:space="preserve">The Senior Portfolio was </w:t>
      </w:r>
      <w:r w:rsidR="009054BD">
        <w:rPr>
          <w:color w:val="000000"/>
        </w:rPr>
        <w:t>collected</w:t>
      </w:r>
      <w:r w:rsidR="002C08C9">
        <w:rPr>
          <w:color w:val="000000"/>
        </w:rPr>
        <w:t xml:space="preserve"> </w:t>
      </w:r>
      <w:r w:rsidR="006F6045">
        <w:rPr>
          <w:color w:val="000000"/>
        </w:rPr>
        <w:t xml:space="preserve">from two sections </w:t>
      </w:r>
      <w:r w:rsidR="009054BD">
        <w:rPr>
          <w:color w:val="000000"/>
        </w:rPr>
        <w:t xml:space="preserve">of ART 112 </w:t>
      </w:r>
      <w:r w:rsidR="002C08C9">
        <w:rPr>
          <w:color w:val="000000"/>
        </w:rPr>
        <w:t xml:space="preserve">taught by a different part time instructor </w:t>
      </w:r>
      <w:r w:rsidR="006F6045">
        <w:rPr>
          <w:color w:val="000000"/>
        </w:rPr>
        <w:t>offered during the Fall 2021 semester</w:t>
      </w:r>
      <w:r w:rsidRPr="00460606">
        <w:rPr>
          <w:color w:val="000000"/>
        </w:rPr>
        <w:t xml:space="preserve">. </w:t>
      </w:r>
      <w:r w:rsidR="00C72059">
        <w:rPr>
          <w:color w:val="000000"/>
        </w:rPr>
        <w:t>The Senior</w:t>
      </w:r>
      <w:r w:rsidRPr="00460606">
        <w:rPr>
          <w:color w:val="000000"/>
        </w:rPr>
        <w:t xml:space="preserve"> </w:t>
      </w:r>
      <w:r w:rsidR="00C72059">
        <w:rPr>
          <w:color w:val="000000"/>
        </w:rPr>
        <w:t>P</w:t>
      </w:r>
      <w:r w:rsidR="00C72059" w:rsidRPr="00460606">
        <w:rPr>
          <w:color w:val="000000"/>
        </w:rPr>
        <w:t xml:space="preserve">ortfolio </w:t>
      </w:r>
      <w:r w:rsidR="00C72059">
        <w:rPr>
          <w:color w:val="000000"/>
        </w:rPr>
        <w:t xml:space="preserve">was an assignment structured into the ART 112 course and </w:t>
      </w:r>
      <w:r w:rsidR="00896BE6">
        <w:rPr>
          <w:color w:val="000000"/>
        </w:rPr>
        <w:t xml:space="preserve">like the ART 37 </w:t>
      </w:r>
      <w:proofErr w:type="spellStart"/>
      <w:r w:rsidR="00896BE6">
        <w:rPr>
          <w:color w:val="000000"/>
        </w:rPr>
        <w:t>Protfolio</w:t>
      </w:r>
      <w:proofErr w:type="spellEnd"/>
      <w:r w:rsidR="00896BE6">
        <w:rPr>
          <w:color w:val="000000"/>
        </w:rPr>
        <w:t xml:space="preserve"> assignment, </w:t>
      </w:r>
      <w:r w:rsidR="00C72059" w:rsidRPr="00460606">
        <w:rPr>
          <w:color w:val="000000"/>
        </w:rPr>
        <w:t>includes an artist statement, resume, and a minimum of 5 images of visual art created by the student in their</w:t>
      </w:r>
      <w:r w:rsidR="000E2F55">
        <w:rPr>
          <w:color w:val="000000"/>
        </w:rPr>
        <w:t xml:space="preserve"> capstone studio art courses.</w:t>
      </w:r>
      <w:r w:rsidRPr="00460606">
        <w:rPr>
          <w:color w:val="000000"/>
        </w:rPr>
        <w:t xml:space="preserve"> We examined all the applicant which amounted to 2</w:t>
      </w:r>
      <w:r w:rsidR="000E2F55">
        <w:rPr>
          <w:color w:val="000000"/>
        </w:rPr>
        <w:t>5</w:t>
      </w:r>
      <w:r w:rsidRPr="00460606">
        <w:rPr>
          <w:color w:val="000000"/>
        </w:rPr>
        <w:t xml:space="preserve"> students. </w:t>
      </w:r>
    </w:p>
    <w:p w14:paraId="3DB46097" w14:textId="77777777" w:rsidR="00C2527D" w:rsidRDefault="00C2527D" w:rsidP="009E2D46">
      <w:pPr>
        <w:ind w:left="720"/>
        <w:rPr>
          <w:color w:val="000000"/>
        </w:rPr>
      </w:pPr>
    </w:p>
    <w:p w14:paraId="3DCA79C5" w14:textId="63DDEE01" w:rsidR="00E56C83" w:rsidRDefault="00460606" w:rsidP="009E2D46">
      <w:pPr>
        <w:ind w:left="720"/>
      </w:pPr>
      <w:r w:rsidRPr="00460606">
        <w:rPr>
          <w:color w:val="000000"/>
        </w:rPr>
        <w:t xml:space="preserve">For continuity the same </w:t>
      </w:r>
      <w:r w:rsidR="006E3EA9" w:rsidRPr="00460606">
        <w:rPr>
          <w:color w:val="000000"/>
        </w:rPr>
        <w:t>12-point</w:t>
      </w:r>
      <w:r w:rsidRPr="00460606">
        <w:rPr>
          <w:color w:val="000000"/>
        </w:rPr>
        <w:t xml:space="preserve"> rubric </w:t>
      </w:r>
      <w:r w:rsidR="00983BF7">
        <w:rPr>
          <w:color w:val="000000"/>
        </w:rPr>
        <w:t>mentioned above for</w:t>
      </w:r>
      <w:r w:rsidRPr="00460606">
        <w:rPr>
          <w:color w:val="000000"/>
        </w:rPr>
        <w:t xml:space="preserve"> ART</w:t>
      </w:r>
      <w:r w:rsidR="006E3EA9">
        <w:rPr>
          <w:color w:val="000000"/>
        </w:rPr>
        <w:t xml:space="preserve"> </w:t>
      </w:r>
      <w:r w:rsidRPr="00460606">
        <w:rPr>
          <w:color w:val="000000"/>
        </w:rPr>
        <w:t xml:space="preserve">37 was used for this assessment. </w:t>
      </w:r>
      <w:r w:rsidR="00AE4C4C">
        <w:rPr>
          <w:color w:val="000000"/>
        </w:rPr>
        <w:t>As mentioned prior, t</w:t>
      </w:r>
      <w:r w:rsidRPr="00460606">
        <w:rPr>
          <w:color w:val="000000"/>
        </w:rPr>
        <w:t>he Studio Area met 5/</w:t>
      </w:r>
      <w:r w:rsidR="006E3EA9">
        <w:rPr>
          <w:color w:val="000000"/>
        </w:rPr>
        <w:t>6</w:t>
      </w:r>
      <w:r w:rsidRPr="00460606">
        <w:rPr>
          <w:color w:val="000000"/>
        </w:rPr>
        <w:t xml:space="preserve">/2021 for two hours to review all the student materials. </w:t>
      </w:r>
      <w:r w:rsidR="00F8380A">
        <w:rPr>
          <w:color w:val="000000"/>
        </w:rPr>
        <w:t xml:space="preserve">The submitted digital portfolios contained work from the students’ senior level courses in their areas of </w:t>
      </w:r>
      <w:r w:rsidR="00D964B2">
        <w:rPr>
          <w:color w:val="000000"/>
        </w:rPr>
        <w:t>emphasis,</w:t>
      </w:r>
      <w:r w:rsidR="00F8380A">
        <w:rPr>
          <w:color w:val="000000"/>
        </w:rPr>
        <w:t xml:space="preserve"> animation, ceramics, drawing, painting, photography, printmaking, and sculpture.</w:t>
      </w:r>
      <w:r w:rsidR="0021540C">
        <w:rPr>
          <w:color w:val="000000"/>
        </w:rPr>
        <w:t xml:space="preserve"> Ideally showing the accumulation of educational and art experiences in preparation of a culminating Senior Exhibition.</w:t>
      </w:r>
      <w:r w:rsidR="00F8380A">
        <w:rPr>
          <w:color w:val="000000"/>
        </w:rPr>
        <w:t xml:space="preserve"> </w:t>
      </w:r>
    </w:p>
    <w:p w14:paraId="1BAE577B" w14:textId="77777777" w:rsidR="00760FF7" w:rsidRDefault="00760FF7" w:rsidP="00760FF7"/>
    <w:p w14:paraId="0A5EC628" w14:textId="050C8F1E" w:rsidR="00760FF7" w:rsidRDefault="0074718C" w:rsidP="00760FF7">
      <w:pPr>
        <w:pStyle w:val="ListParagraph"/>
        <w:numPr>
          <w:ilvl w:val="0"/>
          <w:numId w:val="1"/>
        </w:numPr>
        <w:rPr>
          <w:rFonts w:ascii="Times New Roman" w:hAnsi="Times New Roman" w:cs="Times New Roman"/>
          <w:b/>
          <w:bCs/>
          <w:sz w:val="24"/>
          <w:szCs w:val="24"/>
        </w:rPr>
      </w:pPr>
      <w:r w:rsidRPr="00501261">
        <w:rPr>
          <w:rFonts w:ascii="Times New Roman" w:hAnsi="Times New Roman" w:cs="Times New Roman"/>
          <w:b/>
          <w:bCs/>
          <w:sz w:val="24"/>
          <w:szCs w:val="24"/>
        </w:rPr>
        <w:lastRenderedPageBreak/>
        <w:t xml:space="preserve">What did you learn from your analysis of the </w:t>
      </w:r>
      <w:r w:rsidR="00760FF7" w:rsidRPr="00501261">
        <w:rPr>
          <w:rFonts w:ascii="Times New Roman" w:hAnsi="Times New Roman" w:cs="Times New Roman"/>
          <w:b/>
          <w:bCs/>
          <w:sz w:val="24"/>
          <w:szCs w:val="24"/>
        </w:rPr>
        <w:t>data?</w:t>
      </w:r>
      <w:r w:rsidRPr="00501261">
        <w:rPr>
          <w:rFonts w:ascii="Times New Roman" w:hAnsi="Times New Roman" w:cs="Times New Roman"/>
          <w:b/>
          <w:bCs/>
          <w:sz w:val="24"/>
          <w:szCs w:val="24"/>
        </w:rPr>
        <w:t xml:space="preserve"> Please </w:t>
      </w:r>
      <w:r w:rsidR="00760FF7" w:rsidRPr="00501261">
        <w:rPr>
          <w:rFonts w:ascii="Times New Roman" w:hAnsi="Times New Roman" w:cs="Times New Roman"/>
          <w:b/>
          <w:bCs/>
          <w:sz w:val="24"/>
          <w:szCs w:val="24"/>
        </w:rPr>
        <w:t xml:space="preserve">include sample size and indicate how many students designated as proficient. </w:t>
      </w:r>
      <w:r w:rsidR="00AE0D66" w:rsidRPr="00501261">
        <w:rPr>
          <w:rFonts w:ascii="Times New Roman" w:hAnsi="Times New Roman" w:cs="Times New Roman"/>
          <w:b/>
          <w:bCs/>
          <w:sz w:val="24"/>
          <w:szCs w:val="24"/>
        </w:rPr>
        <w:t xml:space="preserve"> Also indicate your benchmark and indicate the number of students who met that benchmark.</w:t>
      </w:r>
    </w:p>
    <w:p w14:paraId="6EA94033" w14:textId="77777777" w:rsidR="008615F5" w:rsidRPr="00501261" w:rsidRDefault="008615F5" w:rsidP="008615F5">
      <w:pPr>
        <w:pStyle w:val="ListParagraph"/>
        <w:rPr>
          <w:rFonts w:ascii="Times New Roman" w:hAnsi="Times New Roman" w:cs="Times New Roman"/>
          <w:b/>
          <w:bCs/>
          <w:sz w:val="24"/>
          <w:szCs w:val="24"/>
        </w:rPr>
      </w:pPr>
    </w:p>
    <w:p w14:paraId="6718E6B9" w14:textId="48B24889" w:rsidR="005D2D2F" w:rsidRDefault="008615F5" w:rsidP="005D2D2F">
      <w:pPr>
        <w:autoSpaceDE w:val="0"/>
        <w:autoSpaceDN w:val="0"/>
        <w:adjustRightInd w:val="0"/>
        <w:ind w:left="720"/>
        <w:rPr>
          <w:i/>
          <w:iCs/>
          <w:color w:val="000000"/>
        </w:rPr>
      </w:pPr>
      <w:r w:rsidRPr="008615F5">
        <w:rPr>
          <w:color w:val="000000"/>
        </w:rPr>
        <w:t>We evaluated 2</w:t>
      </w:r>
      <w:r w:rsidR="00AE0776">
        <w:rPr>
          <w:color w:val="000000"/>
        </w:rPr>
        <w:t>8</w:t>
      </w:r>
      <w:r w:rsidRPr="008615F5">
        <w:rPr>
          <w:color w:val="000000"/>
        </w:rPr>
        <w:t xml:space="preserve"> students from our ART 37 - Digital Art course and 2</w:t>
      </w:r>
      <w:r w:rsidR="00754554">
        <w:rPr>
          <w:color w:val="000000"/>
        </w:rPr>
        <w:t>5</w:t>
      </w:r>
      <w:r w:rsidRPr="008615F5">
        <w:rPr>
          <w:color w:val="000000"/>
        </w:rPr>
        <w:t xml:space="preserve"> Students from our </w:t>
      </w:r>
      <w:r w:rsidR="00754554">
        <w:rPr>
          <w:color w:val="000000"/>
        </w:rPr>
        <w:t>ART 112 Gallery Techniques</w:t>
      </w:r>
      <w:r w:rsidRPr="008615F5">
        <w:rPr>
          <w:color w:val="000000"/>
        </w:rPr>
        <w:t>.</w:t>
      </w:r>
      <w:r>
        <w:rPr>
          <w:color w:val="000000"/>
        </w:rPr>
        <w:t xml:space="preserve"> </w:t>
      </w:r>
      <w:r w:rsidRPr="008615F5">
        <w:rPr>
          <w:color w:val="000000"/>
        </w:rPr>
        <w:t xml:space="preserve">The studio area met and did assessment virtually together over a two-hour meeting. </w:t>
      </w:r>
      <w:r w:rsidR="00754554">
        <w:rPr>
          <w:color w:val="000000"/>
        </w:rPr>
        <w:t>Six of the</w:t>
      </w:r>
      <w:r w:rsidRPr="008615F5">
        <w:rPr>
          <w:color w:val="000000"/>
        </w:rPr>
        <w:t xml:space="preserve"> </w:t>
      </w:r>
      <w:r w:rsidR="00754554">
        <w:rPr>
          <w:color w:val="000000"/>
        </w:rPr>
        <w:t>eight</w:t>
      </w:r>
      <w:r w:rsidRPr="008615F5">
        <w:rPr>
          <w:color w:val="000000"/>
        </w:rPr>
        <w:t xml:space="preserve"> Studio Area T/TT Faculty participated in the meeting and provided their Assessment Score Sheets for Art 37 and the </w:t>
      </w:r>
      <w:r w:rsidR="00F51B9A">
        <w:rPr>
          <w:color w:val="000000"/>
        </w:rPr>
        <w:t xml:space="preserve">ART 112 – Gallery Techniques </w:t>
      </w:r>
      <w:r w:rsidR="008C2DA2">
        <w:rPr>
          <w:color w:val="000000"/>
        </w:rPr>
        <w:t>to me after the meeting</w:t>
      </w:r>
      <w:r w:rsidRPr="008615F5">
        <w:rPr>
          <w:color w:val="000000"/>
        </w:rPr>
        <w:t xml:space="preserve">. </w:t>
      </w:r>
      <w:r w:rsidR="006E2A93">
        <w:rPr>
          <w:color w:val="000000"/>
        </w:rPr>
        <w:t>Scores for this year assessment is</w:t>
      </w:r>
      <w:r w:rsidR="005D2D2F">
        <w:rPr>
          <w:color w:val="000000"/>
        </w:rPr>
        <w:t xml:space="preserve"> </w:t>
      </w:r>
      <w:r w:rsidR="00754554">
        <w:rPr>
          <w:color w:val="000000"/>
        </w:rPr>
        <w:t xml:space="preserve">missing </w:t>
      </w:r>
      <w:r w:rsidR="006E2A93">
        <w:rPr>
          <w:color w:val="000000"/>
        </w:rPr>
        <w:t xml:space="preserve">three </w:t>
      </w:r>
      <w:r w:rsidR="00754554">
        <w:rPr>
          <w:color w:val="000000"/>
        </w:rPr>
        <w:t xml:space="preserve">faculty, one is </w:t>
      </w:r>
      <w:proofErr w:type="spellStart"/>
      <w:r w:rsidR="00754554">
        <w:rPr>
          <w:color w:val="000000"/>
        </w:rPr>
        <w:t>FERPing</w:t>
      </w:r>
      <w:proofErr w:type="spellEnd"/>
      <w:r w:rsidR="006E2A93">
        <w:rPr>
          <w:color w:val="000000"/>
        </w:rPr>
        <w:t>,</w:t>
      </w:r>
      <w:r w:rsidR="005D2D2F">
        <w:rPr>
          <w:color w:val="000000"/>
        </w:rPr>
        <w:t xml:space="preserve"> one was on medical leave, and the other submitted their evaluation scores into the coordinators mailbox and they were misplaced. </w:t>
      </w:r>
      <w:r w:rsidR="005D2D2F" w:rsidRPr="008615F5">
        <w:rPr>
          <w:color w:val="000000"/>
        </w:rPr>
        <w:t xml:space="preserve">Spreadsheets were created using the Assessment Score Sheets from all participants. </w:t>
      </w:r>
      <w:r w:rsidR="005D2D2F" w:rsidRPr="008615F5">
        <w:rPr>
          <w:i/>
          <w:iCs/>
          <w:color w:val="000000"/>
        </w:rPr>
        <w:t xml:space="preserve">Please see ART 37 spreadsheets in Appendix 2.A </w:t>
      </w:r>
      <w:r w:rsidR="00C21A20">
        <w:rPr>
          <w:i/>
          <w:iCs/>
          <w:color w:val="000000"/>
        </w:rPr>
        <w:t>&amp;</w:t>
      </w:r>
      <w:r w:rsidR="005D2D2F" w:rsidRPr="008615F5">
        <w:rPr>
          <w:i/>
          <w:iCs/>
          <w:color w:val="000000"/>
        </w:rPr>
        <w:t xml:space="preserve"> 2.</w:t>
      </w:r>
      <w:r w:rsidR="00C21A20">
        <w:rPr>
          <w:i/>
          <w:iCs/>
          <w:color w:val="000000"/>
        </w:rPr>
        <w:t>B</w:t>
      </w:r>
      <w:r w:rsidR="005D2D2F" w:rsidRPr="008615F5">
        <w:rPr>
          <w:i/>
          <w:iCs/>
          <w:color w:val="000000"/>
        </w:rPr>
        <w:t xml:space="preserve">. </w:t>
      </w:r>
    </w:p>
    <w:p w14:paraId="50A7E3C4" w14:textId="406452FA" w:rsidR="005D2D2F" w:rsidRDefault="00754554" w:rsidP="0074382F">
      <w:pPr>
        <w:autoSpaceDE w:val="0"/>
        <w:autoSpaceDN w:val="0"/>
        <w:adjustRightInd w:val="0"/>
        <w:ind w:left="720"/>
        <w:rPr>
          <w:color w:val="000000"/>
        </w:rPr>
      </w:pPr>
      <w:r>
        <w:rPr>
          <w:color w:val="000000"/>
        </w:rPr>
        <w:t xml:space="preserve"> </w:t>
      </w:r>
    </w:p>
    <w:p w14:paraId="66BF07B7" w14:textId="73844921" w:rsidR="008615F5" w:rsidRDefault="008615F5" w:rsidP="00456B82">
      <w:pPr>
        <w:autoSpaceDE w:val="0"/>
        <w:autoSpaceDN w:val="0"/>
        <w:adjustRightInd w:val="0"/>
        <w:ind w:left="720"/>
        <w:rPr>
          <w:color w:val="000000"/>
        </w:rPr>
      </w:pPr>
      <w:r w:rsidRPr="008615F5">
        <w:rPr>
          <w:color w:val="000000"/>
        </w:rPr>
        <w:t xml:space="preserve">We discovered some overlap amongst the students (6 graduating seniors) in both assessment pools which to us </w:t>
      </w:r>
      <w:r w:rsidR="004F23A4">
        <w:rPr>
          <w:color w:val="000000"/>
        </w:rPr>
        <w:t xml:space="preserve">continues to </w:t>
      </w:r>
      <w:r w:rsidRPr="008615F5">
        <w:rPr>
          <w:color w:val="000000"/>
        </w:rPr>
        <w:t xml:space="preserve">indicate an impaction of ART 37. Thus, forcing students to take it in their Junior or Senior year instead of in their </w:t>
      </w:r>
      <w:proofErr w:type="gramStart"/>
      <w:r w:rsidRPr="008615F5">
        <w:rPr>
          <w:color w:val="000000"/>
        </w:rPr>
        <w:t>Freshman</w:t>
      </w:r>
      <w:proofErr w:type="gramEnd"/>
      <w:r w:rsidRPr="008615F5">
        <w:rPr>
          <w:color w:val="000000"/>
        </w:rPr>
        <w:t xml:space="preserve"> or Sophomore year. </w:t>
      </w:r>
      <w:r w:rsidR="00E1727D">
        <w:rPr>
          <w:color w:val="000000"/>
        </w:rPr>
        <w:t xml:space="preserve">It may also indicate a whole in the area’s ability to advise or a lack of understanding of our core and/or prerequisites by the advising center. </w:t>
      </w:r>
      <w:r w:rsidRPr="008615F5">
        <w:rPr>
          <w:color w:val="000000"/>
        </w:rPr>
        <w:t xml:space="preserve">After removing the Seniors from the ART 37 collective spreadsheets for SLO </w:t>
      </w:r>
      <w:r w:rsidR="00E1727D">
        <w:rPr>
          <w:color w:val="000000"/>
        </w:rPr>
        <w:t>2</w:t>
      </w:r>
      <w:r w:rsidRPr="008615F5">
        <w:rPr>
          <w:color w:val="000000"/>
        </w:rPr>
        <w:t xml:space="preserve">.A and SLO </w:t>
      </w:r>
      <w:r w:rsidR="00E1727D">
        <w:rPr>
          <w:color w:val="000000"/>
        </w:rPr>
        <w:t>3</w:t>
      </w:r>
      <w:r w:rsidRPr="008615F5">
        <w:rPr>
          <w:color w:val="000000"/>
        </w:rPr>
        <w:t>.</w:t>
      </w:r>
      <w:r w:rsidR="00E1727D">
        <w:rPr>
          <w:color w:val="000000"/>
        </w:rPr>
        <w:t>A</w:t>
      </w:r>
      <w:r w:rsidRPr="008615F5">
        <w:rPr>
          <w:color w:val="000000"/>
        </w:rPr>
        <w:t xml:space="preserve"> there was still a low number of Freshmen or Sophomores which is due to impaction of the course as well as a lack of transfer courses at local Community Colleges. The ART 37 rubric scores were adjusted by removing all Seniors, giving us a better indication of the level of our students who are still engaged in their core or foundational course work and have entered the beginning courses of their Area of Emphasis (Animation, Ceramics, Drawing, Painting, Photography, Printmaking, or Sculpture). </w:t>
      </w:r>
    </w:p>
    <w:p w14:paraId="46526C0C" w14:textId="0C30A860" w:rsidR="0074382F" w:rsidRPr="008615F5" w:rsidRDefault="0074382F" w:rsidP="0074382F">
      <w:pPr>
        <w:autoSpaceDE w:val="0"/>
        <w:autoSpaceDN w:val="0"/>
        <w:adjustRightInd w:val="0"/>
        <w:ind w:left="720"/>
        <w:rPr>
          <w:color w:val="000000"/>
        </w:rPr>
      </w:pPr>
    </w:p>
    <w:p w14:paraId="60090EC3" w14:textId="1F2C1A74" w:rsidR="00720044" w:rsidRDefault="008615F5" w:rsidP="001F2B08">
      <w:pPr>
        <w:autoSpaceDE w:val="0"/>
        <w:autoSpaceDN w:val="0"/>
        <w:adjustRightInd w:val="0"/>
        <w:ind w:left="720"/>
        <w:rPr>
          <w:color w:val="000000"/>
        </w:rPr>
      </w:pPr>
      <w:r w:rsidRPr="008615F5">
        <w:rPr>
          <w:color w:val="000000"/>
        </w:rPr>
        <w:t xml:space="preserve">Our benchmark for </w:t>
      </w:r>
      <w:r w:rsidR="00720044">
        <w:rPr>
          <w:color w:val="000000"/>
        </w:rPr>
        <w:t xml:space="preserve">SLO 2.a </w:t>
      </w:r>
      <w:r w:rsidR="0004362C">
        <w:rPr>
          <w:color w:val="000000"/>
        </w:rPr>
        <w:t>from</w:t>
      </w:r>
      <w:r w:rsidR="00720044">
        <w:rPr>
          <w:color w:val="000000"/>
        </w:rPr>
        <w:t xml:space="preserve"> </w:t>
      </w:r>
      <w:r w:rsidRPr="008615F5">
        <w:rPr>
          <w:color w:val="000000"/>
        </w:rPr>
        <w:t>ART 37 is to have 80% of our students in the Developing (4-6) range. Of the 2</w:t>
      </w:r>
      <w:r w:rsidR="00E56A99">
        <w:rPr>
          <w:color w:val="000000"/>
        </w:rPr>
        <w:t>8</w:t>
      </w:r>
      <w:r w:rsidRPr="008615F5">
        <w:rPr>
          <w:color w:val="000000"/>
        </w:rPr>
        <w:t xml:space="preserve"> students we assessed </w:t>
      </w:r>
      <w:r w:rsidR="00E56A99">
        <w:rPr>
          <w:color w:val="000000"/>
        </w:rPr>
        <w:t>7</w:t>
      </w:r>
      <w:r w:rsidR="007C5D2A">
        <w:rPr>
          <w:color w:val="000000"/>
        </w:rPr>
        <w:t>9</w:t>
      </w:r>
      <w:r w:rsidRPr="008615F5">
        <w:rPr>
          <w:color w:val="000000"/>
        </w:rPr>
        <w:t xml:space="preserve">% scored </w:t>
      </w:r>
      <w:r w:rsidR="00E56A99">
        <w:rPr>
          <w:color w:val="000000"/>
        </w:rPr>
        <w:t xml:space="preserve">in </w:t>
      </w:r>
      <w:r w:rsidRPr="008615F5">
        <w:rPr>
          <w:color w:val="000000"/>
        </w:rPr>
        <w:t xml:space="preserve">the Developing category or above; </w:t>
      </w:r>
      <w:r w:rsidR="00E56A99">
        <w:rPr>
          <w:color w:val="000000"/>
        </w:rPr>
        <w:t xml:space="preserve">6 were in the beginning category, </w:t>
      </w:r>
      <w:r w:rsidRPr="008615F5">
        <w:rPr>
          <w:color w:val="000000"/>
        </w:rPr>
        <w:t>1</w:t>
      </w:r>
      <w:r w:rsidR="00E56A99">
        <w:rPr>
          <w:color w:val="000000"/>
        </w:rPr>
        <w:t>3</w:t>
      </w:r>
      <w:r w:rsidRPr="008615F5">
        <w:rPr>
          <w:color w:val="000000"/>
        </w:rPr>
        <w:t xml:space="preserve"> were scored in the Developing category, </w:t>
      </w:r>
      <w:r w:rsidR="00E56A99">
        <w:rPr>
          <w:color w:val="000000"/>
        </w:rPr>
        <w:t>3</w:t>
      </w:r>
      <w:r w:rsidRPr="008615F5">
        <w:rPr>
          <w:color w:val="000000"/>
        </w:rPr>
        <w:t xml:space="preserve"> were scored in the Accomplished category, and </w:t>
      </w:r>
      <w:r w:rsidR="00893020">
        <w:rPr>
          <w:color w:val="000000"/>
        </w:rPr>
        <w:t>no</w:t>
      </w:r>
      <w:r w:rsidRPr="008615F5">
        <w:rPr>
          <w:color w:val="000000"/>
        </w:rPr>
        <w:t xml:space="preserve"> students were scored in the Exemplary category. </w:t>
      </w:r>
      <w:r w:rsidR="00C12BB7">
        <w:rPr>
          <w:color w:val="000000"/>
        </w:rPr>
        <w:t xml:space="preserve">We have fallen </w:t>
      </w:r>
      <w:r w:rsidR="00325AFF">
        <w:rPr>
          <w:color w:val="000000"/>
        </w:rPr>
        <w:t xml:space="preserve">just </w:t>
      </w:r>
      <w:r w:rsidR="00C12BB7">
        <w:rPr>
          <w:color w:val="000000"/>
        </w:rPr>
        <w:t>short of our benchmark of 80%</w:t>
      </w:r>
      <w:r w:rsidR="00720044">
        <w:rPr>
          <w:color w:val="000000"/>
        </w:rPr>
        <w:t xml:space="preserve"> </w:t>
      </w:r>
      <w:r w:rsidR="00C12BB7">
        <w:rPr>
          <w:color w:val="000000"/>
        </w:rPr>
        <w:t xml:space="preserve">scoring a 4 or better by </w:t>
      </w:r>
      <w:r w:rsidR="00720044">
        <w:rPr>
          <w:color w:val="000000"/>
        </w:rPr>
        <w:t>5%</w:t>
      </w:r>
      <w:r w:rsidR="00C12BB7">
        <w:rPr>
          <w:color w:val="000000"/>
        </w:rPr>
        <w:t xml:space="preserve">. </w:t>
      </w:r>
      <w:r w:rsidR="00720044">
        <w:rPr>
          <w:color w:val="000000"/>
        </w:rPr>
        <w:t>Here is the SLO rating table with the average score in red.</w:t>
      </w:r>
    </w:p>
    <w:p w14:paraId="59BF65ED" w14:textId="5BDADBFD" w:rsidR="00720044" w:rsidRDefault="00B055C9" w:rsidP="0074382F">
      <w:pPr>
        <w:autoSpaceDE w:val="0"/>
        <w:autoSpaceDN w:val="0"/>
        <w:adjustRightInd w:val="0"/>
        <w:ind w:left="720"/>
        <w:rPr>
          <w:color w:val="000000"/>
        </w:rPr>
      </w:pPr>
      <w:r>
        <w:rPr>
          <w:noProof/>
        </w:rPr>
        <mc:AlternateContent>
          <mc:Choice Requires="wps">
            <w:drawing>
              <wp:anchor distT="0" distB="0" distL="0" distR="0" simplePos="0" relativeHeight="251659264" behindDoc="0" locked="0" layoutInCell="1" allowOverlap="1" wp14:anchorId="4DA931F0" wp14:editId="3883CC17">
                <wp:simplePos x="0" y="0"/>
                <wp:positionH relativeFrom="page">
                  <wp:posOffset>999490</wp:posOffset>
                </wp:positionH>
                <wp:positionV relativeFrom="page">
                  <wp:posOffset>6940550</wp:posOffset>
                </wp:positionV>
                <wp:extent cx="5943600" cy="104394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5943600" cy="1043940"/>
                        </a:xfrm>
                        <a:prstGeom prst="rect">
                          <a:avLst/>
                        </a:prstGeom>
                      </wps:spPr>
                      <wps:txbx>
                        <w:txbxContent>
                          <w:tbl>
                            <w:tblPr>
                              <w:tblW w:w="935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030"/>
                              <w:gridCol w:w="383"/>
                              <w:gridCol w:w="367"/>
                              <w:gridCol w:w="365"/>
                              <w:gridCol w:w="496"/>
                              <w:gridCol w:w="284"/>
                              <w:gridCol w:w="336"/>
                              <w:gridCol w:w="363"/>
                              <w:gridCol w:w="356"/>
                              <w:gridCol w:w="365"/>
                              <w:gridCol w:w="345"/>
                              <w:gridCol w:w="345"/>
                              <w:gridCol w:w="319"/>
                            </w:tblGrid>
                            <w:tr w:rsidR="00720044" w14:paraId="51A6F08D" w14:textId="77777777" w:rsidTr="00DE1F11">
                              <w:trPr>
                                <w:trHeight w:val="482"/>
                                <w:tblHeader/>
                              </w:trPr>
                              <w:tc>
                                <w:tcPr>
                                  <w:tcW w:w="503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C5652B2" w14:textId="77777777" w:rsidR="00720044" w:rsidRDefault="00720044">
                                  <w:pPr>
                                    <w:pStyle w:val="TableStyle1"/>
                                  </w:pPr>
                                </w:p>
                                <w:p w14:paraId="26AF58AC" w14:textId="77777777" w:rsidR="00720044" w:rsidRDefault="00720044">
                                  <w:pPr>
                                    <w:pStyle w:val="TableStyle1"/>
                                  </w:pPr>
                                </w:p>
                              </w:tc>
                              <w:tc>
                                <w:tcPr>
                                  <w:tcW w:w="38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FE98871" w14:textId="77777777" w:rsidR="00720044" w:rsidRDefault="00720044"/>
                              </w:tc>
                              <w:tc>
                                <w:tcPr>
                                  <w:tcW w:w="36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D24153E" w14:textId="77777777" w:rsidR="00720044" w:rsidRDefault="00720044"/>
                              </w:tc>
                              <w:tc>
                                <w:tcPr>
                                  <w:tcW w:w="36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C4FBC38" w14:textId="77777777" w:rsidR="00720044" w:rsidRDefault="00720044"/>
                              </w:tc>
                              <w:tc>
                                <w:tcPr>
                                  <w:tcW w:w="49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9F4A23B" w14:textId="77777777" w:rsidR="00720044" w:rsidRDefault="00720044"/>
                              </w:tc>
                              <w:tc>
                                <w:tcPr>
                                  <w:tcW w:w="28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900B53C" w14:textId="77777777" w:rsidR="00720044" w:rsidRDefault="00720044"/>
                              </w:tc>
                              <w:tc>
                                <w:tcPr>
                                  <w:tcW w:w="33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B3585C0" w14:textId="77777777" w:rsidR="00720044" w:rsidRDefault="00720044"/>
                              </w:tc>
                              <w:tc>
                                <w:tcPr>
                                  <w:tcW w:w="36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F591779" w14:textId="77777777" w:rsidR="00720044" w:rsidRDefault="00720044"/>
                              </w:tc>
                              <w:tc>
                                <w:tcPr>
                                  <w:tcW w:w="35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7E67F8F" w14:textId="77777777" w:rsidR="00720044" w:rsidRDefault="00720044"/>
                              </w:tc>
                              <w:tc>
                                <w:tcPr>
                                  <w:tcW w:w="36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0B85B82" w14:textId="77777777" w:rsidR="00720044" w:rsidRDefault="00720044"/>
                              </w:tc>
                              <w:tc>
                                <w:tcPr>
                                  <w:tcW w:w="34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B9B3370" w14:textId="77777777" w:rsidR="00720044" w:rsidRDefault="00720044"/>
                              </w:tc>
                              <w:tc>
                                <w:tcPr>
                                  <w:tcW w:w="34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C1125C8" w14:textId="77777777" w:rsidR="00720044" w:rsidRDefault="00720044"/>
                              </w:tc>
                              <w:tc>
                                <w:tcPr>
                                  <w:tcW w:w="31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8E343A5" w14:textId="77777777" w:rsidR="00720044" w:rsidRDefault="00720044"/>
                              </w:tc>
                            </w:tr>
                            <w:tr w:rsidR="00720044" w14:paraId="03D3BA3C" w14:textId="77777777" w:rsidTr="00DE1F11">
                              <w:tblPrEx>
                                <w:shd w:val="clear" w:color="auto" w:fill="auto"/>
                              </w:tblPrEx>
                              <w:trPr>
                                <w:trHeight w:val="279"/>
                              </w:trPr>
                              <w:tc>
                                <w:tcPr>
                                  <w:tcW w:w="503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C672260" w14:textId="77777777" w:rsidR="00720044" w:rsidRDefault="00720044">
                                  <w:pPr>
                                    <w:pStyle w:val="TableStyle1"/>
                                  </w:pPr>
                                  <w:r>
                                    <w:rPr>
                                      <w:sz w:val="22"/>
                                      <w:szCs w:val="22"/>
                                    </w:rPr>
                                    <w:t>Student Learning Outcomes</w:t>
                                  </w:r>
                                </w:p>
                              </w:tc>
                              <w:tc>
                                <w:tcPr>
                                  <w:tcW w:w="38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B9E657C" w14:textId="77777777" w:rsidR="00720044" w:rsidRPr="00DE1F11" w:rsidRDefault="00720044">
                                  <w:pPr>
                                    <w:pStyle w:val="TableStyle2"/>
                                    <w:jc w:val="center"/>
                                    <w:rPr>
                                      <w:rFonts w:ascii="Arial Narrow" w:hAnsi="Arial Narrow"/>
                                    </w:rPr>
                                  </w:pPr>
                                  <w:r w:rsidRPr="00DE1F11">
                                    <w:rPr>
                                      <w:rFonts w:ascii="Arial Narrow" w:hAnsi="Arial Narrow"/>
                                    </w:rPr>
                                    <w:t>1</w:t>
                                  </w:r>
                                </w:p>
                              </w:tc>
                              <w:tc>
                                <w:tcPr>
                                  <w:tcW w:w="36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A8311F" w14:textId="77777777" w:rsidR="00720044" w:rsidRPr="00DE1F11" w:rsidRDefault="00720044">
                                  <w:pPr>
                                    <w:pStyle w:val="TableStyle2"/>
                                    <w:jc w:val="center"/>
                                    <w:rPr>
                                      <w:rFonts w:ascii="Arial Narrow" w:hAnsi="Arial Narrow"/>
                                    </w:rPr>
                                  </w:pPr>
                                  <w:r w:rsidRPr="00DE1F11">
                                    <w:rPr>
                                      <w:rFonts w:ascii="Arial Narrow" w:hAnsi="Arial Narrow"/>
                                    </w:rPr>
                                    <w:t>2</w:t>
                                  </w:r>
                                </w:p>
                              </w:tc>
                              <w:tc>
                                <w:tcPr>
                                  <w:tcW w:w="36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713B77" w14:textId="77777777" w:rsidR="00720044" w:rsidRPr="00DE1F11" w:rsidRDefault="00720044">
                                  <w:pPr>
                                    <w:pStyle w:val="TableStyle2"/>
                                    <w:jc w:val="center"/>
                                    <w:rPr>
                                      <w:rFonts w:ascii="Arial Narrow" w:hAnsi="Arial Narrow"/>
                                    </w:rPr>
                                  </w:pPr>
                                  <w:r w:rsidRPr="00DE1F11">
                                    <w:rPr>
                                      <w:rFonts w:ascii="Arial Narrow" w:hAnsi="Arial Narrow"/>
                                    </w:rPr>
                                    <w:t>3</w:t>
                                  </w:r>
                                </w:p>
                              </w:tc>
                              <w:tc>
                                <w:tcPr>
                                  <w:tcW w:w="49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032FD4" w14:textId="77777777" w:rsidR="00720044" w:rsidRPr="00DE1F11" w:rsidRDefault="00720044">
                                  <w:pPr>
                                    <w:pStyle w:val="TableStyle2"/>
                                    <w:jc w:val="center"/>
                                    <w:rPr>
                                      <w:rFonts w:ascii="Arial Narrow" w:hAnsi="Arial Narrow"/>
                                    </w:rPr>
                                  </w:pPr>
                                  <w:r w:rsidRPr="00DE1F11">
                                    <w:rPr>
                                      <w:rFonts w:ascii="Arial Narrow" w:hAnsi="Arial Narrow"/>
                                    </w:rPr>
                                    <w:t>4</w:t>
                                  </w:r>
                                </w:p>
                              </w:tc>
                              <w:tc>
                                <w:tcPr>
                                  <w:tcW w:w="28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4EAB90" w14:textId="77777777" w:rsidR="00720044" w:rsidRPr="00DE1F11" w:rsidRDefault="00720044">
                                  <w:pPr>
                                    <w:pStyle w:val="TableStyle2"/>
                                    <w:jc w:val="center"/>
                                    <w:rPr>
                                      <w:rFonts w:ascii="Arial Narrow" w:hAnsi="Arial Narrow"/>
                                    </w:rPr>
                                  </w:pPr>
                                  <w:r w:rsidRPr="00DE1F11">
                                    <w:rPr>
                                      <w:rFonts w:ascii="Arial Narrow" w:hAnsi="Arial Narrow"/>
                                    </w:rPr>
                                    <w:t>5</w:t>
                                  </w:r>
                                </w:p>
                              </w:tc>
                              <w:tc>
                                <w:tcPr>
                                  <w:tcW w:w="33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2187B19" w14:textId="77777777" w:rsidR="00720044" w:rsidRPr="00DE1F11" w:rsidRDefault="00720044">
                                  <w:pPr>
                                    <w:pStyle w:val="TableStyle2"/>
                                    <w:jc w:val="center"/>
                                    <w:rPr>
                                      <w:rFonts w:ascii="Arial Narrow" w:hAnsi="Arial Narrow"/>
                                    </w:rPr>
                                  </w:pPr>
                                  <w:r w:rsidRPr="00DE1F11">
                                    <w:rPr>
                                      <w:rFonts w:ascii="Arial Narrow" w:hAnsi="Arial Narrow"/>
                                    </w:rPr>
                                    <w:t>6</w:t>
                                  </w:r>
                                </w:p>
                              </w:tc>
                              <w:tc>
                                <w:tcPr>
                                  <w:tcW w:w="36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372202" w14:textId="77777777" w:rsidR="00720044" w:rsidRPr="00DE1F11" w:rsidRDefault="00720044">
                                  <w:pPr>
                                    <w:pStyle w:val="TableStyle2"/>
                                    <w:jc w:val="center"/>
                                    <w:rPr>
                                      <w:rFonts w:ascii="Arial Narrow" w:hAnsi="Arial Narrow"/>
                                    </w:rPr>
                                  </w:pPr>
                                  <w:r w:rsidRPr="00DE1F11">
                                    <w:rPr>
                                      <w:rFonts w:ascii="Arial Narrow" w:hAnsi="Arial Narrow"/>
                                    </w:rPr>
                                    <w:t>7</w:t>
                                  </w:r>
                                </w:p>
                              </w:tc>
                              <w:tc>
                                <w:tcPr>
                                  <w:tcW w:w="35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207BD8" w14:textId="77777777" w:rsidR="00720044" w:rsidRPr="00DE1F11" w:rsidRDefault="00720044">
                                  <w:pPr>
                                    <w:pStyle w:val="TableStyle2"/>
                                    <w:jc w:val="center"/>
                                    <w:rPr>
                                      <w:rFonts w:ascii="Arial Narrow" w:hAnsi="Arial Narrow"/>
                                    </w:rPr>
                                  </w:pPr>
                                  <w:r w:rsidRPr="00DE1F11">
                                    <w:rPr>
                                      <w:rFonts w:ascii="Arial Narrow" w:hAnsi="Arial Narrow"/>
                                    </w:rPr>
                                    <w:t>8</w:t>
                                  </w:r>
                                </w:p>
                              </w:tc>
                              <w:tc>
                                <w:tcPr>
                                  <w:tcW w:w="36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3BF47E" w14:textId="77777777" w:rsidR="00720044" w:rsidRPr="00DE1F11" w:rsidRDefault="00720044">
                                  <w:pPr>
                                    <w:pStyle w:val="TableStyle2"/>
                                    <w:jc w:val="center"/>
                                    <w:rPr>
                                      <w:rFonts w:ascii="Arial Narrow" w:hAnsi="Arial Narrow"/>
                                    </w:rPr>
                                  </w:pPr>
                                  <w:r w:rsidRPr="00DE1F11">
                                    <w:rPr>
                                      <w:rFonts w:ascii="Arial Narrow" w:hAnsi="Arial Narrow"/>
                                    </w:rPr>
                                    <w:t>9</w:t>
                                  </w:r>
                                </w:p>
                              </w:tc>
                              <w:tc>
                                <w:tcPr>
                                  <w:tcW w:w="34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1F7CAF" w14:textId="77777777" w:rsidR="00720044" w:rsidRPr="00DE1F11" w:rsidRDefault="00720044">
                                  <w:pPr>
                                    <w:pStyle w:val="TableStyle2"/>
                                    <w:jc w:val="center"/>
                                    <w:rPr>
                                      <w:rFonts w:ascii="Arial Narrow" w:hAnsi="Arial Narrow"/>
                                    </w:rPr>
                                  </w:pPr>
                                  <w:r w:rsidRPr="00DE1F11">
                                    <w:rPr>
                                      <w:rFonts w:ascii="Arial Narrow" w:hAnsi="Arial Narrow"/>
                                    </w:rPr>
                                    <w:t>10</w:t>
                                  </w:r>
                                </w:p>
                              </w:tc>
                              <w:tc>
                                <w:tcPr>
                                  <w:tcW w:w="34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FF299A" w14:textId="77777777" w:rsidR="00720044" w:rsidRPr="00DE1F11" w:rsidRDefault="00720044">
                                  <w:pPr>
                                    <w:pStyle w:val="TableStyle2"/>
                                    <w:jc w:val="center"/>
                                    <w:rPr>
                                      <w:rFonts w:ascii="Arial Narrow" w:hAnsi="Arial Narrow"/>
                                    </w:rPr>
                                  </w:pPr>
                                  <w:r w:rsidRPr="00DE1F11">
                                    <w:rPr>
                                      <w:rFonts w:ascii="Arial Narrow" w:hAnsi="Arial Narrow"/>
                                    </w:rPr>
                                    <w:t>11</w:t>
                                  </w:r>
                                </w:p>
                              </w:tc>
                              <w:tc>
                                <w:tcPr>
                                  <w:tcW w:w="31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EBE597" w14:textId="77777777" w:rsidR="00720044" w:rsidRPr="00DE1F11" w:rsidRDefault="00720044">
                                  <w:pPr>
                                    <w:pStyle w:val="TableStyle2"/>
                                    <w:jc w:val="center"/>
                                    <w:rPr>
                                      <w:rFonts w:ascii="Arial Narrow" w:hAnsi="Arial Narrow"/>
                                    </w:rPr>
                                  </w:pPr>
                                  <w:r w:rsidRPr="00DE1F11">
                                    <w:rPr>
                                      <w:rFonts w:ascii="Arial Narrow" w:hAnsi="Arial Narrow"/>
                                    </w:rPr>
                                    <w:t>12</w:t>
                                  </w:r>
                                </w:p>
                              </w:tc>
                            </w:tr>
                            <w:tr w:rsidR="00720044" w14:paraId="3421F3E7" w14:textId="77777777" w:rsidTr="00DE1F11">
                              <w:tblPrEx>
                                <w:shd w:val="clear" w:color="auto" w:fill="auto"/>
                              </w:tblPrEx>
                              <w:trPr>
                                <w:trHeight w:val="399"/>
                              </w:trPr>
                              <w:tc>
                                <w:tcPr>
                                  <w:tcW w:w="503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C9C443F" w14:textId="77777777" w:rsidR="00720044" w:rsidRDefault="00720044">
                                  <w:pPr>
                                    <w:pStyle w:val="Label"/>
                                    <w:jc w:val="left"/>
                                  </w:pPr>
                                  <w:r>
                                    <w:rPr>
                                      <w:rFonts w:ascii="Arial" w:hAnsi="Arial"/>
                                      <w:color w:val="000000"/>
                                      <w:sz w:val="18"/>
                                      <w:szCs w:val="18"/>
                                    </w:rPr>
                                    <w:t>Students will apply conceptual elements and content in art to compose compelling and thought-provoking content.</w:t>
                                  </w:r>
                                </w:p>
                              </w:tc>
                              <w:tc>
                                <w:tcPr>
                                  <w:tcW w:w="383"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41F3046C" w14:textId="77777777" w:rsidR="00720044" w:rsidRPr="00DE1F11" w:rsidRDefault="00720044">
                                  <w:pPr>
                                    <w:rPr>
                                      <w:rFonts w:ascii="Arial Narrow" w:hAnsi="Arial Narrow"/>
                                    </w:rPr>
                                  </w:pPr>
                                </w:p>
                              </w:tc>
                              <w:tc>
                                <w:tcPr>
                                  <w:tcW w:w="36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2FD6D7E" w14:textId="77777777" w:rsidR="00720044" w:rsidRPr="00DE1F11" w:rsidRDefault="00720044">
                                  <w:pPr>
                                    <w:rPr>
                                      <w:rFonts w:ascii="Arial Narrow" w:hAnsi="Arial Narrow"/>
                                    </w:rPr>
                                  </w:pPr>
                                </w:p>
                              </w:tc>
                              <w:tc>
                                <w:tcPr>
                                  <w:tcW w:w="3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F5E2E79" w14:textId="77777777" w:rsidR="00720044" w:rsidRPr="00DE1F11" w:rsidRDefault="00720044">
                                  <w:pPr>
                                    <w:rPr>
                                      <w:rFonts w:ascii="Arial Narrow" w:hAnsi="Arial Narrow"/>
                                    </w:rPr>
                                  </w:pPr>
                                </w:p>
                              </w:tc>
                              <w:tc>
                                <w:tcPr>
                                  <w:tcW w:w="49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B29BE8A" w14:textId="77777777" w:rsidR="00720044" w:rsidRPr="00DE1F11" w:rsidRDefault="00720044">
                                  <w:pPr>
                                    <w:rPr>
                                      <w:rFonts w:ascii="Arial Narrow" w:hAnsi="Arial Narrow"/>
                                    </w:rPr>
                                  </w:pPr>
                                  <w:r w:rsidRPr="00ED795E">
                                    <w:rPr>
                                      <w:rFonts w:ascii="Arial Narrow" w:hAnsi="Arial Narrow"/>
                                      <w:color w:val="FF0000"/>
                                    </w:rPr>
                                    <w:t>4.5</w:t>
                                  </w:r>
                                </w:p>
                              </w:tc>
                              <w:tc>
                                <w:tcPr>
                                  <w:tcW w:w="28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7F5ADF" w14:textId="77777777" w:rsidR="00720044" w:rsidRPr="00DE1F11" w:rsidRDefault="00720044">
                                  <w:pPr>
                                    <w:rPr>
                                      <w:rFonts w:ascii="Arial Narrow" w:hAnsi="Arial Narrow"/>
                                    </w:rPr>
                                  </w:pPr>
                                </w:p>
                              </w:tc>
                              <w:tc>
                                <w:tcPr>
                                  <w:tcW w:w="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FCDF354" w14:textId="77777777" w:rsidR="00720044" w:rsidRPr="00DE1F11" w:rsidRDefault="00720044">
                                  <w:pPr>
                                    <w:rPr>
                                      <w:rFonts w:ascii="Arial Narrow" w:hAnsi="Arial Narrow"/>
                                    </w:rPr>
                                  </w:pPr>
                                </w:p>
                              </w:tc>
                              <w:tc>
                                <w:tcPr>
                                  <w:tcW w:w="3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FCC0F2" w14:textId="77777777" w:rsidR="00720044" w:rsidRPr="00DE1F11" w:rsidRDefault="00720044">
                                  <w:pPr>
                                    <w:rPr>
                                      <w:rFonts w:ascii="Arial Narrow" w:hAnsi="Arial Narrow"/>
                                    </w:rPr>
                                  </w:pPr>
                                </w:p>
                              </w:tc>
                              <w:tc>
                                <w:tcPr>
                                  <w:tcW w:w="35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82DF2E" w14:textId="77777777" w:rsidR="00720044" w:rsidRPr="00DE1F11" w:rsidRDefault="00720044">
                                  <w:pPr>
                                    <w:rPr>
                                      <w:rFonts w:ascii="Arial Narrow" w:hAnsi="Arial Narrow"/>
                                    </w:rPr>
                                  </w:pPr>
                                </w:p>
                              </w:tc>
                              <w:tc>
                                <w:tcPr>
                                  <w:tcW w:w="3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0B8A455" w14:textId="77777777" w:rsidR="00720044" w:rsidRPr="00DE1F11" w:rsidRDefault="00720044">
                                  <w:pPr>
                                    <w:rPr>
                                      <w:rFonts w:ascii="Arial Narrow" w:hAnsi="Arial Narrow"/>
                                    </w:rPr>
                                  </w:pPr>
                                </w:p>
                              </w:tc>
                              <w:tc>
                                <w:tcPr>
                                  <w:tcW w:w="3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6850256" w14:textId="77777777" w:rsidR="00720044" w:rsidRPr="00DE1F11" w:rsidRDefault="00720044">
                                  <w:pPr>
                                    <w:rPr>
                                      <w:rFonts w:ascii="Arial Narrow" w:hAnsi="Arial Narrow"/>
                                    </w:rPr>
                                  </w:pPr>
                                </w:p>
                              </w:tc>
                              <w:tc>
                                <w:tcPr>
                                  <w:tcW w:w="3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B74C3A" w14:textId="77777777" w:rsidR="00720044" w:rsidRPr="00DE1F11" w:rsidRDefault="00720044">
                                  <w:pPr>
                                    <w:rPr>
                                      <w:rFonts w:ascii="Arial Narrow" w:hAnsi="Arial Narrow"/>
                                    </w:rPr>
                                  </w:pPr>
                                </w:p>
                              </w:tc>
                              <w:tc>
                                <w:tcPr>
                                  <w:tcW w:w="31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DF3FC47" w14:textId="77777777" w:rsidR="00720044" w:rsidRPr="00DE1F11" w:rsidRDefault="00720044">
                                  <w:pPr>
                                    <w:rPr>
                                      <w:rFonts w:ascii="Arial Narrow" w:hAnsi="Arial Narrow"/>
                                    </w:rPr>
                                  </w:pPr>
                                </w:p>
                              </w:tc>
                            </w:tr>
                          </w:tbl>
                          <w:p w14:paraId="1596C308" w14:textId="77777777" w:rsidR="00720044" w:rsidRDefault="00720044" w:rsidP="00720044"/>
                        </w:txbxContent>
                      </wps:txbx>
                      <wps:bodyPr lIns="0" tIns="0" rIns="0" bIns="0">
                        <a:spAutoFit/>
                      </wps:bodyPr>
                    </wps:wsp>
                  </a:graphicData>
                </a:graphic>
              </wp:anchor>
            </w:drawing>
          </mc:Choice>
          <mc:Fallback>
            <w:pict>
              <v:rect w14:anchorId="4DA931F0" id="officeArt object" o:spid="_x0000_s1026" style="position:absolute;left:0;text-align:left;margin-left:78.7pt;margin-top:546.5pt;width:468pt;height:82.2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" filled="f" stroked="f">
                <v:textbox style="mso-fit-shape-to-text:t" inset="0,0,0,0">
                  <w:txbxContent>
                    <w:tbl>
                      <w:tblPr>
                        <w:tblW w:w="935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030"/>
                        <w:gridCol w:w="383"/>
                        <w:gridCol w:w="367"/>
                        <w:gridCol w:w="365"/>
                        <w:gridCol w:w="496"/>
                        <w:gridCol w:w="284"/>
                        <w:gridCol w:w="336"/>
                        <w:gridCol w:w="363"/>
                        <w:gridCol w:w="356"/>
                        <w:gridCol w:w="365"/>
                        <w:gridCol w:w="345"/>
                        <w:gridCol w:w="345"/>
                        <w:gridCol w:w="319"/>
                      </w:tblGrid>
                      <w:tr w:rsidR="00720044" w14:paraId="51A6F08D" w14:textId="77777777" w:rsidTr="00DE1F11">
                        <w:trPr>
                          <w:trHeight w:val="482"/>
                          <w:tblHeader/>
                        </w:trPr>
                        <w:tc>
                          <w:tcPr>
                            <w:tcW w:w="503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C5652B2" w14:textId="77777777" w:rsidR="00720044" w:rsidRDefault="00720044">
                            <w:pPr>
                              <w:pStyle w:val="TableStyle1"/>
                            </w:pPr>
                          </w:p>
                          <w:p w14:paraId="26AF58AC" w14:textId="77777777" w:rsidR="00720044" w:rsidRDefault="00720044">
                            <w:pPr>
                              <w:pStyle w:val="TableStyle1"/>
                            </w:pPr>
                          </w:p>
                        </w:tc>
                        <w:tc>
                          <w:tcPr>
                            <w:tcW w:w="38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FE98871" w14:textId="77777777" w:rsidR="00720044" w:rsidRDefault="00720044"/>
                        </w:tc>
                        <w:tc>
                          <w:tcPr>
                            <w:tcW w:w="36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D24153E" w14:textId="77777777" w:rsidR="00720044" w:rsidRDefault="00720044"/>
                        </w:tc>
                        <w:tc>
                          <w:tcPr>
                            <w:tcW w:w="36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C4FBC38" w14:textId="77777777" w:rsidR="00720044" w:rsidRDefault="00720044"/>
                        </w:tc>
                        <w:tc>
                          <w:tcPr>
                            <w:tcW w:w="49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9F4A23B" w14:textId="77777777" w:rsidR="00720044" w:rsidRDefault="00720044"/>
                        </w:tc>
                        <w:tc>
                          <w:tcPr>
                            <w:tcW w:w="28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900B53C" w14:textId="77777777" w:rsidR="00720044" w:rsidRDefault="00720044"/>
                        </w:tc>
                        <w:tc>
                          <w:tcPr>
                            <w:tcW w:w="33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B3585C0" w14:textId="77777777" w:rsidR="00720044" w:rsidRDefault="00720044"/>
                        </w:tc>
                        <w:tc>
                          <w:tcPr>
                            <w:tcW w:w="36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F591779" w14:textId="77777777" w:rsidR="00720044" w:rsidRDefault="00720044"/>
                        </w:tc>
                        <w:tc>
                          <w:tcPr>
                            <w:tcW w:w="35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7E67F8F" w14:textId="77777777" w:rsidR="00720044" w:rsidRDefault="00720044"/>
                        </w:tc>
                        <w:tc>
                          <w:tcPr>
                            <w:tcW w:w="36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0B85B82" w14:textId="77777777" w:rsidR="00720044" w:rsidRDefault="00720044"/>
                        </w:tc>
                        <w:tc>
                          <w:tcPr>
                            <w:tcW w:w="34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B9B3370" w14:textId="77777777" w:rsidR="00720044" w:rsidRDefault="00720044"/>
                        </w:tc>
                        <w:tc>
                          <w:tcPr>
                            <w:tcW w:w="34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C1125C8" w14:textId="77777777" w:rsidR="00720044" w:rsidRDefault="00720044"/>
                        </w:tc>
                        <w:tc>
                          <w:tcPr>
                            <w:tcW w:w="31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8E343A5" w14:textId="77777777" w:rsidR="00720044" w:rsidRDefault="00720044"/>
                        </w:tc>
                      </w:tr>
                      <w:tr w:rsidR="00720044" w14:paraId="03D3BA3C" w14:textId="77777777" w:rsidTr="00DE1F11">
                        <w:tblPrEx>
                          <w:shd w:val="clear" w:color="auto" w:fill="auto"/>
                        </w:tblPrEx>
                        <w:trPr>
                          <w:trHeight w:val="279"/>
                        </w:trPr>
                        <w:tc>
                          <w:tcPr>
                            <w:tcW w:w="503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C672260" w14:textId="77777777" w:rsidR="00720044" w:rsidRDefault="00720044">
                            <w:pPr>
                              <w:pStyle w:val="TableStyle1"/>
                            </w:pPr>
                            <w:r>
                              <w:rPr>
                                <w:sz w:val="22"/>
                                <w:szCs w:val="22"/>
                              </w:rPr>
                              <w:t>Student Learning Outcomes</w:t>
                            </w:r>
                          </w:p>
                        </w:tc>
                        <w:tc>
                          <w:tcPr>
                            <w:tcW w:w="38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B9E657C" w14:textId="77777777" w:rsidR="00720044" w:rsidRPr="00DE1F11" w:rsidRDefault="00720044">
                            <w:pPr>
                              <w:pStyle w:val="TableStyle2"/>
                              <w:jc w:val="center"/>
                              <w:rPr>
                                <w:rFonts w:ascii="Arial Narrow" w:hAnsi="Arial Narrow"/>
                              </w:rPr>
                            </w:pPr>
                            <w:r w:rsidRPr="00DE1F11">
                              <w:rPr>
                                <w:rFonts w:ascii="Arial Narrow" w:hAnsi="Arial Narrow"/>
                              </w:rPr>
                              <w:t>1</w:t>
                            </w:r>
                          </w:p>
                        </w:tc>
                        <w:tc>
                          <w:tcPr>
                            <w:tcW w:w="36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A8311F" w14:textId="77777777" w:rsidR="00720044" w:rsidRPr="00DE1F11" w:rsidRDefault="00720044">
                            <w:pPr>
                              <w:pStyle w:val="TableStyle2"/>
                              <w:jc w:val="center"/>
                              <w:rPr>
                                <w:rFonts w:ascii="Arial Narrow" w:hAnsi="Arial Narrow"/>
                              </w:rPr>
                            </w:pPr>
                            <w:r w:rsidRPr="00DE1F11">
                              <w:rPr>
                                <w:rFonts w:ascii="Arial Narrow" w:hAnsi="Arial Narrow"/>
                              </w:rPr>
                              <w:t>2</w:t>
                            </w:r>
                          </w:p>
                        </w:tc>
                        <w:tc>
                          <w:tcPr>
                            <w:tcW w:w="36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713B77" w14:textId="77777777" w:rsidR="00720044" w:rsidRPr="00DE1F11" w:rsidRDefault="00720044">
                            <w:pPr>
                              <w:pStyle w:val="TableStyle2"/>
                              <w:jc w:val="center"/>
                              <w:rPr>
                                <w:rFonts w:ascii="Arial Narrow" w:hAnsi="Arial Narrow"/>
                              </w:rPr>
                            </w:pPr>
                            <w:r w:rsidRPr="00DE1F11">
                              <w:rPr>
                                <w:rFonts w:ascii="Arial Narrow" w:hAnsi="Arial Narrow"/>
                              </w:rPr>
                              <w:t>3</w:t>
                            </w:r>
                          </w:p>
                        </w:tc>
                        <w:tc>
                          <w:tcPr>
                            <w:tcW w:w="49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032FD4" w14:textId="77777777" w:rsidR="00720044" w:rsidRPr="00DE1F11" w:rsidRDefault="00720044">
                            <w:pPr>
                              <w:pStyle w:val="TableStyle2"/>
                              <w:jc w:val="center"/>
                              <w:rPr>
                                <w:rFonts w:ascii="Arial Narrow" w:hAnsi="Arial Narrow"/>
                              </w:rPr>
                            </w:pPr>
                            <w:r w:rsidRPr="00DE1F11">
                              <w:rPr>
                                <w:rFonts w:ascii="Arial Narrow" w:hAnsi="Arial Narrow"/>
                              </w:rPr>
                              <w:t>4</w:t>
                            </w:r>
                          </w:p>
                        </w:tc>
                        <w:tc>
                          <w:tcPr>
                            <w:tcW w:w="28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4EAB90" w14:textId="77777777" w:rsidR="00720044" w:rsidRPr="00DE1F11" w:rsidRDefault="00720044">
                            <w:pPr>
                              <w:pStyle w:val="TableStyle2"/>
                              <w:jc w:val="center"/>
                              <w:rPr>
                                <w:rFonts w:ascii="Arial Narrow" w:hAnsi="Arial Narrow"/>
                              </w:rPr>
                            </w:pPr>
                            <w:r w:rsidRPr="00DE1F11">
                              <w:rPr>
                                <w:rFonts w:ascii="Arial Narrow" w:hAnsi="Arial Narrow"/>
                              </w:rPr>
                              <w:t>5</w:t>
                            </w:r>
                          </w:p>
                        </w:tc>
                        <w:tc>
                          <w:tcPr>
                            <w:tcW w:w="33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2187B19" w14:textId="77777777" w:rsidR="00720044" w:rsidRPr="00DE1F11" w:rsidRDefault="00720044">
                            <w:pPr>
                              <w:pStyle w:val="TableStyle2"/>
                              <w:jc w:val="center"/>
                              <w:rPr>
                                <w:rFonts w:ascii="Arial Narrow" w:hAnsi="Arial Narrow"/>
                              </w:rPr>
                            </w:pPr>
                            <w:r w:rsidRPr="00DE1F11">
                              <w:rPr>
                                <w:rFonts w:ascii="Arial Narrow" w:hAnsi="Arial Narrow"/>
                              </w:rPr>
                              <w:t>6</w:t>
                            </w:r>
                          </w:p>
                        </w:tc>
                        <w:tc>
                          <w:tcPr>
                            <w:tcW w:w="36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372202" w14:textId="77777777" w:rsidR="00720044" w:rsidRPr="00DE1F11" w:rsidRDefault="00720044">
                            <w:pPr>
                              <w:pStyle w:val="TableStyle2"/>
                              <w:jc w:val="center"/>
                              <w:rPr>
                                <w:rFonts w:ascii="Arial Narrow" w:hAnsi="Arial Narrow"/>
                              </w:rPr>
                            </w:pPr>
                            <w:r w:rsidRPr="00DE1F11">
                              <w:rPr>
                                <w:rFonts w:ascii="Arial Narrow" w:hAnsi="Arial Narrow"/>
                              </w:rPr>
                              <w:t>7</w:t>
                            </w:r>
                          </w:p>
                        </w:tc>
                        <w:tc>
                          <w:tcPr>
                            <w:tcW w:w="35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207BD8" w14:textId="77777777" w:rsidR="00720044" w:rsidRPr="00DE1F11" w:rsidRDefault="00720044">
                            <w:pPr>
                              <w:pStyle w:val="TableStyle2"/>
                              <w:jc w:val="center"/>
                              <w:rPr>
                                <w:rFonts w:ascii="Arial Narrow" w:hAnsi="Arial Narrow"/>
                              </w:rPr>
                            </w:pPr>
                            <w:r w:rsidRPr="00DE1F11">
                              <w:rPr>
                                <w:rFonts w:ascii="Arial Narrow" w:hAnsi="Arial Narrow"/>
                              </w:rPr>
                              <w:t>8</w:t>
                            </w:r>
                          </w:p>
                        </w:tc>
                        <w:tc>
                          <w:tcPr>
                            <w:tcW w:w="36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3BF47E" w14:textId="77777777" w:rsidR="00720044" w:rsidRPr="00DE1F11" w:rsidRDefault="00720044">
                            <w:pPr>
                              <w:pStyle w:val="TableStyle2"/>
                              <w:jc w:val="center"/>
                              <w:rPr>
                                <w:rFonts w:ascii="Arial Narrow" w:hAnsi="Arial Narrow"/>
                              </w:rPr>
                            </w:pPr>
                            <w:r w:rsidRPr="00DE1F11">
                              <w:rPr>
                                <w:rFonts w:ascii="Arial Narrow" w:hAnsi="Arial Narrow"/>
                              </w:rPr>
                              <w:t>9</w:t>
                            </w:r>
                          </w:p>
                        </w:tc>
                        <w:tc>
                          <w:tcPr>
                            <w:tcW w:w="34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1F7CAF" w14:textId="77777777" w:rsidR="00720044" w:rsidRPr="00DE1F11" w:rsidRDefault="00720044">
                            <w:pPr>
                              <w:pStyle w:val="TableStyle2"/>
                              <w:jc w:val="center"/>
                              <w:rPr>
                                <w:rFonts w:ascii="Arial Narrow" w:hAnsi="Arial Narrow"/>
                              </w:rPr>
                            </w:pPr>
                            <w:r w:rsidRPr="00DE1F11">
                              <w:rPr>
                                <w:rFonts w:ascii="Arial Narrow" w:hAnsi="Arial Narrow"/>
                              </w:rPr>
                              <w:t>10</w:t>
                            </w:r>
                          </w:p>
                        </w:tc>
                        <w:tc>
                          <w:tcPr>
                            <w:tcW w:w="34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FF299A" w14:textId="77777777" w:rsidR="00720044" w:rsidRPr="00DE1F11" w:rsidRDefault="00720044">
                            <w:pPr>
                              <w:pStyle w:val="TableStyle2"/>
                              <w:jc w:val="center"/>
                              <w:rPr>
                                <w:rFonts w:ascii="Arial Narrow" w:hAnsi="Arial Narrow"/>
                              </w:rPr>
                            </w:pPr>
                            <w:r w:rsidRPr="00DE1F11">
                              <w:rPr>
                                <w:rFonts w:ascii="Arial Narrow" w:hAnsi="Arial Narrow"/>
                              </w:rPr>
                              <w:t>11</w:t>
                            </w:r>
                          </w:p>
                        </w:tc>
                        <w:tc>
                          <w:tcPr>
                            <w:tcW w:w="31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EBE597" w14:textId="77777777" w:rsidR="00720044" w:rsidRPr="00DE1F11" w:rsidRDefault="00720044">
                            <w:pPr>
                              <w:pStyle w:val="TableStyle2"/>
                              <w:jc w:val="center"/>
                              <w:rPr>
                                <w:rFonts w:ascii="Arial Narrow" w:hAnsi="Arial Narrow"/>
                              </w:rPr>
                            </w:pPr>
                            <w:r w:rsidRPr="00DE1F11">
                              <w:rPr>
                                <w:rFonts w:ascii="Arial Narrow" w:hAnsi="Arial Narrow"/>
                              </w:rPr>
                              <w:t>12</w:t>
                            </w:r>
                          </w:p>
                        </w:tc>
                      </w:tr>
                      <w:tr w:rsidR="00720044" w14:paraId="3421F3E7" w14:textId="77777777" w:rsidTr="00DE1F11">
                        <w:tblPrEx>
                          <w:shd w:val="clear" w:color="auto" w:fill="auto"/>
                        </w:tblPrEx>
                        <w:trPr>
                          <w:trHeight w:val="399"/>
                        </w:trPr>
                        <w:tc>
                          <w:tcPr>
                            <w:tcW w:w="503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C9C443F" w14:textId="77777777" w:rsidR="00720044" w:rsidRDefault="00720044">
                            <w:pPr>
                              <w:pStyle w:val="Label"/>
                              <w:jc w:val="left"/>
                            </w:pPr>
                            <w:r>
                              <w:rPr>
                                <w:rFonts w:ascii="Arial" w:hAnsi="Arial"/>
                                <w:color w:val="000000"/>
                                <w:sz w:val="18"/>
                                <w:szCs w:val="18"/>
                              </w:rPr>
                              <w:t>Students will apply conceptual elements and content in art to compose compelling and thought-provoking content.</w:t>
                            </w:r>
                          </w:p>
                        </w:tc>
                        <w:tc>
                          <w:tcPr>
                            <w:tcW w:w="383"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41F3046C" w14:textId="77777777" w:rsidR="00720044" w:rsidRPr="00DE1F11" w:rsidRDefault="00720044">
                            <w:pPr>
                              <w:rPr>
                                <w:rFonts w:ascii="Arial Narrow" w:hAnsi="Arial Narrow"/>
                              </w:rPr>
                            </w:pPr>
                          </w:p>
                        </w:tc>
                        <w:tc>
                          <w:tcPr>
                            <w:tcW w:w="36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2FD6D7E" w14:textId="77777777" w:rsidR="00720044" w:rsidRPr="00DE1F11" w:rsidRDefault="00720044">
                            <w:pPr>
                              <w:rPr>
                                <w:rFonts w:ascii="Arial Narrow" w:hAnsi="Arial Narrow"/>
                              </w:rPr>
                            </w:pPr>
                          </w:p>
                        </w:tc>
                        <w:tc>
                          <w:tcPr>
                            <w:tcW w:w="3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F5E2E79" w14:textId="77777777" w:rsidR="00720044" w:rsidRPr="00DE1F11" w:rsidRDefault="00720044">
                            <w:pPr>
                              <w:rPr>
                                <w:rFonts w:ascii="Arial Narrow" w:hAnsi="Arial Narrow"/>
                              </w:rPr>
                            </w:pPr>
                          </w:p>
                        </w:tc>
                        <w:tc>
                          <w:tcPr>
                            <w:tcW w:w="49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B29BE8A" w14:textId="77777777" w:rsidR="00720044" w:rsidRPr="00DE1F11" w:rsidRDefault="00720044">
                            <w:pPr>
                              <w:rPr>
                                <w:rFonts w:ascii="Arial Narrow" w:hAnsi="Arial Narrow"/>
                              </w:rPr>
                            </w:pPr>
                            <w:r w:rsidRPr="00ED795E">
                              <w:rPr>
                                <w:rFonts w:ascii="Arial Narrow" w:hAnsi="Arial Narrow"/>
                                <w:color w:val="FF0000"/>
                              </w:rPr>
                              <w:t>4.5</w:t>
                            </w:r>
                          </w:p>
                        </w:tc>
                        <w:tc>
                          <w:tcPr>
                            <w:tcW w:w="28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7F5ADF" w14:textId="77777777" w:rsidR="00720044" w:rsidRPr="00DE1F11" w:rsidRDefault="00720044">
                            <w:pPr>
                              <w:rPr>
                                <w:rFonts w:ascii="Arial Narrow" w:hAnsi="Arial Narrow"/>
                              </w:rPr>
                            </w:pPr>
                          </w:p>
                        </w:tc>
                        <w:tc>
                          <w:tcPr>
                            <w:tcW w:w="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FCDF354" w14:textId="77777777" w:rsidR="00720044" w:rsidRPr="00DE1F11" w:rsidRDefault="00720044">
                            <w:pPr>
                              <w:rPr>
                                <w:rFonts w:ascii="Arial Narrow" w:hAnsi="Arial Narrow"/>
                              </w:rPr>
                            </w:pPr>
                          </w:p>
                        </w:tc>
                        <w:tc>
                          <w:tcPr>
                            <w:tcW w:w="3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FCC0F2" w14:textId="77777777" w:rsidR="00720044" w:rsidRPr="00DE1F11" w:rsidRDefault="00720044">
                            <w:pPr>
                              <w:rPr>
                                <w:rFonts w:ascii="Arial Narrow" w:hAnsi="Arial Narrow"/>
                              </w:rPr>
                            </w:pPr>
                          </w:p>
                        </w:tc>
                        <w:tc>
                          <w:tcPr>
                            <w:tcW w:w="35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82DF2E" w14:textId="77777777" w:rsidR="00720044" w:rsidRPr="00DE1F11" w:rsidRDefault="00720044">
                            <w:pPr>
                              <w:rPr>
                                <w:rFonts w:ascii="Arial Narrow" w:hAnsi="Arial Narrow"/>
                              </w:rPr>
                            </w:pPr>
                          </w:p>
                        </w:tc>
                        <w:tc>
                          <w:tcPr>
                            <w:tcW w:w="3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0B8A455" w14:textId="77777777" w:rsidR="00720044" w:rsidRPr="00DE1F11" w:rsidRDefault="00720044">
                            <w:pPr>
                              <w:rPr>
                                <w:rFonts w:ascii="Arial Narrow" w:hAnsi="Arial Narrow"/>
                              </w:rPr>
                            </w:pPr>
                          </w:p>
                        </w:tc>
                        <w:tc>
                          <w:tcPr>
                            <w:tcW w:w="3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6850256" w14:textId="77777777" w:rsidR="00720044" w:rsidRPr="00DE1F11" w:rsidRDefault="00720044">
                            <w:pPr>
                              <w:rPr>
                                <w:rFonts w:ascii="Arial Narrow" w:hAnsi="Arial Narrow"/>
                              </w:rPr>
                            </w:pPr>
                          </w:p>
                        </w:tc>
                        <w:tc>
                          <w:tcPr>
                            <w:tcW w:w="3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B74C3A" w14:textId="77777777" w:rsidR="00720044" w:rsidRPr="00DE1F11" w:rsidRDefault="00720044">
                            <w:pPr>
                              <w:rPr>
                                <w:rFonts w:ascii="Arial Narrow" w:hAnsi="Arial Narrow"/>
                              </w:rPr>
                            </w:pPr>
                          </w:p>
                        </w:tc>
                        <w:tc>
                          <w:tcPr>
                            <w:tcW w:w="31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DF3FC47" w14:textId="77777777" w:rsidR="00720044" w:rsidRPr="00DE1F11" w:rsidRDefault="00720044">
                            <w:pPr>
                              <w:rPr>
                                <w:rFonts w:ascii="Arial Narrow" w:hAnsi="Arial Narrow"/>
                              </w:rPr>
                            </w:pPr>
                          </w:p>
                        </w:tc>
                      </w:tr>
                    </w:tbl>
                    <w:p w14:paraId="1596C308" w14:textId="77777777" w:rsidR="00720044" w:rsidRDefault="00720044" w:rsidP="00720044"/>
                  </w:txbxContent>
                </v:textbox>
                <w10:wrap anchorx="page" anchory="page"/>
              </v:rect>
            </w:pict>
          </mc:Fallback>
        </mc:AlternateContent>
      </w:r>
      <w:r>
        <w:rPr>
          <w:rFonts w:ascii="Arial" w:hAnsi="Arial"/>
          <w:noProof/>
          <w:sz w:val="18"/>
          <w:szCs w:val="18"/>
          <w:shd w:val="clear" w:color="auto" w:fill="FFFFFF"/>
        </w:rPr>
        <mc:AlternateContent>
          <mc:Choice Requires="wps">
            <w:drawing>
              <wp:anchor distT="152400" distB="152400" distL="152400" distR="152400" simplePos="0" relativeHeight="251664384" behindDoc="0" locked="0" layoutInCell="1" allowOverlap="1" wp14:anchorId="7EBCE657" wp14:editId="40158FF3">
                <wp:simplePos x="0" y="0"/>
                <wp:positionH relativeFrom="margin">
                  <wp:posOffset>88265</wp:posOffset>
                </wp:positionH>
                <wp:positionV relativeFrom="page">
                  <wp:posOffset>6939817</wp:posOffset>
                </wp:positionV>
                <wp:extent cx="5943600" cy="412115"/>
                <wp:effectExtent l="0" t="0" r="0" b="0"/>
                <wp:wrapNone/>
                <wp:docPr id="1073741825" name="officeArt object" descr="PLO 2 – To expand the knowledge of multiple social and cultural traditions, issues and histories   of art."/>
                <wp:cNvGraphicFramePr/>
                <a:graphic xmlns:a="http://schemas.openxmlformats.org/drawingml/2006/main">
                  <a:graphicData uri="http://schemas.microsoft.com/office/word/2010/wordprocessingShape">
                    <wps:wsp>
                      <wps:cNvSpPr txBox="1"/>
                      <wps:spPr>
                        <a:xfrm>
                          <a:off x="0" y="0"/>
                          <a:ext cx="5943600" cy="412115"/>
                        </a:xfrm>
                        <a:prstGeom prst="rect">
                          <a:avLst/>
                        </a:prstGeom>
                        <a:solidFill>
                          <a:schemeClr val="accent1">
                            <a:lumMod val="40000"/>
                            <a:lumOff val="60000"/>
                          </a:schemeClr>
                        </a:solidFill>
                        <a:ln w="12700" cap="flat">
                          <a:noFill/>
                          <a:miter lim="400000"/>
                        </a:ln>
                        <a:effectLst/>
                      </wps:spPr>
                      <wps:txbx>
                        <w:txbxContent>
                          <w:p w14:paraId="4A360D1D" w14:textId="77777777" w:rsidR="00720044" w:rsidRDefault="00720044" w:rsidP="00720044">
                            <w:pPr>
                              <w:pStyle w:val="Body"/>
                              <w:tabs>
                                <w:tab w:val="left" w:pos="820"/>
                              </w:tabs>
                            </w:pPr>
                            <w:r>
                              <w:rPr>
                                <w:b/>
                                <w:bCs/>
                                <w:sz w:val="20"/>
                                <w:szCs w:val="20"/>
                              </w:rPr>
                              <w:t xml:space="preserve">PLO 2 – To expand the knowledge of multiple social and cultural traditions, </w:t>
                            </w:r>
                            <w:r>
                              <w:rPr>
                                <w:b/>
                                <w:bCs/>
                                <w:sz w:val="20"/>
                                <w:szCs w:val="20"/>
                              </w:rPr>
                              <w:t xml:space="preserve">issues and histories </w:t>
                            </w:r>
                            <w:r>
                              <w:rPr>
                                <w:b/>
                                <w:bCs/>
                                <w:sz w:val="20"/>
                                <w:szCs w:val="20"/>
                              </w:rPr>
                              <w:tab/>
                              <w:t>of art.</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7EBCE657" id="_x0000_t202" coordsize="21600,21600" o:spt="202" path="m,l,21600r21600,l21600,xe">
                <v:stroke joinstyle="miter"/>
                <v:path gradientshapeok="t" o:connecttype="rect"/>
              </v:shapetype>
              <v:shape id="_x0000_s1027" type="#_x0000_t202" alt="PLO 2 – To expand the knowledge of multiple social and cultural traditions, issues and histories   of art." style="position:absolute;left:0;text-align:left;margin-left:6.95pt;margin-top:546.45pt;width:468pt;height:32.45pt;z-index:2516643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" fillcolor="#bdd6ee [1300]" stroked="f" strokeweight="1pt">
                <v:stroke miterlimit="4"/>
                <v:textbox inset="4pt,4pt,4pt,4pt">
                  <w:txbxContent>
                    <w:p w14:paraId="4A360D1D" w14:textId="77777777" w:rsidR="00720044" w:rsidRDefault="00720044" w:rsidP="00720044">
                      <w:pPr>
                        <w:pStyle w:val="Body"/>
                        <w:tabs>
                          <w:tab w:val="left" w:pos="820"/>
                        </w:tabs>
                      </w:pPr>
                      <w:r>
                        <w:rPr>
                          <w:b/>
                          <w:bCs/>
                          <w:sz w:val="20"/>
                          <w:szCs w:val="20"/>
                        </w:rPr>
                        <w:t xml:space="preserve">PLO 2 – To expand the knowledge of multiple social and cultural traditions, </w:t>
                      </w:r>
                      <w:r>
                        <w:rPr>
                          <w:b/>
                          <w:bCs/>
                          <w:sz w:val="20"/>
                          <w:szCs w:val="20"/>
                        </w:rPr>
                        <w:t xml:space="preserve">issues and histories </w:t>
                      </w:r>
                      <w:r>
                        <w:rPr>
                          <w:b/>
                          <w:bCs/>
                          <w:sz w:val="20"/>
                          <w:szCs w:val="20"/>
                        </w:rPr>
                        <w:tab/>
                        <w:t>of art.</w:t>
                      </w:r>
                    </w:p>
                  </w:txbxContent>
                </v:textbox>
                <w10:wrap anchorx="margin" anchory="page"/>
              </v:shape>
            </w:pict>
          </mc:Fallback>
        </mc:AlternateContent>
      </w:r>
    </w:p>
    <w:p w14:paraId="4D199450" w14:textId="7133B342" w:rsidR="00720044" w:rsidRDefault="00720044" w:rsidP="0074382F">
      <w:pPr>
        <w:autoSpaceDE w:val="0"/>
        <w:autoSpaceDN w:val="0"/>
        <w:adjustRightInd w:val="0"/>
        <w:ind w:left="720"/>
        <w:rPr>
          <w:color w:val="000000"/>
        </w:rPr>
      </w:pPr>
    </w:p>
    <w:p w14:paraId="784A18FF" w14:textId="28109F12" w:rsidR="00720044" w:rsidRDefault="00720044" w:rsidP="0074382F">
      <w:pPr>
        <w:autoSpaceDE w:val="0"/>
        <w:autoSpaceDN w:val="0"/>
        <w:adjustRightInd w:val="0"/>
        <w:ind w:left="720"/>
        <w:rPr>
          <w:color w:val="000000"/>
        </w:rPr>
      </w:pPr>
    </w:p>
    <w:p w14:paraId="216C056A" w14:textId="282AFE8E" w:rsidR="00720044" w:rsidRDefault="00720044" w:rsidP="0074382F">
      <w:pPr>
        <w:autoSpaceDE w:val="0"/>
        <w:autoSpaceDN w:val="0"/>
        <w:adjustRightInd w:val="0"/>
        <w:ind w:left="720"/>
        <w:rPr>
          <w:color w:val="000000"/>
        </w:rPr>
      </w:pPr>
    </w:p>
    <w:p w14:paraId="6CA0B2CB" w14:textId="12A13793" w:rsidR="00720044" w:rsidRDefault="00720044" w:rsidP="0074382F">
      <w:pPr>
        <w:autoSpaceDE w:val="0"/>
        <w:autoSpaceDN w:val="0"/>
        <w:adjustRightInd w:val="0"/>
        <w:ind w:left="720"/>
        <w:rPr>
          <w:color w:val="000000"/>
        </w:rPr>
      </w:pPr>
    </w:p>
    <w:p w14:paraId="23ABE847" w14:textId="3B21034F" w:rsidR="00720044" w:rsidRDefault="00720044" w:rsidP="0074382F">
      <w:pPr>
        <w:autoSpaceDE w:val="0"/>
        <w:autoSpaceDN w:val="0"/>
        <w:adjustRightInd w:val="0"/>
        <w:ind w:left="720"/>
        <w:rPr>
          <w:color w:val="000000"/>
        </w:rPr>
      </w:pPr>
    </w:p>
    <w:p w14:paraId="384A398C" w14:textId="2F79D222" w:rsidR="00720044" w:rsidRDefault="00720044" w:rsidP="0074382F">
      <w:pPr>
        <w:autoSpaceDE w:val="0"/>
        <w:autoSpaceDN w:val="0"/>
        <w:adjustRightInd w:val="0"/>
        <w:ind w:left="720"/>
        <w:rPr>
          <w:color w:val="000000"/>
        </w:rPr>
      </w:pPr>
    </w:p>
    <w:p w14:paraId="7E880940" w14:textId="32298AD8" w:rsidR="00720044" w:rsidRDefault="00720044" w:rsidP="0074382F">
      <w:pPr>
        <w:autoSpaceDE w:val="0"/>
        <w:autoSpaceDN w:val="0"/>
        <w:adjustRightInd w:val="0"/>
        <w:ind w:left="720"/>
        <w:rPr>
          <w:color w:val="000000"/>
        </w:rPr>
      </w:pPr>
    </w:p>
    <w:p w14:paraId="2C076E2C" w14:textId="77777777" w:rsidR="00B24172" w:rsidRDefault="008615F5" w:rsidP="00B24172">
      <w:pPr>
        <w:autoSpaceDE w:val="0"/>
        <w:autoSpaceDN w:val="0"/>
        <w:adjustRightInd w:val="0"/>
        <w:ind w:left="720"/>
        <w:rPr>
          <w:color w:val="000000"/>
        </w:rPr>
      </w:pPr>
      <w:r w:rsidRPr="008615F5">
        <w:rPr>
          <w:color w:val="000000"/>
        </w:rPr>
        <w:t xml:space="preserve">As you can see score average </w:t>
      </w:r>
      <w:r w:rsidR="00047A75">
        <w:rPr>
          <w:color w:val="000000"/>
        </w:rPr>
        <w:t xml:space="preserve">of 4.5 </w:t>
      </w:r>
      <w:r w:rsidR="00720044">
        <w:rPr>
          <w:color w:val="000000"/>
        </w:rPr>
        <w:t>falls</w:t>
      </w:r>
      <w:r w:rsidRPr="008615F5">
        <w:rPr>
          <w:color w:val="000000"/>
        </w:rPr>
        <w:t xml:space="preserve"> </w:t>
      </w:r>
      <w:r w:rsidR="00720044">
        <w:rPr>
          <w:color w:val="000000"/>
        </w:rPr>
        <w:t>right at the bottom end of the Developing category</w:t>
      </w:r>
      <w:r w:rsidR="003B5673">
        <w:rPr>
          <w:color w:val="000000"/>
        </w:rPr>
        <w:t xml:space="preserve"> (4-7) we established for ourselves.</w:t>
      </w:r>
      <w:r w:rsidR="00D56672">
        <w:rPr>
          <w:color w:val="000000"/>
        </w:rPr>
        <w:t xml:space="preserve"> </w:t>
      </w:r>
    </w:p>
    <w:p w14:paraId="7228112D" w14:textId="77777777" w:rsidR="00B24172" w:rsidRDefault="00B24172" w:rsidP="00B24172">
      <w:pPr>
        <w:autoSpaceDE w:val="0"/>
        <w:autoSpaceDN w:val="0"/>
        <w:adjustRightInd w:val="0"/>
        <w:ind w:left="720"/>
        <w:rPr>
          <w:color w:val="000000"/>
        </w:rPr>
      </w:pPr>
    </w:p>
    <w:p w14:paraId="248192F6" w14:textId="1143E86B" w:rsidR="00EA4574" w:rsidRDefault="0004362C" w:rsidP="00EA4574">
      <w:pPr>
        <w:autoSpaceDE w:val="0"/>
        <w:autoSpaceDN w:val="0"/>
        <w:adjustRightInd w:val="0"/>
        <w:ind w:left="720"/>
        <w:rPr>
          <w:color w:val="000000"/>
        </w:rPr>
      </w:pPr>
      <w:r>
        <w:rPr>
          <w:color w:val="000000"/>
        </w:rPr>
        <w:t>Our</w:t>
      </w:r>
      <w:r w:rsidR="00D56672">
        <w:rPr>
          <w:color w:val="000000"/>
        </w:rPr>
        <w:t xml:space="preserve"> evaluation of SLO 3.a</w:t>
      </w:r>
      <w:r>
        <w:rPr>
          <w:color w:val="000000"/>
        </w:rPr>
        <w:t xml:space="preserve"> </w:t>
      </w:r>
      <w:r w:rsidR="00047A75">
        <w:rPr>
          <w:color w:val="000000"/>
        </w:rPr>
        <w:t xml:space="preserve">shows </w:t>
      </w:r>
      <w:r w:rsidR="00EC6954">
        <w:rPr>
          <w:color w:val="000000"/>
        </w:rPr>
        <w:t xml:space="preserve">a slightly higher </w:t>
      </w:r>
      <w:r w:rsidR="00EC6954" w:rsidRPr="008615F5">
        <w:rPr>
          <w:color w:val="000000"/>
        </w:rPr>
        <w:t xml:space="preserve">score average </w:t>
      </w:r>
      <w:r w:rsidR="00EC6954">
        <w:rPr>
          <w:color w:val="000000"/>
        </w:rPr>
        <w:t>of 5.2</w:t>
      </w:r>
      <w:r w:rsidR="00434789">
        <w:rPr>
          <w:color w:val="000000"/>
        </w:rPr>
        <w:t xml:space="preserve"> on our </w:t>
      </w:r>
      <w:proofErr w:type="gramStart"/>
      <w:r w:rsidR="00434789">
        <w:rPr>
          <w:color w:val="000000"/>
        </w:rPr>
        <w:t>12 point</w:t>
      </w:r>
      <w:proofErr w:type="gramEnd"/>
      <w:r w:rsidR="00434789">
        <w:rPr>
          <w:color w:val="000000"/>
        </w:rPr>
        <w:t xml:space="preserve"> rubric</w:t>
      </w:r>
      <w:r w:rsidR="00B24172">
        <w:rPr>
          <w:color w:val="000000"/>
        </w:rPr>
        <w:t>.</w:t>
      </w:r>
      <w:r w:rsidR="00B24172" w:rsidRPr="00B24172">
        <w:rPr>
          <w:color w:val="000000"/>
        </w:rPr>
        <w:t xml:space="preserve"> </w:t>
      </w:r>
      <w:r w:rsidR="00B24172" w:rsidRPr="008615F5">
        <w:rPr>
          <w:color w:val="000000"/>
        </w:rPr>
        <w:t xml:space="preserve">Our benchmark for </w:t>
      </w:r>
      <w:r w:rsidR="00B24172">
        <w:rPr>
          <w:color w:val="000000"/>
        </w:rPr>
        <w:t xml:space="preserve">SLO 3.a from </w:t>
      </w:r>
      <w:r w:rsidR="00B24172" w:rsidRPr="008615F5">
        <w:rPr>
          <w:color w:val="000000"/>
        </w:rPr>
        <w:t xml:space="preserve">ART 37 is to have 80% of our students in the </w:t>
      </w:r>
      <w:r w:rsidR="00B24172" w:rsidRPr="008615F5">
        <w:rPr>
          <w:color w:val="000000"/>
        </w:rPr>
        <w:lastRenderedPageBreak/>
        <w:t>Developing (4-6) range. Of the 2</w:t>
      </w:r>
      <w:r w:rsidR="00B24172">
        <w:rPr>
          <w:color w:val="000000"/>
        </w:rPr>
        <w:t>8</w:t>
      </w:r>
      <w:r w:rsidR="00B24172" w:rsidRPr="008615F5">
        <w:rPr>
          <w:color w:val="000000"/>
        </w:rPr>
        <w:t xml:space="preserve"> students we assessed </w:t>
      </w:r>
      <w:r w:rsidR="007C5D2A">
        <w:rPr>
          <w:color w:val="000000"/>
        </w:rPr>
        <w:t>86</w:t>
      </w:r>
      <w:r w:rsidR="00B24172" w:rsidRPr="008615F5">
        <w:rPr>
          <w:color w:val="000000"/>
        </w:rPr>
        <w:t xml:space="preserve">% scored </w:t>
      </w:r>
      <w:r w:rsidR="00B24172">
        <w:rPr>
          <w:color w:val="000000"/>
        </w:rPr>
        <w:t xml:space="preserve">in </w:t>
      </w:r>
      <w:r w:rsidR="00B24172" w:rsidRPr="008615F5">
        <w:rPr>
          <w:color w:val="000000"/>
        </w:rPr>
        <w:t xml:space="preserve">the Developing category or above; </w:t>
      </w:r>
      <w:r w:rsidR="007C5D2A">
        <w:rPr>
          <w:color w:val="000000"/>
        </w:rPr>
        <w:t>4</w:t>
      </w:r>
      <w:r w:rsidR="00B24172">
        <w:rPr>
          <w:color w:val="000000"/>
        </w:rPr>
        <w:t xml:space="preserve"> were in the beginning category, </w:t>
      </w:r>
      <w:r w:rsidR="00B24172" w:rsidRPr="008615F5">
        <w:rPr>
          <w:color w:val="000000"/>
        </w:rPr>
        <w:t>1</w:t>
      </w:r>
      <w:r w:rsidR="00913732">
        <w:rPr>
          <w:color w:val="000000"/>
        </w:rPr>
        <w:t>5</w:t>
      </w:r>
      <w:r w:rsidR="00B24172" w:rsidRPr="008615F5">
        <w:rPr>
          <w:color w:val="000000"/>
        </w:rPr>
        <w:t xml:space="preserve"> were scored in the Developing category, </w:t>
      </w:r>
      <w:r w:rsidR="00B24172">
        <w:rPr>
          <w:color w:val="000000"/>
        </w:rPr>
        <w:t>3</w:t>
      </w:r>
      <w:r w:rsidR="00B24172" w:rsidRPr="008615F5">
        <w:rPr>
          <w:color w:val="000000"/>
        </w:rPr>
        <w:t xml:space="preserve"> were scored in the Accomplished category, and </w:t>
      </w:r>
      <w:r w:rsidR="00B24172">
        <w:rPr>
          <w:color w:val="000000"/>
        </w:rPr>
        <w:t>no</w:t>
      </w:r>
      <w:r w:rsidR="00B24172" w:rsidRPr="008615F5">
        <w:rPr>
          <w:color w:val="000000"/>
        </w:rPr>
        <w:t xml:space="preserve"> students were scored in the Exemplary category. </w:t>
      </w:r>
      <w:r w:rsidR="00B24172">
        <w:rPr>
          <w:color w:val="000000"/>
        </w:rPr>
        <w:t xml:space="preserve">We have </w:t>
      </w:r>
      <w:r w:rsidR="00CB6907">
        <w:rPr>
          <w:color w:val="000000"/>
        </w:rPr>
        <w:t>exceeded</w:t>
      </w:r>
      <w:r w:rsidR="00B24172">
        <w:rPr>
          <w:color w:val="000000"/>
        </w:rPr>
        <w:t xml:space="preserve"> our benchmark of 80% scoring a 4 or better by </w:t>
      </w:r>
      <w:r w:rsidR="00DA48EF">
        <w:rPr>
          <w:color w:val="000000"/>
        </w:rPr>
        <w:t>6</w:t>
      </w:r>
      <w:r w:rsidR="00B24172">
        <w:rPr>
          <w:color w:val="000000"/>
        </w:rPr>
        <w:t>%. Here is the SLO rating table with the average score in red.</w:t>
      </w:r>
      <w:r w:rsidR="00202AEA">
        <w:rPr>
          <w:color w:val="000000"/>
        </w:rPr>
        <w:t xml:space="preserve"> </w:t>
      </w:r>
    </w:p>
    <w:p w14:paraId="427D392E" w14:textId="16D403DF" w:rsidR="0074382F" w:rsidRDefault="003C3BAA" w:rsidP="0074382F">
      <w:pPr>
        <w:autoSpaceDE w:val="0"/>
        <w:autoSpaceDN w:val="0"/>
        <w:adjustRightInd w:val="0"/>
        <w:ind w:left="720"/>
        <w:rPr>
          <w:color w:val="000000"/>
        </w:rPr>
      </w:pPr>
      <w:r>
        <w:rPr>
          <w:noProof/>
        </w:rPr>
        <mc:AlternateContent>
          <mc:Choice Requires="wps">
            <w:drawing>
              <wp:anchor distT="0" distB="0" distL="0" distR="0" simplePos="0" relativeHeight="251666432" behindDoc="0" locked="0" layoutInCell="1" allowOverlap="1" wp14:anchorId="407FF718" wp14:editId="569921B7">
                <wp:simplePos x="0" y="0"/>
                <wp:positionH relativeFrom="page">
                  <wp:posOffset>886460</wp:posOffset>
                </wp:positionH>
                <wp:positionV relativeFrom="page">
                  <wp:posOffset>1916430</wp:posOffset>
                </wp:positionV>
                <wp:extent cx="5943600" cy="1306195"/>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5943600" cy="1306195"/>
                        </a:xfrm>
                        <a:prstGeom prst="rect">
                          <a:avLst/>
                        </a:prstGeom>
                        <a:noFill/>
                      </wps:spPr>
                      <wps:txbx>
                        <w:txbxContent>
                          <w:tbl>
                            <w:tblPr>
                              <w:tblW w:w="935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030"/>
                              <w:gridCol w:w="383"/>
                              <w:gridCol w:w="367"/>
                              <w:gridCol w:w="365"/>
                              <w:gridCol w:w="371"/>
                              <w:gridCol w:w="499"/>
                              <w:gridCol w:w="360"/>
                              <w:gridCol w:w="360"/>
                              <w:gridCol w:w="270"/>
                              <w:gridCol w:w="340"/>
                              <w:gridCol w:w="345"/>
                              <w:gridCol w:w="345"/>
                              <w:gridCol w:w="319"/>
                            </w:tblGrid>
                            <w:tr w:rsidR="00BF4BA5" w14:paraId="484F4872" w14:textId="77777777" w:rsidTr="001B61BE">
                              <w:trPr>
                                <w:trHeight w:val="482"/>
                                <w:tblHeader/>
                              </w:trPr>
                              <w:tc>
                                <w:tcPr>
                                  <w:tcW w:w="503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4C5DA47" w14:textId="77777777" w:rsidR="00BF4BA5" w:rsidRDefault="00BF4BA5">
                                  <w:pPr>
                                    <w:pStyle w:val="TableStyle1"/>
                                  </w:pPr>
                                </w:p>
                                <w:p w14:paraId="255396AF" w14:textId="77777777" w:rsidR="00BF4BA5" w:rsidRDefault="00BF4BA5">
                                  <w:pPr>
                                    <w:pStyle w:val="TableStyle1"/>
                                  </w:pPr>
                                </w:p>
                              </w:tc>
                              <w:tc>
                                <w:tcPr>
                                  <w:tcW w:w="38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2C87698" w14:textId="77777777" w:rsidR="00BF4BA5" w:rsidRDefault="00BF4BA5"/>
                              </w:tc>
                              <w:tc>
                                <w:tcPr>
                                  <w:tcW w:w="36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F7A4F7B" w14:textId="77777777" w:rsidR="00BF4BA5" w:rsidRDefault="00BF4BA5"/>
                              </w:tc>
                              <w:tc>
                                <w:tcPr>
                                  <w:tcW w:w="36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247E63F" w14:textId="77777777" w:rsidR="00BF4BA5" w:rsidRDefault="00BF4BA5"/>
                              </w:tc>
                              <w:tc>
                                <w:tcPr>
                                  <w:tcW w:w="37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B58BA15" w14:textId="77777777" w:rsidR="00BF4BA5" w:rsidRDefault="00BF4BA5"/>
                              </w:tc>
                              <w:tc>
                                <w:tcPr>
                                  <w:tcW w:w="49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5E77E24" w14:textId="77777777" w:rsidR="00BF4BA5" w:rsidRDefault="00BF4BA5"/>
                              </w:tc>
                              <w:tc>
                                <w:tcPr>
                                  <w:tcW w:w="36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CDEF2A3" w14:textId="77777777" w:rsidR="00BF4BA5" w:rsidRDefault="00BF4BA5"/>
                              </w:tc>
                              <w:tc>
                                <w:tcPr>
                                  <w:tcW w:w="36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00F1C99" w14:textId="77777777" w:rsidR="00BF4BA5" w:rsidRDefault="00BF4BA5"/>
                              </w:tc>
                              <w:tc>
                                <w:tcPr>
                                  <w:tcW w:w="27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EC8FB10" w14:textId="77777777" w:rsidR="00BF4BA5" w:rsidRDefault="00BF4BA5"/>
                              </w:tc>
                              <w:tc>
                                <w:tcPr>
                                  <w:tcW w:w="34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F547AB7" w14:textId="77777777" w:rsidR="00BF4BA5" w:rsidRDefault="00BF4BA5"/>
                              </w:tc>
                              <w:tc>
                                <w:tcPr>
                                  <w:tcW w:w="34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6F49985" w14:textId="77777777" w:rsidR="00BF4BA5" w:rsidRDefault="00BF4BA5"/>
                              </w:tc>
                              <w:tc>
                                <w:tcPr>
                                  <w:tcW w:w="34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0B25165" w14:textId="77777777" w:rsidR="00BF4BA5" w:rsidRDefault="00BF4BA5"/>
                              </w:tc>
                              <w:tc>
                                <w:tcPr>
                                  <w:tcW w:w="31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3E94D82" w14:textId="77777777" w:rsidR="00BF4BA5" w:rsidRDefault="00BF4BA5"/>
                              </w:tc>
                            </w:tr>
                            <w:tr w:rsidR="00BF4BA5" w14:paraId="4F0E8319" w14:textId="77777777" w:rsidTr="001B61BE">
                              <w:tblPrEx>
                                <w:shd w:val="clear" w:color="auto" w:fill="auto"/>
                              </w:tblPrEx>
                              <w:trPr>
                                <w:trHeight w:val="279"/>
                              </w:trPr>
                              <w:tc>
                                <w:tcPr>
                                  <w:tcW w:w="503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49B1D8D" w14:textId="77777777" w:rsidR="00BF4BA5" w:rsidRDefault="00BF4BA5">
                                  <w:pPr>
                                    <w:pStyle w:val="TableStyle1"/>
                                  </w:pPr>
                                  <w:r>
                                    <w:rPr>
                                      <w:sz w:val="22"/>
                                      <w:szCs w:val="22"/>
                                    </w:rPr>
                                    <w:t>Student Learning Outcomes</w:t>
                                  </w:r>
                                </w:p>
                              </w:tc>
                              <w:tc>
                                <w:tcPr>
                                  <w:tcW w:w="38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DC95F6B" w14:textId="77777777" w:rsidR="00BF4BA5" w:rsidRPr="00DE1F11" w:rsidRDefault="00BF4BA5">
                                  <w:pPr>
                                    <w:pStyle w:val="TableStyle2"/>
                                    <w:jc w:val="center"/>
                                    <w:rPr>
                                      <w:rFonts w:ascii="Arial Narrow" w:hAnsi="Arial Narrow"/>
                                    </w:rPr>
                                  </w:pPr>
                                  <w:r w:rsidRPr="00DE1F11">
                                    <w:rPr>
                                      <w:rFonts w:ascii="Arial Narrow" w:hAnsi="Arial Narrow"/>
                                    </w:rPr>
                                    <w:t>1</w:t>
                                  </w:r>
                                </w:p>
                              </w:tc>
                              <w:tc>
                                <w:tcPr>
                                  <w:tcW w:w="36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5E8AB9" w14:textId="77777777" w:rsidR="00BF4BA5" w:rsidRPr="00DE1F11" w:rsidRDefault="00BF4BA5">
                                  <w:pPr>
                                    <w:pStyle w:val="TableStyle2"/>
                                    <w:jc w:val="center"/>
                                    <w:rPr>
                                      <w:rFonts w:ascii="Arial Narrow" w:hAnsi="Arial Narrow"/>
                                    </w:rPr>
                                  </w:pPr>
                                  <w:r w:rsidRPr="00DE1F11">
                                    <w:rPr>
                                      <w:rFonts w:ascii="Arial Narrow" w:hAnsi="Arial Narrow"/>
                                    </w:rPr>
                                    <w:t>2</w:t>
                                  </w:r>
                                </w:p>
                              </w:tc>
                              <w:tc>
                                <w:tcPr>
                                  <w:tcW w:w="36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FCC8FB" w14:textId="77777777" w:rsidR="00BF4BA5" w:rsidRPr="00DE1F11" w:rsidRDefault="00BF4BA5">
                                  <w:pPr>
                                    <w:pStyle w:val="TableStyle2"/>
                                    <w:jc w:val="center"/>
                                    <w:rPr>
                                      <w:rFonts w:ascii="Arial Narrow" w:hAnsi="Arial Narrow"/>
                                    </w:rPr>
                                  </w:pPr>
                                  <w:r w:rsidRPr="00DE1F11">
                                    <w:rPr>
                                      <w:rFonts w:ascii="Arial Narrow" w:hAnsi="Arial Narrow"/>
                                    </w:rPr>
                                    <w:t>3</w:t>
                                  </w:r>
                                </w:p>
                              </w:tc>
                              <w:tc>
                                <w:tcPr>
                                  <w:tcW w:w="37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B6FCA2" w14:textId="77777777" w:rsidR="00BF4BA5" w:rsidRPr="00DE1F11" w:rsidRDefault="00BF4BA5">
                                  <w:pPr>
                                    <w:pStyle w:val="TableStyle2"/>
                                    <w:jc w:val="center"/>
                                    <w:rPr>
                                      <w:rFonts w:ascii="Arial Narrow" w:hAnsi="Arial Narrow"/>
                                    </w:rPr>
                                  </w:pPr>
                                  <w:r w:rsidRPr="00DE1F11">
                                    <w:rPr>
                                      <w:rFonts w:ascii="Arial Narrow" w:hAnsi="Arial Narrow"/>
                                    </w:rPr>
                                    <w:t>4</w:t>
                                  </w:r>
                                </w:p>
                              </w:tc>
                              <w:tc>
                                <w:tcPr>
                                  <w:tcW w:w="49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069637" w14:textId="77777777" w:rsidR="00BF4BA5" w:rsidRPr="00DE1F11" w:rsidRDefault="00BF4BA5">
                                  <w:pPr>
                                    <w:pStyle w:val="TableStyle2"/>
                                    <w:jc w:val="center"/>
                                    <w:rPr>
                                      <w:rFonts w:ascii="Arial Narrow" w:hAnsi="Arial Narrow"/>
                                    </w:rPr>
                                  </w:pPr>
                                  <w:r w:rsidRPr="00DE1F11">
                                    <w:rPr>
                                      <w:rFonts w:ascii="Arial Narrow" w:hAnsi="Arial Narrow"/>
                                    </w:rPr>
                                    <w:t>5</w:t>
                                  </w:r>
                                </w:p>
                              </w:tc>
                              <w:tc>
                                <w:tcPr>
                                  <w:tcW w:w="36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BD91C7" w14:textId="77777777" w:rsidR="00BF4BA5" w:rsidRPr="00DE1F11" w:rsidRDefault="00BF4BA5">
                                  <w:pPr>
                                    <w:pStyle w:val="TableStyle2"/>
                                    <w:jc w:val="center"/>
                                    <w:rPr>
                                      <w:rFonts w:ascii="Arial Narrow" w:hAnsi="Arial Narrow"/>
                                    </w:rPr>
                                  </w:pPr>
                                  <w:r w:rsidRPr="00DE1F11">
                                    <w:rPr>
                                      <w:rFonts w:ascii="Arial Narrow" w:hAnsi="Arial Narrow"/>
                                    </w:rPr>
                                    <w:t>6</w:t>
                                  </w:r>
                                </w:p>
                              </w:tc>
                              <w:tc>
                                <w:tcPr>
                                  <w:tcW w:w="36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8E31F1" w14:textId="77777777" w:rsidR="00BF4BA5" w:rsidRPr="00DE1F11" w:rsidRDefault="00BF4BA5">
                                  <w:pPr>
                                    <w:pStyle w:val="TableStyle2"/>
                                    <w:jc w:val="center"/>
                                    <w:rPr>
                                      <w:rFonts w:ascii="Arial Narrow" w:hAnsi="Arial Narrow"/>
                                    </w:rPr>
                                  </w:pPr>
                                  <w:r w:rsidRPr="00DE1F11">
                                    <w:rPr>
                                      <w:rFonts w:ascii="Arial Narrow" w:hAnsi="Arial Narrow"/>
                                    </w:rPr>
                                    <w:t>7</w:t>
                                  </w:r>
                                </w:p>
                              </w:tc>
                              <w:tc>
                                <w:tcPr>
                                  <w:tcW w:w="27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1EE2A9" w14:textId="77777777" w:rsidR="00BF4BA5" w:rsidRPr="00DE1F11" w:rsidRDefault="00BF4BA5">
                                  <w:pPr>
                                    <w:pStyle w:val="TableStyle2"/>
                                    <w:jc w:val="center"/>
                                    <w:rPr>
                                      <w:rFonts w:ascii="Arial Narrow" w:hAnsi="Arial Narrow"/>
                                    </w:rPr>
                                  </w:pPr>
                                  <w:r w:rsidRPr="00DE1F11">
                                    <w:rPr>
                                      <w:rFonts w:ascii="Arial Narrow" w:hAnsi="Arial Narrow"/>
                                    </w:rPr>
                                    <w:t>8</w:t>
                                  </w:r>
                                </w:p>
                              </w:tc>
                              <w:tc>
                                <w:tcPr>
                                  <w:tcW w:w="34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EA4DD4" w14:textId="77777777" w:rsidR="00BF4BA5" w:rsidRPr="00DE1F11" w:rsidRDefault="00BF4BA5">
                                  <w:pPr>
                                    <w:pStyle w:val="TableStyle2"/>
                                    <w:jc w:val="center"/>
                                    <w:rPr>
                                      <w:rFonts w:ascii="Arial Narrow" w:hAnsi="Arial Narrow"/>
                                    </w:rPr>
                                  </w:pPr>
                                  <w:r w:rsidRPr="00DE1F11">
                                    <w:rPr>
                                      <w:rFonts w:ascii="Arial Narrow" w:hAnsi="Arial Narrow"/>
                                    </w:rPr>
                                    <w:t>9</w:t>
                                  </w:r>
                                </w:p>
                              </w:tc>
                              <w:tc>
                                <w:tcPr>
                                  <w:tcW w:w="34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B88F16" w14:textId="77777777" w:rsidR="00BF4BA5" w:rsidRPr="00DE1F11" w:rsidRDefault="00BF4BA5">
                                  <w:pPr>
                                    <w:pStyle w:val="TableStyle2"/>
                                    <w:jc w:val="center"/>
                                    <w:rPr>
                                      <w:rFonts w:ascii="Arial Narrow" w:hAnsi="Arial Narrow"/>
                                    </w:rPr>
                                  </w:pPr>
                                  <w:r w:rsidRPr="00DE1F11">
                                    <w:rPr>
                                      <w:rFonts w:ascii="Arial Narrow" w:hAnsi="Arial Narrow"/>
                                    </w:rPr>
                                    <w:t>10</w:t>
                                  </w:r>
                                </w:p>
                              </w:tc>
                              <w:tc>
                                <w:tcPr>
                                  <w:tcW w:w="34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E562D5C" w14:textId="77777777" w:rsidR="00BF4BA5" w:rsidRPr="00DE1F11" w:rsidRDefault="00BF4BA5">
                                  <w:pPr>
                                    <w:pStyle w:val="TableStyle2"/>
                                    <w:jc w:val="center"/>
                                    <w:rPr>
                                      <w:rFonts w:ascii="Arial Narrow" w:hAnsi="Arial Narrow"/>
                                    </w:rPr>
                                  </w:pPr>
                                  <w:r w:rsidRPr="00DE1F11">
                                    <w:rPr>
                                      <w:rFonts w:ascii="Arial Narrow" w:hAnsi="Arial Narrow"/>
                                    </w:rPr>
                                    <w:t>11</w:t>
                                  </w:r>
                                </w:p>
                              </w:tc>
                              <w:tc>
                                <w:tcPr>
                                  <w:tcW w:w="31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1711B1" w14:textId="77777777" w:rsidR="00BF4BA5" w:rsidRPr="00DE1F11" w:rsidRDefault="00BF4BA5">
                                  <w:pPr>
                                    <w:pStyle w:val="TableStyle2"/>
                                    <w:jc w:val="center"/>
                                    <w:rPr>
                                      <w:rFonts w:ascii="Arial Narrow" w:hAnsi="Arial Narrow"/>
                                    </w:rPr>
                                  </w:pPr>
                                  <w:r w:rsidRPr="00DE1F11">
                                    <w:rPr>
                                      <w:rFonts w:ascii="Arial Narrow" w:hAnsi="Arial Narrow"/>
                                    </w:rPr>
                                    <w:t>12</w:t>
                                  </w:r>
                                </w:p>
                              </w:tc>
                            </w:tr>
                            <w:tr w:rsidR="00BF4BA5" w14:paraId="514286DB" w14:textId="77777777" w:rsidTr="001B61BE">
                              <w:tblPrEx>
                                <w:shd w:val="clear" w:color="auto" w:fill="auto"/>
                              </w:tblPrEx>
                              <w:trPr>
                                <w:trHeight w:val="599"/>
                              </w:trPr>
                              <w:tc>
                                <w:tcPr>
                                  <w:tcW w:w="503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AC84114" w14:textId="77777777" w:rsidR="00BF4BA5" w:rsidRDefault="00BF4BA5">
                                  <w:pPr>
                                    <w:pStyle w:val="Label"/>
                                    <w:jc w:val="left"/>
                                  </w:pPr>
                                  <w:r>
                                    <w:rPr>
                                      <w:rFonts w:ascii="Arial" w:hAnsi="Arial"/>
                                      <w:color w:val="000000"/>
                                      <w:sz w:val="18"/>
                                      <w:szCs w:val="18"/>
                                    </w:rPr>
                                    <w:t>Students will develop projects that utilize contemporary approaches to materials and techniques relevant to their medium(s) of choice.</w:t>
                                  </w:r>
                                </w:p>
                              </w:tc>
                              <w:tc>
                                <w:tcPr>
                                  <w:tcW w:w="383"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6F7584CA" w14:textId="77777777" w:rsidR="00BF4BA5" w:rsidRPr="00DE1F11" w:rsidRDefault="00BF4BA5">
                                  <w:pPr>
                                    <w:rPr>
                                      <w:rFonts w:ascii="Arial Narrow" w:hAnsi="Arial Narrow"/>
                                    </w:rPr>
                                  </w:pPr>
                                </w:p>
                              </w:tc>
                              <w:tc>
                                <w:tcPr>
                                  <w:tcW w:w="36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A742236" w14:textId="77777777" w:rsidR="00BF4BA5" w:rsidRPr="00DE1F11" w:rsidRDefault="00BF4BA5">
                                  <w:pPr>
                                    <w:rPr>
                                      <w:rFonts w:ascii="Arial Narrow" w:hAnsi="Arial Narrow"/>
                                    </w:rPr>
                                  </w:pPr>
                                </w:p>
                              </w:tc>
                              <w:tc>
                                <w:tcPr>
                                  <w:tcW w:w="3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4512997" w14:textId="77777777" w:rsidR="00BF4BA5" w:rsidRPr="00DE1F11" w:rsidRDefault="00BF4BA5">
                                  <w:pPr>
                                    <w:rPr>
                                      <w:rFonts w:ascii="Arial Narrow" w:hAnsi="Arial Narrow"/>
                                    </w:rPr>
                                  </w:pPr>
                                </w:p>
                              </w:tc>
                              <w:tc>
                                <w:tcPr>
                                  <w:tcW w:w="3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8B553A1" w14:textId="77777777" w:rsidR="00BF4BA5" w:rsidRPr="00DE1F11" w:rsidRDefault="00BF4BA5">
                                  <w:pPr>
                                    <w:rPr>
                                      <w:rFonts w:ascii="Arial Narrow" w:hAnsi="Arial Narrow"/>
                                    </w:rPr>
                                  </w:pPr>
                                </w:p>
                              </w:tc>
                              <w:tc>
                                <w:tcPr>
                                  <w:tcW w:w="4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F563628" w14:textId="77777777" w:rsidR="00BF4BA5" w:rsidRPr="00ED795E" w:rsidRDefault="00BF4BA5" w:rsidP="001B61BE">
                                  <w:pPr>
                                    <w:pStyle w:val="NormalWeb"/>
                                    <w:spacing w:before="0" w:beforeAutospacing="0" w:after="0" w:afterAutospacing="0"/>
                                    <w:rPr>
                                      <w:rFonts w:ascii="Arial Narrow" w:hAnsi="Arial Narrow"/>
                                      <w:color w:val="FF0000"/>
                                    </w:rPr>
                                  </w:pPr>
                                  <w:r w:rsidRPr="00ED795E">
                                    <w:rPr>
                                      <w:rFonts w:ascii="Arial Narrow" w:hAnsi="Arial Narrow"/>
                                      <w:color w:val="FF0000"/>
                                    </w:rPr>
                                    <w:t>5.2</w:t>
                                  </w:r>
                                </w:p>
                                <w:p w14:paraId="6968813C" w14:textId="77777777" w:rsidR="00BF4BA5" w:rsidRPr="00DE1F11" w:rsidRDefault="00BF4BA5">
                                  <w:pPr>
                                    <w:rPr>
                                      <w:rFonts w:ascii="Arial Narrow" w:hAnsi="Arial Narrow"/>
                                    </w:rPr>
                                  </w:pPr>
                                </w:p>
                              </w:tc>
                              <w:tc>
                                <w:tcPr>
                                  <w:tcW w:w="3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32B96E" w14:textId="77777777" w:rsidR="00BF4BA5" w:rsidRPr="00DE1F11" w:rsidRDefault="00BF4BA5">
                                  <w:pPr>
                                    <w:rPr>
                                      <w:rFonts w:ascii="Arial Narrow" w:hAnsi="Arial Narrow"/>
                                    </w:rPr>
                                  </w:pPr>
                                </w:p>
                              </w:tc>
                              <w:tc>
                                <w:tcPr>
                                  <w:tcW w:w="3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009A9C" w14:textId="77777777" w:rsidR="00BF4BA5" w:rsidRPr="00DE1F11" w:rsidRDefault="00BF4BA5">
                                  <w:pPr>
                                    <w:rPr>
                                      <w:rFonts w:ascii="Arial Narrow" w:hAnsi="Arial Narrow"/>
                                    </w:rPr>
                                  </w:pPr>
                                </w:p>
                              </w:tc>
                              <w:tc>
                                <w:tcPr>
                                  <w:tcW w:w="27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43830DB" w14:textId="77777777" w:rsidR="00BF4BA5" w:rsidRPr="00DE1F11" w:rsidRDefault="00BF4BA5">
                                  <w:pPr>
                                    <w:rPr>
                                      <w:rFonts w:ascii="Arial Narrow" w:hAnsi="Arial Narrow"/>
                                    </w:rPr>
                                  </w:pPr>
                                </w:p>
                              </w:tc>
                              <w:tc>
                                <w:tcPr>
                                  <w:tcW w:w="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B727C2" w14:textId="77777777" w:rsidR="00BF4BA5" w:rsidRPr="00DE1F11" w:rsidRDefault="00BF4BA5">
                                  <w:pPr>
                                    <w:rPr>
                                      <w:rFonts w:ascii="Arial Narrow" w:hAnsi="Arial Narrow"/>
                                    </w:rPr>
                                  </w:pPr>
                                </w:p>
                              </w:tc>
                              <w:tc>
                                <w:tcPr>
                                  <w:tcW w:w="3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F7D3463" w14:textId="77777777" w:rsidR="00BF4BA5" w:rsidRPr="00DE1F11" w:rsidRDefault="00BF4BA5">
                                  <w:pPr>
                                    <w:rPr>
                                      <w:rFonts w:ascii="Arial Narrow" w:hAnsi="Arial Narrow"/>
                                    </w:rPr>
                                  </w:pPr>
                                </w:p>
                              </w:tc>
                              <w:tc>
                                <w:tcPr>
                                  <w:tcW w:w="3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14F9DEB" w14:textId="77777777" w:rsidR="00BF4BA5" w:rsidRPr="00DE1F11" w:rsidRDefault="00BF4BA5">
                                  <w:pPr>
                                    <w:rPr>
                                      <w:rFonts w:ascii="Arial Narrow" w:hAnsi="Arial Narrow"/>
                                    </w:rPr>
                                  </w:pPr>
                                </w:p>
                              </w:tc>
                              <w:tc>
                                <w:tcPr>
                                  <w:tcW w:w="31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6A260D" w14:textId="77777777" w:rsidR="00BF4BA5" w:rsidRPr="00DE1F11" w:rsidRDefault="00BF4BA5">
                                  <w:pPr>
                                    <w:rPr>
                                      <w:rFonts w:ascii="Arial Narrow" w:hAnsi="Arial Narrow"/>
                                    </w:rPr>
                                  </w:pPr>
                                </w:p>
                              </w:tc>
                            </w:tr>
                          </w:tbl>
                          <w:p w14:paraId="003C5A00" w14:textId="77777777" w:rsidR="00BF4BA5" w:rsidRDefault="00BF4BA5" w:rsidP="00BF4BA5"/>
                        </w:txbxContent>
                      </wps:txbx>
                      <wps:bodyPr lIns="0" tIns="0" rIns="0" bIns="0">
                        <a:noAutofit/>
                      </wps:bodyPr>
                    </wps:wsp>
                  </a:graphicData>
                </a:graphic>
                <wp14:sizeRelV relativeFrom="margin">
                  <wp14:pctHeight>0</wp14:pctHeight>
                </wp14:sizeRelV>
              </wp:anchor>
            </w:drawing>
          </mc:Choice>
          <mc:Fallback>
            <w:pict>
              <v:rect w14:anchorId="407FF718" id="_x0000_s1028" style="position:absolute;left:0;text-align:left;margin-left:69.8pt;margin-top:150.9pt;width:468pt;height:102.85pt;z-index:25166643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" filled="f" stroked="f">
                <v:textbox inset="0,0,0,0">
                  <w:txbxContent>
                    <w:tbl>
                      <w:tblPr>
                        <w:tblW w:w="935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030"/>
                        <w:gridCol w:w="383"/>
                        <w:gridCol w:w="367"/>
                        <w:gridCol w:w="365"/>
                        <w:gridCol w:w="371"/>
                        <w:gridCol w:w="499"/>
                        <w:gridCol w:w="360"/>
                        <w:gridCol w:w="360"/>
                        <w:gridCol w:w="270"/>
                        <w:gridCol w:w="340"/>
                        <w:gridCol w:w="345"/>
                        <w:gridCol w:w="345"/>
                        <w:gridCol w:w="319"/>
                      </w:tblGrid>
                      <w:tr w:rsidR="00BF4BA5" w14:paraId="484F4872" w14:textId="77777777" w:rsidTr="001B61BE">
                        <w:trPr>
                          <w:trHeight w:val="482"/>
                          <w:tblHeader/>
                        </w:trPr>
                        <w:tc>
                          <w:tcPr>
                            <w:tcW w:w="503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4C5DA47" w14:textId="77777777" w:rsidR="00BF4BA5" w:rsidRDefault="00BF4BA5">
                            <w:pPr>
                              <w:pStyle w:val="TableStyle1"/>
                            </w:pPr>
                          </w:p>
                          <w:p w14:paraId="255396AF" w14:textId="77777777" w:rsidR="00BF4BA5" w:rsidRDefault="00BF4BA5">
                            <w:pPr>
                              <w:pStyle w:val="TableStyle1"/>
                            </w:pPr>
                          </w:p>
                        </w:tc>
                        <w:tc>
                          <w:tcPr>
                            <w:tcW w:w="38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2C87698" w14:textId="77777777" w:rsidR="00BF4BA5" w:rsidRDefault="00BF4BA5"/>
                        </w:tc>
                        <w:tc>
                          <w:tcPr>
                            <w:tcW w:w="36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F7A4F7B" w14:textId="77777777" w:rsidR="00BF4BA5" w:rsidRDefault="00BF4BA5"/>
                        </w:tc>
                        <w:tc>
                          <w:tcPr>
                            <w:tcW w:w="36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247E63F" w14:textId="77777777" w:rsidR="00BF4BA5" w:rsidRDefault="00BF4BA5"/>
                        </w:tc>
                        <w:tc>
                          <w:tcPr>
                            <w:tcW w:w="37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B58BA15" w14:textId="77777777" w:rsidR="00BF4BA5" w:rsidRDefault="00BF4BA5"/>
                        </w:tc>
                        <w:tc>
                          <w:tcPr>
                            <w:tcW w:w="49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5E77E24" w14:textId="77777777" w:rsidR="00BF4BA5" w:rsidRDefault="00BF4BA5"/>
                        </w:tc>
                        <w:tc>
                          <w:tcPr>
                            <w:tcW w:w="36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CDEF2A3" w14:textId="77777777" w:rsidR="00BF4BA5" w:rsidRDefault="00BF4BA5"/>
                        </w:tc>
                        <w:tc>
                          <w:tcPr>
                            <w:tcW w:w="36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00F1C99" w14:textId="77777777" w:rsidR="00BF4BA5" w:rsidRDefault="00BF4BA5"/>
                        </w:tc>
                        <w:tc>
                          <w:tcPr>
                            <w:tcW w:w="27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EC8FB10" w14:textId="77777777" w:rsidR="00BF4BA5" w:rsidRDefault="00BF4BA5"/>
                        </w:tc>
                        <w:tc>
                          <w:tcPr>
                            <w:tcW w:w="34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F547AB7" w14:textId="77777777" w:rsidR="00BF4BA5" w:rsidRDefault="00BF4BA5"/>
                        </w:tc>
                        <w:tc>
                          <w:tcPr>
                            <w:tcW w:w="34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6F49985" w14:textId="77777777" w:rsidR="00BF4BA5" w:rsidRDefault="00BF4BA5"/>
                        </w:tc>
                        <w:tc>
                          <w:tcPr>
                            <w:tcW w:w="34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0B25165" w14:textId="77777777" w:rsidR="00BF4BA5" w:rsidRDefault="00BF4BA5"/>
                        </w:tc>
                        <w:tc>
                          <w:tcPr>
                            <w:tcW w:w="31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3E94D82" w14:textId="77777777" w:rsidR="00BF4BA5" w:rsidRDefault="00BF4BA5"/>
                        </w:tc>
                      </w:tr>
                      <w:tr w:rsidR="00BF4BA5" w14:paraId="4F0E8319" w14:textId="77777777" w:rsidTr="001B61BE">
                        <w:tblPrEx>
                          <w:shd w:val="clear" w:color="auto" w:fill="auto"/>
                        </w:tblPrEx>
                        <w:trPr>
                          <w:trHeight w:val="279"/>
                        </w:trPr>
                        <w:tc>
                          <w:tcPr>
                            <w:tcW w:w="503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49B1D8D" w14:textId="77777777" w:rsidR="00BF4BA5" w:rsidRDefault="00BF4BA5">
                            <w:pPr>
                              <w:pStyle w:val="TableStyle1"/>
                            </w:pPr>
                            <w:r>
                              <w:rPr>
                                <w:sz w:val="22"/>
                                <w:szCs w:val="22"/>
                              </w:rPr>
                              <w:t>Student Learning Outcomes</w:t>
                            </w:r>
                          </w:p>
                        </w:tc>
                        <w:tc>
                          <w:tcPr>
                            <w:tcW w:w="38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DC95F6B" w14:textId="77777777" w:rsidR="00BF4BA5" w:rsidRPr="00DE1F11" w:rsidRDefault="00BF4BA5">
                            <w:pPr>
                              <w:pStyle w:val="TableStyle2"/>
                              <w:jc w:val="center"/>
                              <w:rPr>
                                <w:rFonts w:ascii="Arial Narrow" w:hAnsi="Arial Narrow"/>
                              </w:rPr>
                            </w:pPr>
                            <w:r w:rsidRPr="00DE1F11">
                              <w:rPr>
                                <w:rFonts w:ascii="Arial Narrow" w:hAnsi="Arial Narrow"/>
                              </w:rPr>
                              <w:t>1</w:t>
                            </w:r>
                          </w:p>
                        </w:tc>
                        <w:tc>
                          <w:tcPr>
                            <w:tcW w:w="36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5E8AB9" w14:textId="77777777" w:rsidR="00BF4BA5" w:rsidRPr="00DE1F11" w:rsidRDefault="00BF4BA5">
                            <w:pPr>
                              <w:pStyle w:val="TableStyle2"/>
                              <w:jc w:val="center"/>
                              <w:rPr>
                                <w:rFonts w:ascii="Arial Narrow" w:hAnsi="Arial Narrow"/>
                              </w:rPr>
                            </w:pPr>
                            <w:r w:rsidRPr="00DE1F11">
                              <w:rPr>
                                <w:rFonts w:ascii="Arial Narrow" w:hAnsi="Arial Narrow"/>
                              </w:rPr>
                              <w:t>2</w:t>
                            </w:r>
                          </w:p>
                        </w:tc>
                        <w:tc>
                          <w:tcPr>
                            <w:tcW w:w="36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FCC8FB" w14:textId="77777777" w:rsidR="00BF4BA5" w:rsidRPr="00DE1F11" w:rsidRDefault="00BF4BA5">
                            <w:pPr>
                              <w:pStyle w:val="TableStyle2"/>
                              <w:jc w:val="center"/>
                              <w:rPr>
                                <w:rFonts w:ascii="Arial Narrow" w:hAnsi="Arial Narrow"/>
                              </w:rPr>
                            </w:pPr>
                            <w:r w:rsidRPr="00DE1F11">
                              <w:rPr>
                                <w:rFonts w:ascii="Arial Narrow" w:hAnsi="Arial Narrow"/>
                              </w:rPr>
                              <w:t>3</w:t>
                            </w:r>
                          </w:p>
                        </w:tc>
                        <w:tc>
                          <w:tcPr>
                            <w:tcW w:w="37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B6FCA2" w14:textId="77777777" w:rsidR="00BF4BA5" w:rsidRPr="00DE1F11" w:rsidRDefault="00BF4BA5">
                            <w:pPr>
                              <w:pStyle w:val="TableStyle2"/>
                              <w:jc w:val="center"/>
                              <w:rPr>
                                <w:rFonts w:ascii="Arial Narrow" w:hAnsi="Arial Narrow"/>
                              </w:rPr>
                            </w:pPr>
                            <w:r w:rsidRPr="00DE1F11">
                              <w:rPr>
                                <w:rFonts w:ascii="Arial Narrow" w:hAnsi="Arial Narrow"/>
                              </w:rPr>
                              <w:t>4</w:t>
                            </w:r>
                          </w:p>
                        </w:tc>
                        <w:tc>
                          <w:tcPr>
                            <w:tcW w:w="49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069637" w14:textId="77777777" w:rsidR="00BF4BA5" w:rsidRPr="00DE1F11" w:rsidRDefault="00BF4BA5">
                            <w:pPr>
                              <w:pStyle w:val="TableStyle2"/>
                              <w:jc w:val="center"/>
                              <w:rPr>
                                <w:rFonts w:ascii="Arial Narrow" w:hAnsi="Arial Narrow"/>
                              </w:rPr>
                            </w:pPr>
                            <w:r w:rsidRPr="00DE1F11">
                              <w:rPr>
                                <w:rFonts w:ascii="Arial Narrow" w:hAnsi="Arial Narrow"/>
                              </w:rPr>
                              <w:t>5</w:t>
                            </w:r>
                          </w:p>
                        </w:tc>
                        <w:tc>
                          <w:tcPr>
                            <w:tcW w:w="36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BD91C7" w14:textId="77777777" w:rsidR="00BF4BA5" w:rsidRPr="00DE1F11" w:rsidRDefault="00BF4BA5">
                            <w:pPr>
                              <w:pStyle w:val="TableStyle2"/>
                              <w:jc w:val="center"/>
                              <w:rPr>
                                <w:rFonts w:ascii="Arial Narrow" w:hAnsi="Arial Narrow"/>
                              </w:rPr>
                            </w:pPr>
                            <w:r w:rsidRPr="00DE1F11">
                              <w:rPr>
                                <w:rFonts w:ascii="Arial Narrow" w:hAnsi="Arial Narrow"/>
                              </w:rPr>
                              <w:t>6</w:t>
                            </w:r>
                          </w:p>
                        </w:tc>
                        <w:tc>
                          <w:tcPr>
                            <w:tcW w:w="36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8E31F1" w14:textId="77777777" w:rsidR="00BF4BA5" w:rsidRPr="00DE1F11" w:rsidRDefault="00BF4BA5">
                            <w:pPr>
                              <w:pStyle w:val="TableStyle2"/>
                              <w:jc w:val="center"/>
                              <w:rPr>
                                <w:rFonts w:ascii="Arial Narrow" w:hAnsi="Arial Narrow"/>
                              </w:rPr>
                            </w:pPr>
                            <w:r w:rsidRPr="00DE1F11">
                              <w:rPr>
                                <w:rFonts w:ascii="Arial Narrow" w:hAnsi="Arial Narrow"/>
                              </w:rPr>
                              <w:t>7</w:t>
                            </w:r>
                          </w:p>
                        </w:tc>
                        <w:tc>
                          <w:tcPr>
                            <w:tcW w:w="27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1EE2A9" w14:textId="77777777" w:rsidR="00BF4BA5" w:rsidRPr="00DE1F11" w:rsidRDefault="00BF4BA5">
                            <w:pPr>
                              <w:pStyle w:val="TableStyle2"/>
                              <w:jc w:val="center"/>
                              <w:rPr>
                                <w:rFonts w:ascii="Arial Narrow" w:hAnsi="Arial Narrow"/>
                              </w:rPr>
                            </w:pPr>
                            <w:r w:rsidRPr="00DE1F11">
                              <w:rPr>
                                <w:rFonts w:ascii="Arial Narrow" w:hAnsi="Arial Narrow"/>
                              </w:rPr>
                              <w:t>8</w:t>
                            </w:r>
                          </w:p>
                        </w:tc>
                        <w:tc>
                          <w:tcPr>
                            <w:tcW w:w="34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EA4DD4" w14:textId="77777777" w:rsidR="00BF4BA5" w:rsidRPr="00DE1F11" w:rsidRDefault="00BF4BA5">
                            <w:pPr>
                              <w:pStyle w:val="TableStyle2"/>
                              <w:jc w:val="center"/>
                              <w:rPr>
                                <w:rFonts w:ascii="Arial Narrow" w:hAnsi="Arial Narrow"/>
                              </w:rPr>
                            </w:pPr>
                            <w:r w:rsidRPr="00DE1F11">
                              <w:rPr>
                                <w:rFonts w:ascii="Arial Narrow" w:hAnsi="Arial Narrow"/>
                              </w:rPr>
                              <w:t>9</w:t>
                            </w:r>
                          </w:p>
                        </w:tc>
                        <w:tc>
                          <w:tcPr>
                            <w:tcW w:w="34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B88F16" w14:textId="77777777" w:rsidR="00BF4BA5" w:rsidRPr="00DE1F11" w:rsidRDefault="00BF4BA5">
                            <w:pPr>
                              <w:pStyle w:val="TableStyle2"/>
                              <w:jc w:val="center"/>
                              <w:rPr>
                                <w:rFonts w:ascii="Arial Narrow" w:hAnsi="Arial Narrow"/>
                              </w:rPr>
                            </w:pPr>
                            <w:r w:rsidRPr="00DE1F11">
                              <w:rPr>
                                <w:rFonts w:ascii="Arial Narrow" w:hAnsi="Arial Narrow"/>
                              </w:rPr>
                              <w:t>10</w:t>
                            </w:r>
                          </w:p>
                        </w:tc>
                        <w:tc>
                          <w:tcPr>
                            <w:tcW w:w="34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E562D5C" w14:textId="77777777" w:rsidR="00BF4BA5" w:rsidRPr="00DE1F11" w:rsidRDefault="00BF4BA5">
                            <w:pPr>
                              <w:pStyle w:val="TableStyle2"/>
                              <w:jc w:val="center"/>
                              <w:rPr>
                                <w:rFonts w:ascii="Arial Narrow" w:hAnsi="Arial Narrow"/>
                              </w:rPr>
                            </w:pPr>
                            <w:r w:rsidRPr="00DE1F11">
                              <w:rPr>
                                <w:rFonts w:ascii="Arial Narrow" w:hAnsi="Arial Narrow"/>
                              </w:rPr>
                              <w:t>11</w:t>
                            </w:r>
                          </w:p>
                        </w:tc>
                        <w:tc>
                          <w:tcPr>
                            <w:tcW w:w="31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1711B1" w14:textId="77777777" w:rsidR="00BF4BA5" w:rsidRPr="00DE1F11" w:rsidRDefault="00BF4BA5">
                            <w:pPr>
                              <w:pStyle w:val="TableStyle2"/>
                              <w:jc w:val="center"/>
                              <w:rPr>
                                <w:rFonts w:ascii="Arial Narrow" w:hAnsi="Arial Narrow"/>
                              </w:rPr>
                            </w:pPr>
                            <w:r w:rsidRPr="00DE1F11">
                              <w:rPr>
                                <w:rFonts w:ascii="Arial Narrow" w:hAnsi="Arial Narrow"/>
                              </w:rPr>
                              <w:t>12</w:t>
                            </w:r>
                          </w:p>
                        </w:tc>
                      </w:tr>
                      <w:tr w:rsidR="00BF4BA5" w14:paraId="514286DB" w14:textId="77777777" w:rsidTr="001B61BE">
                        <w:tblPrEx>
                          <w:shd w:val="clear" w:color="auto" w:fill="auto"/>
                        </w:tblPrEx>
                        <w:trPr>
                          <w:trHeight w:val="599"/>
                        </w:trPr>
                        <w:tc>
                          <w:tcPr>
                            <w:tcW w:w="503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AC84114" w14:textId="77777777" w:rsidR="00BF4BA5" w:rsidRDefault="00BF4BA5">
                            <w:pPr>
                              <w:pStyle w:val="Label"/>
                              <w:jc w:val="left"/>
                            </w:pPr>
                            <w:r>
                              <w:rPr>
                                <w:rFonts w:ascii="Arial" w:hAnsi="Arial"/>
                                <w:color w:val="000000"/>
                                <w:sz w:val="18"/>
                                <w:szCs w:val="18"/>
                              </w:rPr>
                              <w:t>Students will develop projects that utilize contemporary approaches to materials and techniques relevant to their medium(s) of choice.</w:t>
                            </w:r>
                          </w:p>
                        </w:tc>
                        <w:tc>
                          <w:tcPr>
                            <w:tcW w:w="383"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6F7584CA" w14:textId="77777777" w:rsidR="00BF4BA5" w:rsidRPr="00DE1F11" w:rsidRDefault="00BF4BA5">
                            <w:pPr>
                              <w:rPr>
                                <w:rFonts w:ascii="Arial Narrow" w:hAnsi="Arial Narrow"/>
                              </w:rPr>
                            </w:pPr>
                          </w:p>
                        </w:tc>
                        <w:tc>
                          <w:tcPr>
                            <w:tcW w:w="36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A742236" w14:textId="77777777" w:rsidR="00BF4BA5" w:rsidRPr="00DE1F11" w:rsidRDefault="00BF4BA5">
                            <w:pPr>
                              <w:rPr>
                                <w:rFonts w:ascii="Arial Narrow" w:hAnsi="Arial Narrow"/>
                              </w:rPr>
                            </w:pPr>
                          </w:p>
                        </w:tc>
                        <w:tc>
                          <w:tcPr>
                            <w:tcW w:w="3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4512997" w14:textId="77777777" w:rsidR="00BF4BA5" w:rsidRPr="00DE1F11" w:rsidRDefault="00BF4BA5">
                            <w:pPr>
                              <w:rPr>
                                <w:rFonts w:ascii="Arial Narrow" w:hAnsi="Arial Narrow"/>
                              </w:rPr>
                            </w:pPr>
                          </w:p>
                        </w:tc>
                        <w:tc>
                          <w:tcPr>
                            <w:tcW w:w="3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8B553A1" w14:textId="77777777" w:rsidR="00BF4BA5" w:rsidRPr="00DE1F11" w:rsidRDefault="00BF4BA5">
                            <w:pPr>
                              <w:rPr>
                                <w:rFonts w:ascii="Arial Narrow" w:hAnsi="Arial Narrow"/>
                              </w:rPr>
                            </w:pPr>
                          </w:p>
                        </w:tc>
                        <w:tc>
                          <w:tcPr>
                            <w:tcW w:w="4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F563628" w14:textId="77777777" w:rsidR="00BF4BA5" w:rsidRPr="00ED795E" w:rsidRDefault="00BF4BA5" w:rsidP="001B61BE">
                            <w:pPr>
                              <w:pStyle w:val="NormalWeb"/>
                              <w:spacing w:before="0" w:beforeAutospacing="0" w:after="0" w:afterAutospacing="0"/>
                              <w:rPr>
                                <w:rFonts w:ascii="Arial Narrow" w:hAnsi="Arial Narrow"/>
                                <w:color w:val="FF0000"/>
                              </w:rPr>
                            </w:pPr>
                            <w:r w:rsidRPr="00ED795E">
                              <w:rPr>
                                <w:rFonts w:ascii="Arial Narrow" w:hAnsi="Arial Narrow"/>
                                <w:color w:val="FF0000"/>
                              </w:rPr>
                              <w:t>5.2</w:t>
                            </w:r>
                          </w:p>
                          <w:p w14:paraId="6968813C" w14:textId="77777777" w:rsidR="00BF4BA5" w:rsidRPr="00DE1F11" w:rsidRDefault="00BF4BA5">
                            <w:pPr>
                              <w:rPr>
                                <w:rFonts w:ascii="Arial Narrow" w:hAnsi="Arial Narrow"/>
                              </w:rPr>
                            </w:pPr>
                          </w:p>
                        </w:tc>
                        <w:tc>
                          <w:tcPr>
                            <w:tcW w:w="3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32B96E" w14:textId="77777777" w:rsidR="00BF4BA5" w:rsidRPr="00DE1F11" w:rsidRDefault="00BF4BA5">
                            <w:pPr>
                              <w:rPr>
                                <w:rFonts w:ascii="Arial Narrow" w:hAnsi="Arial Narrow"/>
                              </w:rPr>
                            </w:pPr>
                          </w:p>
                        </w:tc>
                        <w:tc>
                          <w:tcPr>
                            <w:tcW w:w="3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009A9C" w14:textId="77777777" w:rsidR="00BF4BA5" w:rsidRPr="00DE1F11" w:rsidRDefault="00BF4BA5">
                            <w:pPr>
                              <w:rPr>
                                <w:rFonts w:ascii="Arial Narrow" w:hAnsi="Arial Narrow"/>
                              </w:rPr>
                            </w:pPr>
                          </w:p>
                        </w:tc>
                        <w:tc>
                          <w:tcPr>
                            <w:tcW w:w="27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43830DB" w14:textId="77777777" w:rsidR="00BF4BA5" w:rsidRPr="00DE1F11" w:rsidRDefault="00BF4BA5">
                            <w:pPr>
                              <w:rPr>
                                <w:rFonts w:ascii="Arial Narrow" w:hAnsi="Arial Narrow"/>
                              </w:rPr>
                            </w:pPr>
                          </w:p>
                        </w:tc>
                        <w:tc>
                          <w:tcPr>
                            <w:tcW w:w="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B727C2" w14:textId="77777777" w:rsidR="00BF4BA5" w:rsidRPr="00DE1F11" w:rsidRDefault="00BF4BA5">
                            <w:pPr>
                              <w:rPr>
                                <w:rFonts w:ascii="Arial Narrow" w:hAnsi="Arial Narrow"/>
                              </w:rPr>
                            </w:pPr>
                          </w:p>
                        </w:tc>
                        <w:tc>
                          <w:tcPr>
                            <w:tcW w:w="3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F7D3463" w14:textId="77777777" w:rsidR="00BF4BA5" w:rsidRPr="00DE1F11" w:rsidRDefault="00BF4BA5">
                            <w:pPr>
                              <w:rPr>
                                <w:rFonts w:ascii="Arial Narrow" w:hAnsi="Arial Narrow"/>
                              </w:rPr>
                            </w:pPr>
                          </w:p>
                        </w:tc>
                        <w:tc>
                          <w:tcPr>
                            <w:tcW w:w="3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14F9DEB" w14:textId="77777777" w:rsidR="00BF4BA5" w:rsidRPr="00DE1F11" w:rsidRDefault="00BF4BA5">
                            <w:pPr>
                              <w:rPr>
                                <w:rFonts w:ascii="Arial Narrow" w:hAnsi="Arial Narrow"/>
                              </w:rPr>
                            </w:pPr>
                          </w:p>
                        </w:tc>
                        <w:tc>
                          <w:tcPr>
                            <w:tcW w:w="31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6A260D" w14:textId="77777777" w:rsidR="00BF4BA5" w:rsidRPr="00DE1F11" w:rsidRDefault="00BF4BA5">
                            <w:pPr>
                              <w:rPr>
                                <w:rFonts w:ascii="Arial Narrow" w:hAnsi="Arial Narrow"/>
                              </w:rPr>
                            </w:pPr>
                          </w:p>
                        </w:tc>
                      </w:tr>
                    </w:tbl>
                    <w:p w14:paraId="003C5A00" w14:textId="77777777" w:rsidR="00BF4BA5" w:rsidRDefault="00BF4BA5" w:rsidP="00BF4BA5"/>
                  </w:txbxContent>
                </v:textbox>
                <w10:wrap anchorx="page" anchory="page"/>
              </v:rect>
            </w:pict>
          </mc:Fallback>
        </mc:AlternateContent>
      </w:r>
      <w:r>
        <w:rPr>
          <w:rFonts w:ascii="Arial" w:eastAsia="Arial" w:hAnsi="Arial" w:cs="Arial"/>
          <w:noProof/>
          <w:sz w:val="18"/>
          <w:szCs w:val="18"/>
          <w:shd w:val="clear" w:color="auto" w:fill="FFFFFF"/>
        </w:rPr>
        <mc:AlternateContent>
          <mc:Choice Requires="wps">
            <w:drawing>
              <wp:anchor distT="152400" distB="152400" distL="152400" distR="152400" simplePos="0" relativeHeight="251667456" behindDoc="0" locked="0" layoutInCell="1" allowOverlap="1" wp14:anchorId="463ACB60" wp14:editId="4C038F85">
                <wp:simplePos x="0" y="0"/>
                <wp:positionH relativeFrom="margin">
                  <wp:posOffset>-18708</wp:posOffset>
                </wp:positionH>
                <wp:positionV relativeFrom="line">
                  <wp:posOffset>126756</wp:posOffset>
                </wp:positionV>
                <wp:extent cx="5943600" cy="412115"/>
                <wp:effectExtent l="0" t="0" r="12700" b="6985"/>
                <wp:wrapNone/>
                <wp:docPr id="1073741826" name="officeArt object" descr="PLO 3 – To recognize, experience, and maintain currency in the visual arts."/>
                <wp:cNvGraphicFramePr/>
                <a:graphic xmlns:a="http://schemas.openxmlformats.org/drawingml/2006/main">
                  <a:graphicData uri="http://schemas.microsoft.com/office/word/2010/wordprocessingShape">
                    <wps:wsp>
                      <wps:cNvSpPr txBox="1"/>
                      <wps:spPr>
                        <a:xfrm>
                          <a:off x="0" y="0"/>
                          <a:ext cx="5943600" cy="412115"/>
                        </a:xfrm>
                        <a:prstGeom prst="rect">
                          <a:avLst/>
                        </a:prstGeom>
                        <a:solidFill>
                          <a:schemeClr val="accent1">
                            <a:lumMod val="40000"/>
                            <a:lumOff val="60000"/>
                          </a:schemeClr>
                        </a:solidFill>
                        <a:ln w="12700" cap="flat">
                          <a:solidFill>
                            <a:schemeClr val="accent1">
                              <a:lumMod val="20000"/>
                              <a:lumOff val="80000"/>
                            </a:schemeClr>
                          </a:solidFill>
                          <a:miter lim="400000"/>
                        </a:ln>
                        <a:effectLst/>
                      </wps:spPr>
                      <wps:txbx>
                        <w:txbxContent>
                          <w:p w14:paraId="26556EB2" w14:textId="77777777" w:rsidR="00BF4BA5" w:rsidRDefault="00BF4BA5" w:rsidP="00BF4BA5">
                            <w:pPr>
                              <w:pStyle w:val="Body"/>
                              <w:tabs>
                                <w:tab w:val="left" w:pos="820"/>
                              </w:tabs>
                            </w:pPr>
                            <w:r>
                              <w:rPr>
                                <w:b/>
                                <w:bCs/>
                                <w:sz w:val="20"/>
                                <w:szCs w:val="20"/>
                              </w:rPr>
                              <w:t>PLO 3 – To recognize, experience, and maintain currency in the visual arts.</w:t>
                            </w:r>
                          </w:p>
                        </w:txbxContent>
                      </wps:txbx>
                      <wps:bodyPr wrap="square" lIns="50800" tIns="50800" rIns="50800" bIns="50800" numCol="1" anchor="t">
                        <a:noAutofit/>
                      </wps:bodyPr>
                    </wps:wsp>
                  </a:graphicData>
                </a:graphic>
              </wp:anchor>
            </w:drawing>
          </mc:Choice>
          <mc:Fallback>
            <w:pict>
              <v:shape w14:anchorId="463ACB60" id="_x0000_s1029" type="#_x0000_t202" alt="PLO 3 – To recognize, experience, and maintain currency in the visual arts." style="position:absolute;left:0;text-align:left;margin-left:-1.45pt;margin-top:10pt;width:468pt;height:32.45pt;z-index:25166745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" fillcolor="#bdd6ee [1300]" strokecolor="#deeaf6 [660]" strokeweight="1pt">
                <v:stroke miterlimit="4"/>
                <v:textbox inset="4pt,4pt,4pt,4pt">
                  <w:txbxContent>
                    <w:p w14:paraId="26556EB2" w14:textId="77777777" w:rsidR="00BF4BA5" w:rsidRDefault="00BF4BA5" w:rsidP="00BF4BA5">
                      <w:pPr>
                        <w:pStyle w:val="Body"/>
                        <w:tabs>
                          <w:tab w:val="left" w:pos="820"/>
                        </w:tabs>
                      </w:pPr>
                      <w:r>
                        <w:rPr>
                          <w:b/>
                          <w:bCs/>
                          <w:sz w:val="20"/>
                          <w:szCs w:val="20"/>
                        </w:rPr>
                        <w:t>PLO 3 – To recognize, experience, and maintain currency in the visual arts.</w:t>
                      </w:r>
                    </w:p>
                  </w:txbxContent>
                </v:textbox>
                <w10:wrap anchorx="margin" anchory="line"/>
              </v:shape>
            </w:pict>
          </mc:Fallback>
        </mc:AlternateContent>
      </w:r>
    </w:p>
    <w:p w14:paraId="0BEEEB80" w14:textId="79DC058C" w:rsidR="00061D3A" w:rsidRDefault="00061D3A" w:rsidP="0074382F">
      <w:pPr>
        <w:autoSpaceDE w:val="0"/>
        <w:autoSpaceDN w:val="0"/>
        <w:adjustRightInd w:val="0"/>
        <w:ind w:left="720"/>
        <w:rPr>
          <w:color w:val="000000"/>
        </w:rPr>
      </w:pPr>
    </w:p>
    <w:p w14:paraId="46F5177E" w14:textId="2C990B81" w:rsidR="00061D3A" w:rsidRDefault="00061D3A" w:rsidP="0074382F">
      <w:pPr>
        <w:autoSpaceDE w:val="0"/>
        <w:autoSpaceDN w:val="0"/>
        <w:adjustRightInd w:val="0"/>
        <w:ind w:left="720"/>
        <w:rPr>
          <w:color w:val="000000"/>
        </w:rPr>
      </w:pPr>
    </w:p>
    <w:p w14:paraId="7F6C78F5" w14:textId="401D96BD" w:rsidR="00061D3A" w:rsidRDefault="00061D3A" w:rsidP="0074382F">
      <w:pPr>
        <w:autoSpaceDE w:val="0"/>
        <w:autoSpaceDN w:val="0"/>
        <w:adjustRightInd w:val="0"/>
        <w:ind w:left="720"/>
        <w:rPr>
          <w:color w:val="000000"/>
        </w:rPr>
      </w:pPr>
    </w:p>
    <w:p w14:paraId="1B996079" w14:textId="72A24F4E" w:rsidR="008720CE" w:rsidRDefault="008720CE" w:rsidP="0074382F">
      <w:pPr>
        <w:autoSpaceDE w:val="0"/>
        <w:autoSpaceDN w:val="0"/>
        <w:adjustRightInd w:val="0"/>
        <w:ind w:left="720"/>
        <w:rPr>
          <w:color w:val="000000"/>
        </w:rPr>
      </w:pPr>
    </w:p>
    <w:p w14:paraId="1171A708" w14:textId="0A4449D7" w:rsidR="008720CE" w:rsidRDefault="008720CE" w:rsidP="0074382F">
      <w:pPr>
        <w:autoSpaceDE w:val="0"/>
        <w:autoSpaceDN w:val="0"/>
        <w:adjustRightInd w:val="0"/>
        <w:ind w:left="720"/>
        <w:rPr>
          <w:color w:val="000000"/>
        </w:rPr>
      </w:pPr>
    </w:p>
    <w:p w14:paraId="36CA1F33" w14:textId="14475F5C" w:rsidR="00D56672" w:rsidRDefault="00D56672" w:rsidP="0074382F">
      <w:pPr>
        <w:autoSpaceDE w:val="0"/>
        <w:autoSpaceDN w:val="0"/>
        <w:adjustRightInd w:val="0"/>
        <w:ind w:left="720"/>
        <w:rPr>
          <w:color w:val="000000"/>
        </w:rPr>
      </w:pPr>
    </w:p>
    <w:p w14:paraId="576C2C22" w14:textId="5788FE5D" w:rsidR="00D56672" w:rsidRDefault="00D56672" w:rsidP="0074382F">
      <w:pPr>
        <w:autoSpaceDE w:val="0"/>
        <w:autoSpaceDN w:val="0"/>
        <w:adjustRightInd w:val="0"/>
        <w:ind w:left="720"/>
        <w:rPr>
          <w:color w:val="000000"/>
        </w:rPr>
      </w:pPr>
    </w:p>
    <w:p w14:paraId="0D2542B1" w14:textId="59735411" w:rsidR="0074382F" w:rsidRDefault="0074382F" w:rsidP="00361ACF">
      <w:pPr>
        <w:autoSpaceDE w:val="0"/>
        <w:autoSpaceDN w:val="0"/>
        <w:adjustRightInd w:val="0"/>
        <w:rPr>
          <w:color w:val="000000"/>
        </w:rPr>
      </w:pPr>
    </w:p>
    <w:p w14:paraId="4997F13D" w14:textId="03E3D43D" w:rsidR="008615F5" w:rsidRPr="008615F5" w:rsidRDefault="008615F5" w:rsidP="0074382F">
      <w:pPr>
        <w:autoSpaceDE w:val="0"/>
        <w:autoSpaceDN w:val="0"/>
        <w:adjustRightInd w:val="0"/>
        <w:ind w:left="720"/>
        <w:rPr>
          <w:color w:val="000000"/>
        </w:rPr>
      </w:pPr>
      <w:r w:rsidRPr="008615F5">
        <w:rPr>
          <w:color w:val="000000"/>
        </w:rPr>
        <w:t xml:space="preserve">In </w:t>
      </w:r>
      <w:r w:rsidR="009808D1" w:rsidRPr="008615F5">
        <w:rPr>
          <w:color w:val="000000"/>
        </w:rPr>
        <w:t>general,</w:t>
      </w:r>
      <w:r w:rsidRPr="008615F5">
        <w:rPr>
          <w:color w:val="000000"/>
        </w:rPr>
        <w:t xml:space="preserve"> we would expect to find students with scores somewhere in the Beginning (1-3) to low Developing (4-6) range for this course, ideally with scores in the 3-5 range. In discussion with </w:t>
      </w:r>
      <w:r w:rsidR="00C37C89" w:rsidRPr="008615F5">
        <w:rPr>
          <w:color w:val="000000"/>
        </w:rPr>
        <w:t>colleagues,</w:t>
      </w:r>
      <w:r w:rsidRPr="008615F5">
        <w:rPr>
          <w:color w:val="000000"/>
        </w:rPr>
        <w:t xml:space="preserve"> we feel that the scores for this class </w:t>
      </w:r>
      <w:r w:rsidR="0078771F">
        <w:rPr>
          <w:color w:val="000000"/>
        </w:rPr>
        <w:t xml:space="preserve">(once adjusted by removing the seniors in the class) </w:t>
      </w:r>
      <w:r w:rsidRPr="008615F5">
        <w:rPr>
          <w:color w:val="000000"/>
        </w:rPr>
        <w:t xml:space="preserve">are </w:t>
      </w:r>
      <w:r w:rsidR="0078771F">
        <w:rPr>
          <w:color w:val="000000"/>
        </w:rPr>
        <w:t>around where we’d expect to see them</w:t>
      </w:r>
      <w:r w:rsidRPr="008615F5">
        <w:rPr>
          <w:color w:val="000000"/>
        </w:rPr>
        <w:t xml:space="preserve">. </w:t>
      </w:r>
    </w:p>
    <w:p w14:paraId="5E8A5790" w14:textId="5C0496F1" w:rsidR="0074382F" w:rsidRDefault="0074382F" w:rsidP="0074382F">
      <w:pPr>
        <w:autoSpaceDE w:val="0"/>
        <w:autoSpaceDN w:val="0"/>
        <w:adjustRightInd w:val="0"/>
        <w:ind w:left="720"/>
        <w:rPr>
          <w:color w:val="000000"/>
        </w:rPr>
      </w:pPr>
    </w:p>
    <w:p w14:paraId="75ADEF59" w14:textId="1D0CF70D" w:rsidR="0075315D" w:rsidRDefault="008615F5" w:rsidP="0074382F">
      <w:pPr>
        <w:autoSpaceDE w:val="0"/>
        <w:autoSpaceDN w:val="0"/>
        <w:adjustRightInd w:val="0"/>
        <w:ind w:left="720"/>
        <w:rPr>
          <w:color w:val="000000"/>
        </w:rPr>
      </w:pPr>
      <w:r w:rsidRPr="008615F5">
        <w:rPr>
          <w:color w:val="000000"/>
        </w:rPr>
        <w:t xml:space="preserve">For our assessment of the </w:t>
      </w:r>
      <w:r w:rsidR="0021130D">
        <w:rPr>
          <w:color w:val="000000"/>
        </w:rPr>
        <w:t>ART 112 – Gallery Techniques digital portfolio</w:t>
      </w:r>
      <w:r w:rsidR="009808D1" w:rsidRPr="008615F5">
        <w:rPr>
          <w:color w:val="000000"/>
        </w:rPr>
        <w:t>,</w:t>
      </w:r>
      <w:r w:rsidRPr="008615F5">
        <w:rPr>
          <w:color w:val="000000"/>
        </w:rPr>
        <w:t xml:space="preserve"> I created spreadsheets using the Assessment Scoring Sheets from the Studio Area faculty. </w:t>
      </w:r>
      <w:r w:rsidRPr="008615F5">
        <w:rPr>
          <w:i/>
          <w:iCs/>
          <w:color w:val="000000"/>
        </w:rPr>
        <w:t xml:space="preserve">Please see Senior Exhibition </w:t>
      </w:r>
      <w:r w:rsidR="00C4276F" w:rsidRPr="008615F5">
        <w:rPr>
          <w:i/>
          <w:iCs/>
          <w:color w:val="000000"/>
        </w:rPr>
        <w:t>Spreadsheets</w:t>
      </w:r>
      <w:r w:rsidRPr="008615F5">
        <w:rPr>
          <w:i/>
          <w:iCs/>
          <w:color w:val="000000"/>
        </w:rPr>
        <w:t xml:space="preserve"> Appendix 2.C &amp; 2.D. </w:t>
      </w:r>
      <w:r w:rsidR="00071AAB">
        <w:rPr>
          <w:color w:val="000000"/>
        </w:rPr>
        <w:t xml:space="preserve">Within the pool of students evaluated were 5 non-majors which should not be enrolled in our studio art capstone course. </w:t>
      </w:r>
      <w:r w:rsidR="000972C6">
        <w:rPr>
          <w:color w:val="000000"/>
        </w:rPr>
        <w:t xml:space="preserve">Their ratings have been emitted. </w:t>
      </w:r>
      <w:r w:rsidRPr="008615F5">
        <w:rPr>
          <w:color w:val="000000"/>
        </w:rPr>
        <w:t xml:space="preserve">In </w:t>
      </w:r>
      <w:r w:rsidR="009808D1" w:rsidRPr="008615F5">
        <w:rPr>
          <w:color w:val="000000"/>
        </w:rPr>
        <w:t>general,</w:t>
      </w:r>
      <w:r w:rsidRPr="008615F5">
        <w:rPr>
          <w:color w:val="000000"/>
        </w:rPr>
        <w:t xml:space="preserve"> we would expect to find students with scores somewhere in the Accomplished (7-9) to low Exemplary (10-12) range in their </w:t>
      </w:r>
      <w:r w:rsidR="0007221A">
        <w:rPr>
          <w:color w:val="000000"/>
        </w:rPr>
        <w:t>capstone course</w:t>
      </w:r>
      <w:r w:rsidRPr="008615F5">
        <w:rPr>
          <w:color w:val="000000"/>
        </w:rPr>
        <w:t xml:space="preserve">. </w:t>
      </w:r>
    </w:p>
    <w:p w14:paraId="791345A0" w14:textId="77777777" w:rsidR="0075315D" w:rsidRDefault="0075315D" w:rsidP="0074382F">
      <w:pPr>
        <w:autoSpaceDE w:val="0"/>
        <w:autoSpaceDN w:val="0"/>
        <w:adjustRightInd w:val="0"/>
        <w:ind w:left="720"/>
        <w:rPr>
          <w:color w:val="000000"/>
        </w:rPr>
      </w:pPr>
    </w:p>
    <w:p w14:paraId="1DBBAEEC" w14:textId="61726B9E" w:rsidR="00BA5DE8" w:rsidRDefault="006056A4" w:rsidP="0074382F">
      <w:pPr>
        <w:autoSpaceDE w:val="0"/>
        <w:autoSpaceDN w:val="0"/>
        <w:adjustRightInd w:val="0"/>
        <w:ind w:left="720"/>
        <w:rPr>
          <w:color w:val="000000"/>
        </w:rPr>
      </w:pPr>
      <w:r>
        <w:rPr>
          <w:color w:val="000000"/>
        </w:rPr>
        <w:t>Our</w:t>
      </w:r>
      <w:r w:rsidR="008615F5" w:rsidRPr="008615F5">
        <w:rPr>
          <w:color w:val="000000"/>
        </w:rPr>
        <w:t xml:space="preserve"> benchmark is to have 80% of our graduating seniors rating in the Accomplished or Exemplary </w:t>
      </w:r>
      <w:r w:rsidRPr="008615F5">
        <w:rPr>
          <w:color w:val="000000"/>
        </w:rPr>
        <w:t>categor</w:t>
      </w:r>
      <w:r>
        <w:rPr>
          <w:color w:val="000000"/>
        </w:rPr>
        <w:t>ies in both assessed SLO</w:t>
      </w:r>
      <w:r w:rsidR="008615F5" w:rsidRPr="008615F5">
        <w:rPr>
          <w:color w:val="000000"/>
        </w:rPr>
        <w:t xml:space="preserve">s; </w:t>
      </w:r>
      <w:r w:rsidR="00075A08">
        <w:rPr>
          <w:color w:val="000000"/>
        </w:rPr>
        <w:t xml:space="preserve">For SLO 1.b. Of the 25 students evaluated </w:t>
      </w:r>
      <w:r w:rsidR="008615F5" w:rsidRPr="008615F5">
        <w:rPr>
          <w:color w:val="000000"/>
        </w:rPr>
        <w:t>1</w:t>
      </w:r>
      <w:r w:rsidR="00075A08">
        <w:rPr>
          <w:color w:val="000000"/>
        </w:rPr>
        <w:t>0</w:t>
      </w:r>
      <w:r w:rsidR="008615F5" w:rsidRPr="008615F5">
        <w:rPr>
          <w:color w:val="000000"/>
        </w:rPr>
        <w:t xml:space="preserve"> were scored in the Accomplished category, and </w:t>
      </w:r>
      <w:r w:rsidR="00075A08">
        <w:rPr>
          <w:color w:val="000000"/>
        </w:rPr>
        <w:t>2</w:t>
      </w:r>
      <w:r w:rsidR="008615F5" w:rsidRPr="008615F5">
        <w:rPr>
          <w:color w:val="000000"/>
        </w:rPr>
        <w:t xml:space="preserve"> students were scored in the </w:t>
      </w:r>
      <w:r w:rsidR="00075A08">
        <w:rPr>
          <w:color w:val="000000"/>
        </w:rPr>
        <w:t>Exemplary</w:t>
      </w:r>
      <w:r w:rsidR="008615F5" w:rsidRPr="008615F5">
        <w:rPr>
          <w:color w:val="000000"/>
        </w:rPr>
        <w:t xml:space="preserve"> category</w:t>
      </w:r>
      <w:r w:rsidR="000972C6">
        <w:rPr>
          <w:color w:val="000000"/>
        </w:rPr>
        <w:t>, and 8 students scored below the desired threshold</w:t>
      </w:r>
      <w:r w:rsidR="008615F5" w:rsidRPr="008615F5">
        <w:rPr>
          <w:color w:val="000000"/>
        </w:rPr>
        <w:t xml:space="preserve">. We </w:t>
      </w:r>
      <w:r w:rsidR="00DA3DB2">
        <w:rPr>
          <w:color w:val="000000"/>
        </w:rPr>
        <w:t>fell below</w:t>
      </w:r>
      <w:r w:rsidR="008615F5" w:rsidRPr="008615F5">
        <w:rPr>
          <w:color w:val="000000"/>
        </w:rPr>
        <w:t xml:space="preserve"> our benchmark with </w:t>
      </w:r>
      <w:r w:rsidR="00DA3DB2">
        <w:rPr>
          <w:color w:val="000000"/>
        </w:rPr>
        <w:t>only 60</w:t>
      </w:r>
      <w:r w:rsidR="008615F5" w:rsidRPr="008615F5">
        <w:rPr>
          <w:color w:val="000000"/>
        </w:rPr>
        <w:t xml:space="preserve">% of our seniors reaching at least the 7-9 Accomplished range; with an average of the scores </w:t>
      </w:r>
      <w:r w:rsidR="00656941">
        <w:rPr>
          <w:color w:val="000000"/>
        </w:rPr>
        <w:t>at 7.1</w:t>
      </w:r>
      <w:r w:rsidR="008615F5" w:rsidRPr="008615F5">
        <w:rPr>
          <w:color w:val="000000"/>
        </w:rPr>
        <w:t xml:space="preserve"> for </w:t>
      </w:r>
      <w:r w:rsidR="00656941">
        <w:rPr>
          <w:color w:val="000000"/>
        </w:rPr>
        <w:t xml:space="preserve">this </w:t>
      </w:r>
      <w:r w:rsidR="008615F5" w:rsidRPr="008615F5">
        <w:rPr>
          <w:color w:val="000000"/>
        </w:rPr>
        <w:t>SLO.</w:t>
      </w:r>
      <w:r w:rsidR="00133A9B">
        <w:rPr>
          <w:color w:val="000000"/>
        </w:rPr>
        <w:t xml:space="preserve"> Here is the SLO rating table with the average score in red.</w:t>
      </w:r>
    </w:p>
    <w:p w14:paraId="1620F0B7" w14:textId="4AD7B55F" w:rsidR="00412650" w:rsidRDefault="003C3BAA" w:rsidP="0074382F">
      <w:pPr>
        <w:autoSpaceDE w:val="0"/>
        <w:autoSpaceDN w:val="0"/>
        <w:adjustRightInd w:val="0"/>
        <w:ind w:left="720"/>
        <w:rPr>
          <w:color w:val="000000"/>
        </w:rPr>
      </w:pPr>
      <w:r>
        <w:rPr>
          <w:noProof/>
        </w:rPr>
        <mc:AlternateContent>
          <mc:Choice Requires="wps">
            <w:drawing>
              <wp:anchor distT="0" distB="0" distL="0" distR="0" simplePos="0" relativeHeight="251671552" behindDoc="0" locked="0" layoutInCell="1" allowOverlap="1" wp14:anchorId="251FAADA" wp14:editId="7331B061">
                <wp:simplePos x="0" y="0"/>
                <wp:positionH relativeFrom="page">
                  <wp:posOffset>886460</wp:posOffset>
                </wp:positionH>
                <wp:positionV relativeFrom="page">
                  <wp:posOffset>6989445</wp:posOffset>
                </wp:positionV>
                <wp:extent cx="5943600" cy="1458595"/>
                <wp:effectExtent l="0" t="0" r="0" b="0"/>
                <wp:wrapNone/>
                <wp:docPr id="6" name="officeArt object"/>
                <wp:cNvGraphicFramePr/>
                <a:graphic xmlns:a="http://schemas.openxmlformats.org/drawingml/2006/main">
                  <a:graphicData uri="http://schemas.microsoft.com/office/word/2010/wordprocessingShape">
                    <wps:wsp>
                      <wps:cNvSpPr/>
                      <wps:spPr>
                        <a:xfrm>
                          <a:off x="0" y="0"/>
                          <a:ext cx="5943600" cy="1458595"/>
                        </a:xfrm>
                        <a:prstGeom prst="rect">
                          <a:avLst/>
                        </a:prstGeom>
                      </wps:spPr>
                      <wps:txbx>
                        <w:txbxContent>
                          <w:tbl>
                            <w:tblPr>
                              <w:tblW w:w="935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030"/>
                              <w:gridCol w:w="383"/>
                              <w:gridCol w:w="367"/>
                              <w:gridCol w:w="365"/>
                              <w:gridCol w:w="371"/>
                              <w:gridCol w:w="374"/>
                              <w:gridCol w:w="371"/>
                              <w:gridCol w:w="474"/>
                              <w:gridCol w:w="360"/>
                              <w:gridCol w:w="250"/>
                              <w:gridCol w:w="345"/>
                              <w:gridCol w:w="345"/>
                              <w:gridCol w:w="319"/>
                            </w:tblGrid>
                            <w:tr w:rsidR="00BA5DE8" w14:paraId="5753E5BB" w14:textId="77777777" w:rsidTr="004E5CA7">
                              <w:trPr>
                                <w:trHeight w:val="482"/>
                                <w:tblHeader/>
                              </w:trPr>
                              <w:tc>
                                <w:tcPr>
                                  <w:tcW w:w="503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B8ADB92" w14:textId="77777777" w:rsidR="00BA5DE8" w:rsidRDefault="00BA5DE8">
                                  <w:pPr>
                                    <w:pStyle w:val="TableStyle1"/>
                                  </w:pPr>
                                </w:p>
                                <w:p w14:paraId="69161786" w14:textId="77777777" w:rsidR="00BA5DE8" w:rsidRDefault="00BA5DE8">
                                  <w:pPr>
                                    <w:pStyle w:val="TableStyle1"/>
                                  </w:pPr>
                                </w:p>
                              </w:tc>
                              <w:tc>
                                <w:tcPr>
                                  <w:tcW w:w="38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F916552" w14:textId="77777777" w:rsidR="00BA5DE8" w:rsidRDefault="00BA5DE8"/>
                              </w:tc>
                              <w:tc>
                                <w:tcPr>
                                  <w:tcW w:w="36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7E8B502" w14:textId="77777777" w:rsidR="00BA5DE8" w:rsidRDefault="00BA5DE8"/>
                              </w:tc>
                              <w:tc>
                                <w:tcPr>
                                  <w:tcW w:w="36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574ECBD" w14:textId="77777777" w:rsidR="00BA5DE8" w:rsidRDefault="00BA5DE8"/>
                              </w:tc>
                              <w:tc>
                                <w:tcPr>
                                  <w:tcW w:w="37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1AACE6D" w14:textId="77777777" w:rsidR="00BA5DE8" w:rsidRDefault="00BA5DE8"/>
                              </w:tc>
                              <w:tc>
                                <w:tcPr>
                                  <w:tcW w:w="37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0BDF52D" w14:textId="77777777" w:rsidR="00BA5DE8" w:rsidRDefault="00BA5DE8"/>
                              </w:tc>
                              <w:tc>
                                <w:tcPr>
                                  <w:tcW w:w="37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273A76D" w14:textId="77777777" w:rsidR="00BA5DE8" w:rsidRDefault="00BA5DE8"/>
                              </w:tc>
                              <w:tc>
                                <w:tcPr>
                                  <w:tcW w:w="47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9EABF8A" w14:textId="77777777" w:rsidR="00BA5DE8" w:rsidRDefault="00BA5DE8"/>
                              </w:tc>
                              <w:tc>
                                <w:tcPr>
                                  <w:tcW w:w="36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DC2DAC9" w14:textId="77777777" w:rsidR="00BA5DE8" w:rsidRDefault="00BA5DE8"/>
                              </w:tc>
                              <w:tc>
                                <w:tcPr>
                                  <w:tcW w:w="25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7504010" w14:textId="77777777" w:rsidR="00BA5DE8" w:rsidRDefault="00BA5DE8"/>
                              </w:tc>
                              <w:tc>
                                <w:tcPr>
                                  <w:tcW w:w="34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CB686FE" w14:textId="77777777" w:rsidR="00BA5DE8" w:rsidRDefault="00BA5DE8"/>
                              </w:tc>
                              <w:tc>
                                <w:tcPr>
                                  <w:tcW w:w="34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165AEAB" w14:textId="77777777" w:rsidR="00BA5DE8" w:rsidRDefault="00BA5DE8"/>
                              </w:tc>
                              <w:tc>
                                <w:tcPr>
                                  <w:tcW w:w="31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4EA9B48" w14:textId="77777777" w:rsidR="00BA5DE8" w:rsidRDefault="00BA5DE8"/>
                              </w:tc>
                            </w:tr>
                            <w:tr w:rsidR="00BA5DE8" w14:paraId="36FFE5F8" w14:textId="77777777" w:rsidTr="004E5CA7">
                              <w:tblPrEx>
                                <w:shd w:val="clear" w:color="auto" w:fill="auto"/>
                              </w:tblPrEx>
                              <w:trPr>
                                <w:trHeight w:val="437"/>
                              </w:trPr>
                              <w:tc>
                                <w:tcPr>
                                  <w:tcW w:w="503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8A12933" w14:textId="77777777" w:rsidR="00BA5DE8" w:rsidRDefault="00BA5DE8">
                                  <w:pPr>
                                    <w:pStyle w:val="TableStyle1"/>
                                  </w:pPr>
                                  <w:r>
                                    <w:rPr>
                                      <w:sz w:val="22"/>
                                      <w:szCs w:val="22"/>
                                    </w:rPr>
                                    <w:t>Student Learning Outcomes</w:t>
                                  </w:r>
                                </w:p>
                              </w:tc>
                              <w:tc>
                                <w:tcPr>
                                  <w:tcW w:w="38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9B66370" w14:textId="77777777" w:rsidR="00BA5DE8" w:rsidRPr="00DE1F11" w:rsidRDefault="00BA5DE8">
                                  <w:pPr>
                                    <w:pStyle w:val="TableStyle2"/>
                                    <w:jc w:val="center"/>
                                    <w:rPr>
                                      <w:rFonts w:ascii="Arial Narrow" w:hAnsi="Arial Narrow"/>
                                    </w:rPr>
                                  </w:pPr>
                                  <w:r w:rsidRPr="00DE1F11">
                                    <w:rPr>
                                      <w:rFonts w:ascii="Arial Narrow" w:hAnsi="Arial Narrow"/>
                                    </w:rPr>
                                    <w:t>1</w:t>
                                  </w:r>
                                </w:p>
                              </w:tc>
                              <w:tc>
                                <w:tcPr>
                                  <w:tcW w:w="36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11BEB2" w14:textId="77777777" w:rsidR="00BA5DE8" w:rsidRPr="00DE1F11" w:rsidRDefault="00BA5DE8">
                                  <w:pPr>
                                    <w:pStyle w:val="TableStyle2"/>
                                    <w:jc w:val="center"/>
                                    <w:rPr>
                                      <w:rFonts w:ascii="Arial Narrow" w:hAnsi="Arial Narrow"/>
                                    </w:rPr>
                                  </w:pPr>
                                  <w:r w:rsidRPr="00DE1F11">
                                    <w:rPr>
                                      <w:rFonts w:ascii="Arial Narrow" w:hAnsi="Arial Narrow"/>
                                    </w:rPr>
                                    <w:t>2</w:t>
                                  </w:r>
                                </w:p>
                              </w:tc>
                              <w:tc>
                                <w:tcPr>
                                  <w:tcW w:w="36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CD6191" w14:textId="77777777" w:rsidR="00BA5DE8" w:rsidRPr="00DE1F11" w:rsidRDefault="00BA5DE8">
                                  <w:pPr>
                                    <w:pStyle w:val="TableStyle2"/>
                                    <w:jc w:val="center"/>
                                    <w:rPr>
                                      <w:rFonts w:ascii="Arial Narrow" w:hAnsi="Arial Narrow"/>
                                    </w:rPr>
                                  </w:pPr>
                                  <w:r w:rsidRPr="00DE1F11">
                                    <w:rPr>
                                      <w:rFonts w:ascii="Arial Narrow" w:hAnsi="Arial Narrow"/>
                                    </w:rPr>
                                    <w:t>3</w:t>
                                  </w:r>
                                </w:p>
                              </w:tc>
                              <w:tc>
                                <w:tcPr>
                                  <w:tcW w:w="37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24ECA4" w14:textId="77777777" w:rsidR="00BA5DE8" w:rsidRPr="00DE1F11" w:rsidRDefault="00BA5DE8">
                                  <w:pPr>
                                    <w:pStyle w:val="TableStyle2"/>
                                    <w:jc w:val="center"/>
                                    <w:rPr>
                                      <w:rFonts w:ascii="Arial Narrow" w:hAnsi="Arial Narrow"/>
                                    </w:rPr>
                                  </w:pPr>
                                  <w:r w:rsidRPr="00DE1F11">
                                    <w:rPr>
                                      <w:rFonts w:ascii="Arial Narrow" w:hAnsi="Arial Narrow"/>
                                    </w:rPr>
                                    <w:t>4</w:t>
                                  </w:r>
                                </w:p>
                              </w:tc>
                              <w:tc>
                                <w:tcPr>
                                  <w:tcW w:w="37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9717CF" w14:textId="77777777" w:rsidR="00BA5DE8" w:rsidRPr="00DE1F11" w:rsidRDefault="00BA5DE8">
                                  <w:pPr>
                                    <w:pStyle w:val="TableStyle2"/>
                                    <w:jc w:val="center"/>
                                    <w:rPr>
                                      <w:rFonts w:ascii="Arial Narrow" w:hAnsi="Arial Narrow"/>
                                    </w:rPr>
                                  </w:pPr>
                                  <w:r w:rsidRPr="00DE1F11">
                                    <w:rPr>
                                      <w:rFonts w:ascii="Arial Narrow" w:hAnsi="Arial Narrow"/>
                                    </w:rPr>
                                    <w:t>5</w:t>
                                  </w:r>
                                </w:p>
                              </w:tc>
                              <w:tc>
                                <w:tcPr>
                                  <w:tcW w:w="37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793DEF" w14:textId="77777777" w:rsidR="00BA5DE8" w:rsidRPr="00DE1F11" w:rsidRDefault="00BA5DE8">
                                  <w:pPr>
                                    <w:pStyle w:val="TableStyle2"/>
                                    <w:jc w:val="center"/>
                                    <w:rPr>
                                      <w:rFonts w:ascii="Arial Narrow" w:hAnsi="Arial Narrow"/>
                                    </w:rPr>
                                  </w:pPr>
                                  <w:r w:rsidRPr="00DE1F11">
                                    <w:rPr>
                                      <w:rFonts w:ascii="Arial Narrow" w:hAnsi="Arial Narrow"/>
                                    </w:rPr>
                                    <w:t>6</w:t>
                                  </w:r>
                                </w:p>
                              </w:tc>
                              <w:tc>
                                <w:tcPr>
                                  <w:tcW w:w="47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49DC95" w14:textId="77777777" w:rsidR="00BA5DE8" w:rsidRPr="00DE1F11" w:rsidRDefault="00BA5DE8">
                                  <w:pPr>
                                    <w:pStyle w:val="TableStyle2"/>
                                    <w:jc w:val="center"/>
                                    <w:rPr>
                                      <w:rFonts w:ascii="Arial Narrow" w:hAnsi="Arial Narrow"/>
                                    </w:rPr>
                                  </w:pPr>
                                  <w:r w:rsidRPr="00DE1F11">
                                    <w:rPr>
                                      <w:rFonts w:ascii="Arial Narrow" w:hAnsi="Arial Narrow"/>
                                    </w:rPr>
                                    <w:t>7</w:t>
                                  </w:r>
                                </w:p>
                              </w:tc>
                              <w:tc>
                                <w:tcPr>
                                  <w:tcW w:w="36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A0030A" w14:textId="77777777" w:rsidR="00BA5DE8" w:rsidRPr="00DE1F11" w:rsidRDefault="00BA5DE8">
                                  <w:pPr>
                                    <w:pStyle w:val="TableStyle2"/>
                                    <w:jc w:val="center"/>
                                    <w:rPr>
                                      <w:rFonts w:ascii="Arial Narrow" w:hAnsi="Arial Narrow"/>
                                    </w:rPr>
                                  </w:pPr>
                                  <w:r w:rsidRPr="00DE1F11">
                                    <w:rPr>
                                      <w:rFonts w:ascii="Arial Narrow" w:hAnsi="Arial Narrow"/>
                                    </w:rPr>
                                    <w:t>8</w:t>
                                  </w:r>
                                </w:p>
                              </w:tc>
                              <w:tc>
                                <w:tcPr>
                                  <w:tcW w:w="25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A17857" w14:textId="77777777" w:rsidR="00BA5DE8" w:rsidRPr="00DE1F11" w:rsidRDefault="00BA5DE8">
                                  <w:pPr>
                                    <w:pStyle w:val="TableStyle2"/>
                                    <w:jc w:val="center"/>
                                    <w:rPr>
                                      <w:rFonts w:ascii="Arial Narrow" w:hAnsi="Arial Narrow"/>
                                    </w:rPr>
                                  </w:pPr>
                                  <w:r w:rsidRPr="00DE1F11">
                                    <w:rPr>
                                      <w:rFonts w:ascii="Arial Narrow" w:hAnsi="Arial Narrow"/>
                                    </w:rPr>
                                    <w:t>9</w:t>
                                  </w:r>
                                </w:p>
                              </w:tc>
                              <w:tc>
                                <w:tcPr>
                                  <w:tcW w:w="34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92760C" w14:textId="77777777" w:rsidR="00BA5DE8" w:rsidRPr="00DE1F11" w:rsidRDefault="00BA5DE8">
                                  <w:pPr>
                                    <w:pStyle w:val="TableStyle2"/>
                                    <w:jc w:val="center"/>
                                    <w:rPr>
                                      <w:rFonts w:ascii="Arial Narrow" w:hAnsi="Arial Narrow"/>
                                    </w:rPr>
                                  </w:pPr>
                                  <w:r w:rsidRPr="00DE1F11">
                                    <w:rPr>
                                      <w:rFonts w:ascii="Arial Narrow" w:hAnsi="Arial Narrow"/>
                                    </w:rPr>
                                    <w:t>10</w:t>
                                  </w:r>
                                </w:p>
                              </w:tc>
                              <w:tc>
                                <w:tcPr>
                                  <w:tcW w:w="34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C79F66" w14:textId="77777777" w:rsidR="00BA5DE8" w:rsidRPr="00DE1F11" w:rsidRDefault="00BA5DE8">
                                  <w:pPr>
                                    <w:pStyle w:val="TableStyle2"/>
                                    <w:jc w:val="center"/>
                                    <w:rPr>
                                      <w:rFonts w:ascii="Arial Narrow" w:hAnsi="Arial Narrow"/>
                                    </w:rPr>
                                  </w:pPr>
                                  <w:r w:rsidRPr="00DE1F11">
                                    <w:rPr>
                                      <w:rFonts w:ascii="Arial Narrow" w:hAnsi="Arial Narrow"/>
                                    </w:rPr>
                                    <w:t>11</w:t>
                                  </w:r>
                                </w:p>
                              </w:tc>
                              <w:tc>
                                <w:tcPr>
                                  <w:tcW w:w="31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23ADB67" w14:textId="77777777" w:rsidR="00BA5DE8" w:rsidRPr="00DE1F11" w:rsidRDefault="00BA5DE8">
                                  <w:pPr>
                                    <w:pStyle w:val="TableStyle2"/>
                                    <w:jc w:val="center"/>
                                    <w:rPr>
                                      <w:rFonts w:ascii="Arial Narrow" w:hAnsi="Arial Narrow"/>
                                    </w:rPr>
                                  </w:pPr>
                                  <w:r w:rsidRPr="00DE1F11">
                                    <w:rPr>
                                      <w:rFonts w:ascii="Arial Narrow" w:hAnsi="Arial Narrow"/>
                                    </w:rPr>
                                    <w:t>12</w:t>
                                  </w:r>
                                </w:p>
                              </w:tc>
                            </w:tr>
                            <w:tr w:rsidR="00BA5DE8" w14:paraId="1F5665FB" w14:textId="77777777" w:rsidTr="004E5CA7">
                              <w:tblPrEx>
                                <w:shd w:val="clear" w:color="auto" w:fill="auto"/>
                              </w:tblPrEx>
                              <w:trPr>
                                <w:trHeight w:val="399"/>
                              </w:trPr>
                              <w:tc>
                                <w:tcPr>
                                  <w:tcW w:w="503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22635FC" w14:textId="77777777" w:rsidR="00BA5DE8" w:rsidRDefault="00BA5DE8">
                                  <w:pPr>
                                    <w:pStyle w:val="Label"/>
                                    <w:jc w:val="left"/>
                                  </w:pPr>
                                  <w:r>
                                    <w:rPr>
                                      <w:rFonts w:ascii="Arial" w:hAnsi="Arial" w:cs="Arial"/>
                                      <w:b/>
                                      <w:bCs/>
                                      <w:color w:val="000000"/>
                                      <w:sz w:val="18"/>
                                      <w:szCs w:val="18"/>
                                    </w:rPr>
                                    <w:t xml:space="preserve">b. </w:t>
                                  </w:r>
                                  <w:r>
                                    <w:rPr>
                                      <w:rFonts w:ascii="Arial" w:hAnsi="Arial" w:cs="Arial"/>
                                      <w:color w:val="000000"/>
                                      <w:sz w:val="18"/>
                                      <w:szCs w:val="18"/>
                                    </w:rPr>
                                    <w:t>Students will produce work that shows knowledge and proficiency of composition, form, and include the principles of art and design in their creative practice.</w:t>
                                  </w:r>
                                </w:p>
                              </w:tc>
                              <w:tc>
                                <w:tcPr>
                                  <w:tcW w:w="383"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5EF1C4AF" w14:textId="77777777" w:rsidR="00BA5DE8" w:rsidRPr="00DE1F11" w:rsidRDefault="00BA5DE8">
                                  <w:pPr>
                                    <w:rPr>
                                      <w:rFonts w:ascii="Arial Narrow" w:hAnsi="Arial Narrow"/>
                                    </w:rPr>
                                  </w:pPr>
                                </w:p>
                              </w:tc>
                              <w:tc>
                                <w:tcPr>
                                  <w:tcW w:w="36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1359FE" w14:textId="77777777" w:rsidR="00BA5DE8" w:rsidRPr="00DE1F11" w:rsidRDefault="00BA5DE8">
                                  <w:pPr>
                                    <w:rPr>
                                      <w:rFonts w:ascii="Arial Narrow" w:hAnsi="Arial Narrow"/>
                                    </w:rPr>
                                  </w:pPr>
                                </w:p>
                              </w:tc>
                              <w:tc>
                                <w:tcPr>
                                  <w:tcW w:w="3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D705F1C" w14:textId="77777777" w:rsidR="00BA5DE8" w:rsidRPr="00DE1F11" w:rsidRDefault="00BA5DE8">
                                  <w:pPr>
                                    <w:rPr>
                                      <w:rFonts w:ascii="Arial Narrow" w:hAnsi="Arial Narrow"/>
                                    </w:rPr>
                                  </w:pPr>
                                </w:p>
                              </w:tc>
                              <w:tc>
                                <w:tcPr>
                                  <w:tcW w:w="3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FD7623" w14:textId="77777777" w:rsidR="00BA5DE8" w:rsidRPr="00DE1F11" w:rsidRDefault="00BA5DE8">
                                  <w:pPr>
                                    <w:rPr>
                                      <w:rFonts w:ascii="Arial Narrow" w:hAnsi="Arial Narrow"/>
                                    </w:rPr>
                                  </w:pPr>
                                </w:p>
                              </w:tc>
                              <w:tc>
                                <w:tcPr>
                                  <w:tcW w:w="3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8A9E2B2" w14:textId="77777777" w:rsidR="00BA5DE8" w:rsidRPr="00DE1F11" w:rsidRDefault="00BA5DE8">
                                  <w:pPr>
                                    <w:rPr>
                                      <w:rFonts w:ascii="Arial Narrow" w:hAnsi="Arial Narrow"/>
                                    </w:rPr>
                                  </w:pPr>
                                </w:p>
                              </w:tc>
                              <w:tc>
                                <w:tcPr>
                                  <w:tcW w:w="3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86AB988" w14:textId="77777777" w:rsidR="00BA5DE8" w:rsidRPr="00DE1F11" w:rsidRDefault="00BA5DE8">
                                  <w:pPr>
                                    <w:rPr>
                                      <w:rFonts w:ascii="Arial Narrow" w:hAnsi="Arial Narrow"/>
                                    </w:rPr>
                                  </w:pPr>
                                </w:p>
                              </w:tc>
                              <w:tc>
                                <w:tcPr>
                                  <w:tcW w:w="4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15C5B58" w14:textId="77777777" w:rsidR="00BA5DE8" w:rsidRPr="00DE1F11" w:rsidRDefault="00BA5DE8">
                                  <w:pPr>
                                    <w:rPr>
                                      <w:rFonts w:ascii="Arial Narrow" w:hAnsi="Arial Narrow"/>
                                    </w:rPr>
                                  </w:pPr>
                                  <w:r w:rsidRPr="00ED795E">
                                    <w:rPr>
                                      <w:rFonts w:ascii="Arial Narrow" w:hAnsi="Arial Narrow"/>
                                      <w:color w:val="FF0000"/>
                                    </w:rPr>
                                    <w:t>7.1</w:t>
                                  </w:r>
                                </w:p>
                              </w:tc>
                              <w:tc>
                                <w:tcPr>
                                  <w:tcW w:w="3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F28F6A4" w14:textId="77777777" w:rsidR="00BA5DE8" w:rsidRPr="00DE1F11" w:rsidRDefault="00BA5DE8">
                                  <w:pPr>
                                    <w:rPr>
                                      <w:rFonts w:ascii="Arial Narrow" w:hAnsi="Arial Narrow"/>
                                    </w:rPr>
                                  </w:pPr>
                                </w:p>
                              </w:tc>
                              <w:tc>
                                <w:tcPr>
                                  <w:tcW w:w="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18AC9D8" w14:textId="77777777" w:rsidR="00BA5DE8" w:rsidRPr="00DE1F11" w:rsidRDefault="00BA5DE8">
                                  <w:pPr>
                                    <w:rPr>
                                      <w:rFonts w:ascii="Arial Narrow" w:hAnsi="Arial Narrow"/>
                                    </w:rPr>
                                  </w:pPr>
                                </w:p>
                              </w:tc>
                              <w:tc>
                                <w:tcPr>
                                  <w:tcW w:w="3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46E47B8" w14:textId="77777777" w:rsidR="00BA5DE8" w:rsidRPr="00DE1F11" w:rsidRDefault="00BA5DE8">
                                  <w:pPr>
                                    <w:rPr>
                                      <w:rFonts w:ascii="Arial Narrow" w:hAnsi="Arial Narrow"/>
                                    </w:rPr>
                                  </w:pPr>
                                </w:p>
                              </w:tc>
                              <w:tc>
                                <w:tcPr>
                                  <w:tcW w:w="3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5C25F8B" w14:textId="77777777" w:rsidR="00BA5DE8" w:rsidRPr="00DE1F11" w:rsidRDefault="00BA5DE8">
                                  <w:pPr>
                                    <w:rPr>
                                      <w:rFonts w:ascii="Arial Narrow" w:hAnsi="Arial Narrow"/>
                                    </w:rPr>
                                  </w:pPr>
                                </w:p>
                              </w:tc>
                              <w:tc>
                                <w:tcPr>
                                  <w:tcW w:w="31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D84185" w14:textId="77777777" w:rsidR="00BA5DE8" w:rsidRPr="00DE1F11" w:rsidRDefault="00BA5DE8">
                                  <w:pPr>
                                    <w:rPr>
                                      <w:rFonts w:ascii="Arial Narrow" w:hAnsi="Arial Narrow"/>
                                    </w:rPr>
                                  </w:pPr>
                                </w:p>
                              </w:tc>
                            </w:tr>
                          </w:tbl>
                          <w:p w14:paraId="50931FC8" w14:textId="77777777" w:rsidR="00BA5DE8" w:rsidRDefault="00BA5DE8" w:rsidP="00BA5DE8"/>
                        </w:txbxContent>
                      </wps:txbx>
                      <wps:bodyPr lIns="0" tIns="0" rIns="0" bIns="0">
                        <a:noAutofit/>
                      </wps:bodyPr>
                    </wps:wsp>
                  </a:graphicData>
                </a:graphic>
                <wp14:sizeRelV relativeFrom="margin">
                  <wp14:pctHeight>0</wp14:pctHeight>
                </wp14:sizeRelV>
              </wp:anchor>
            </w:drawing>
          </mc:Choice>
          <mc:Fallback>
            <w:pict>
              <v:rect w14:anchorId="251FAADA" id="_x0000_s1030" style="position:absolute;left:0;text-align:left;margin-left:69.8pt;margin-top:550.35pt;width:468pt;height:114.85pt;z-index:25167155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" filled="f" stroked="f">
                <v:textbox inset="0,0,0,0">
                  <w:txbxContent>
                    <w:tbl>
                      <w:tblPr>
                        <w:tblW w:w="935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030"/>
                        <w:gridCol w:w="383"/>
                        <w:gridCol w:w="367"/>
                        <w:gridCol w:w="365"/>
                        <w:gridCol w:w="371"/>
                        <w:gridCol w:w="374"/>
                        <w:gridCol w:w="371"/>
                        <w:gridCol w:w="474"/>
                        <w:gridCol w:w="360"/>
                        <w:gridCol w:w="250"/>
                        <w:gridCol w:w="345"/>
                        <w:gridCol w:w="345"/>
                        <w:gridCol w:w="319"/>
                      </w:tblGrid>
                      <w:tr w:rsidR="00BA5DE8" w14:paraId="5753E5BB" w14:textId="77777777" w:rsidTr="004E5CA7">
                        <w:trPr>
                          <w:trHeight w:val="482"/>
                          <w:tblHeader/>
                        </w:trPr>
                        <w:tc>
                          <w:tcPr>
                            <w:tcW w:w="503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B8ADB92" w14:textId="77777777" w:rsidR="00BA5DE8" w:rsidRDefault="00BA5DE8">
                            <w:pPr>
                              <w:pStyle w:val="TableStyle1"/>
                            </w:pPr>
                          </w:p>
                          <w:p w14:paraId="69161786" w14:textId="77777777" w:rsidR="00BA5DE8" w:rsidRDefault="00BA5DE8">
                            <w:pPr>
                              <w:pStyle w:val="TableStyle1"/>
                            </w:pPr>
                          </w:p>
                        </w:tc>
                        <w:tc>
                          <w:tcPr>
                            <w:tcW w:w="38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F916552" w14:textId="77777777" w:rsidR="00BA5DE8" w:rsidRDefault="00BA5DE8"/>
                        </w:tc>
                        <w:tc>
                          <w:tcPr>
                            <w:tcW w:w="36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7E8B502" w14:textId="77777777" w:rsidR="00BA5DE8" w:rsidRDefault="00BA5DE8"/>
                        </w:tc>
                        <w:tc>
                          <w:tcPr>
                            <w:tcW w:w="36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574ECBD" w14:textId="77777777" w:rsidR="00BA5DE8" w:rsidRDefault="00BA5DE8"/>
                        </w:tc>
                        <w:tc>
                          <w:tcPr>
                            <w:tcW w:w="37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1AACE6D" w14:textId="77777777" w:rsidR="00BA5DE8" w:rsidRDefault="00BA5DE8"/>
                        </w:tc>
                        <w:tc>
                          <w:tcPr>
                            <w:tcW w:w="37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0BDF52D" w14:textId="77777777" w:rsidR="00BA5DE8" w:rsidRDefault="00BA5DE8"/>
                        </w:tc>
                        <w:tc>
                          <w:tcPr>
                            <w:tcW w:w="37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273A76D" w14:textId="77777777" w:rsidR="00BA5DE8" w:rsidRDefault="00BA5DE8"/>
                        </w:tc>
                        <w:tc>
                          <w:tcPr>
                            <w:tcW w:w="47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9EABF8A" w14:textId="77777777" w:rsidR="00BA5DE8" w:rsidRDefault="00BA5DE8"/>
                        </w:tc>
                        <w:tc>
                          <w:tcPr>
                            <w:tcW w:w="36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DC2DAC9" w14:textId="77777777" w:rsidR="00BA5DE8" w:rsidRDefault="00BA5DE8"/>
                        </w:tc>
                        <w:tc>
                          <w:tcPr>
                            <w:tcW w:w="25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7504010" w14:textId="77777777" w:rsidR="00BA5DE8" w:rsidRDefault="00BA5DE8"/>
                        </w:tc>
                        <w:tc>
                          <w:tcPr>
                            <w:tcW w:w="34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CB686FE" w14:textId="77777777" w:rsidR="00BA5DE8" w:rsidRDefault="00BA5DE8"/>
                        </w:tc>
                        <w:tc>
                          <w:tcPr>
                            <w:tcW w:w="34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165AEAB" w14:textId="77777777" w:rsidR="00BA5DE8" w:rsidRDefault="00BA5DE8"/>
                        </w:tc>
                        <w:tc>
                          <w:tcPr>
                            <w:tcW w:w="31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4EA9B48" w14:textId="77777777" w:rsidR="00BA5DE8" w:rsidRDefault="00BA5DE8"/>
                        </w:tc>
                      </w:tr>
                      <w:tr w:rsidR="00BA5DE8" w14:paraId="36FFE5F8" w14:textId="77777777" w:rsidTr="004E5CA7">
                        <w:tblPrEx>
                          <w:shd w:val="clear" w:color="auto" w:fill="auto"/>
                        </w:tblPrEx>
                        <w:trPr>
                          <w:trHeight w:val="437"/>
                        </w:trPr>
                        <w:tc>
                          <w:tcPr>
                            <w:tcW w:w="503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8A12933" w14:textId="77777777" w:rsidR="00BA5DE8" w:rsidRDefault="00BA5DE8">
                            <w:pPr>
                              <w:pStyle w:val="TableStyle1"/>
                            </w:pPr>
                            <w:r>
                              <w:rPr>
                                <w:sz w:val="22"/>
                                <w:szCs w:val="22"/>
                              </w:rPr>
                              <w:t>Student Learning Outcomes</w:t>
                            </w:r>
                          </w:p>
                        </w:tc>
                        <w:tc>
                          <w:tcPr>
                            <w:tcW w:w="38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9B66370" w14:textId="77777777" w:rsidR="00BA5DE8" w:rsidRPr="00DE1F11" w:rsidRDefault="00BA5DE8">
                            <w:pPr>
                              <w:pStyle w:val="TableStyle2"/>
                              <w:jc w:val="center"/>
                              <w:rPr>
                                <w:rFonts w:ascii="Arial Narrow" w:hAnsi="Arial Narrow"/>
                              </w:rPr>
                            </w:pPr>
                            <w:r w:rsidRPr="00DE1F11">
                              <w:rPr>
                                <w:rFonts w:ascii="Arial Narrow" w:hAnsi="Arial Narrow"/>
                              </w:rPr>
                              <w:t>1</w:t>
                            </w:r>
                          </w:p>
                        </w:tc>
                        <w:tc>
                          <w:tcPr>
                            <w:tcW w:w="36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11BEB2" w14:textId="77777777" w:rsidR="00BA5DE8" w:rsidRPr="00DE1F11" w:rsidRDefault="00BA5DE8">
                            <w:pPr>
                              <w:pStyle w:val="TableStyle2"/>
                              <w:jc w:val="center"/>
                              <w:rPr>
                                <w:rFonts w:ascii="Arial Narrow" w:hAnsi="Arial Narrow"/>
                              </w:rPr>
                            </w:pPr>
                            <w:r w:rsidRPr="00DE1F11">
                              <w:rPr>
                                <w:rFonts w:ascii="Arial Narrow" w:hAnsi="Arial Narrow"/>
                              </w:rPr>
                              <w:t>2</w:t>
                            </w:r>
                          </w:p>
                        </w:tc>
                        <w:tc>
                          <w:tcPr>
                            <w:tcW w:w="36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CD6191" w14:textId="77777777" w:rsidR="00BA5DE8" w:rsidRPr="00DE1F11" w:rsidRDefault="00BA5DE8">
                            <w:pPr>
                              <w:pStyle w:val="TableStyle2"/>
                              <w:jc w:val="center"/>
                              <w:rPr>
                                <w:rFonts w:ascii="Arial Narrow" w:hAnsi="Arial Narrow"/>
                              </w:rPr>
                            </w:pPr>
                            <w:r w:rsidRPr="00DE1F11">
                              <w:rPr>
                                <w:rFonts w:ascii="Arial Narrow" w:hAnsi="Arial Narrow"/>
                              </w:rPr>
                              <w:t>3</w:t>
                            </w:r>
                          </w:p>
                        </w:tc>
                        <w:tc>
                          <w:tcPr>
                            <w:tcW w:w="37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24ECA4" w14:textId="77777777" w:rsidR="00BA5DE8" w:rsidRPr="00DE1F11" w:rsidRDefault="00BA5DE8">
                            <w:pPr>
                              <w:pStyle w:val="TableStyle2"/>
                              <w:jc w:val="center"/>
                              <w:rPr>
                                <w:rFonts w:ascii="Arial Narrow" w:hAnsi="Arial Narrow"/>
                              </w:rPr>
                            </w:pPr>
                            <w:r w:rsidRPr="00DE1F11">
                              <w:rPr>
                                <w:rFonts w:ascii="Arial Narrow" w:hAnsi="Arial Narrow"/>
                              </w:rPr>
                              <w:t>4</w:t>
                            </w:r>
                          </w:p>
                        </w:tc>
                        <w:tc>
                          <w:tcPr>
                            <w:tcW w:w="37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9717CF" w14:textId="77777777" w:rsidR="00BA5DE8" w:rsidRPr="00DE1F11" w:rsidRDefault="00BA5DE8">
                            <w:pPr>
                              <w:pStyle w:val="TableStyle2"/>
                              <w:jc w:val="center"/>
                              <w:rPr>
                                <w:rFonts w:ascii="Arial Narrow" w:hAnsi="Arial Narrow"/>
                              </w:rPr>
                            </w:pPr>
                            <w:r w:rsidRPr="00DE1F11">
                              <w:rPr>
                                <w:rFonts w:ascii="Arial Narrow" w:hAnsi="Arial Narrow"/>
                              </w:rPr>
                              <w:t>5</w:t>
                            </w:r>
                          </w:p>
                        </w:tc>
                        <w:tc>
                          <w:tcPr>
                            <w:tcW w:w="37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793DEF" w14:textId="77777777" w:rsidR="00BA5DE8" w:rsidRPr="00DE1F11" w:rsidRDefault="00BA5DE8">
                            <w:pPr>
                              <w:pStyle w:val="TableStyle2"/>
                              <w:jc w:val="center"/>
                              <w:rPr>
                                <w:rFonts w:ascii="Arial Narrow" w:hAnsi="Arial Narrow"/>
                              </w:rPr>
                            </w:pPr>
                            <w:r w:rsidRPr="00DE1F11">
                              <w:rPr>
                                <w:rFonts w:ascii="Arial Narrow" w:hAnsi="Arial Narrow"/>
                              </w:rPr>
                              <w:t>6</w:t>
                            </w:r>
                          </w:p>
                        </w:tc>
                        <w:tc>
                          <w:tcPr>
                            <w:tcW w:w="47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49DC95" w14:textId="77777777" w:rsidR="00BA5DE8" w:rsidRPr="00DE1F11" w:rsidRDefault="00BA5DE8">
                            <w:pPr>
                              <w:pStyle w:val="TableStyle2"/>
                              <w:jc w:val="center"/>
                              <w:rPr>
                                <w:rFonts w:ascii="Arial Narrow" w:hAnsi="Arial Narrow"/>
                              </w:rPr>
                            </w:pPr>
                            <w:r w:rsidRPr="00DE1F11">
                              <w:rPr>
                                <w:rFonts w:ascii="Arial Narrow" w:hAnsi="Arial Narrow"/>
                              </w:rPr>
                              <w:t>7</w:t>
                            </w:r>
                          </w:p>
                        </w:tc>
                        <w:tc>
                          <w:tcPr>
                            <w:tcW w:w="36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A0030A" w14:textId="77777777" w:rsidR="00BA5DE8" w:rsidRPr="00DE1F11" w:rsidRDefault="00BA5DE8">
                            <w:pPr>
                              <w:pStyle w:val="TableStyle2"/>
                              <w:jc w:val="center"/>
                              <w:rPr>
                                <w:rFonts w:ascii="Arial Narrow" w:hAnsi="Arial Narrow"/>
                              </w:rPr>
                            </w:pPr>
                            <w:r w:rsidRPr="00DE1F11">
                              <w:rPr>
                                <w:rFonts w:ascii="Arial Narrow" w:hAnsi="Arial Narrow"/>
                              </w:rPr>
                              <w:t>8</w:t>
                            </w:r>
                          </w:p>
                        </w:tc>
                        <w:tc>
                          <w:tcPr>
                            <w:tcW w:w="25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A17857" w14:textId="77777777" w:rsidR="00BA5DE8" w:rsidRPr="00DE1F11" w:rsidRDefault="00BA5DE8">
                            <w:pPr>
                              <w:pStyle w:val="TableStyle2"/>
                              <w:jc w:val="center"/>
                              <w:rPr>
                                <w:rFonts w:ascii="Arial Narrow" w:hAnsi="Arial Narrow"/>
                              </w:rPr>
                            </w:pPr>
                            <w:r w:rsidRPr="00DE1F11">
                              <w:rPr>
                                <w:rFonts w:ascii="Arial Narrow" w:hAnsi="Arial Narrow"/>
                              </w:rPr>
                              <w:t>9</w:t>
                            </w:r>
                          </w:p>
                        </w:tc>
                        <w:tc>
                          <w:tcPr>
                            <w:tcW w:w="34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92760C" w14:textId="77777777" w:rsidR="00BA5DE8" w:rsidRPr="00DE1F11" w:rsidRDefault="00BA5DE8">
                            <w:pPr>
                              <w:pStyle w:val="TableStyle2"/>
                              <w:jc w:val="center"/>
                              <w:rPr>
                                <w:rFonts w:ascii="Arial Narrow" w:hAnsi="Arial Narrow"/>
                              </w:rPr>
                            </w:pPr>
                            <w:r w:rsidRPr="00DE1F11">
                              <w:rPr>
                                <w:rFonts w:ascii="Arial Narrow" w:hAnsi="Arial Narrow"/>
                              </w:rPr>
                              <w:t>10</w:t>
                            </w:r>
                          </w:p>
                        </w:tc>
                        <w:tc>
                          <w:tcPr>
                            <w:tcW w:w="34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C79F66" w14:textId="77777777" w:rsidR="00BA5DE8" w:rsidRPr="00DE1F11" w:rsidRDefault="00BA5DE8">
                            <w:pPr>
                              <w:pStyle w:val="TableStyle2"/>
                              <w:jc w:val="center"/>
                              <w:rPr>
                                <w:rFonts w:ascii="Arial Narrow" w:hAnsi="Arial Narrow"/>
                              </w:rPr>
                            </w:pPr>
                            <w:r w:rsidRPr="00DE1F11">
                              <w:rPr>
                                <w:rFonts w:ascii="Arial Narrow" w:hAnsi="Arial Narrow"/>
                              </w:rPr>
                              <w:t>11</w:t>
                            </w:r>
                          </w:p>
                        </w:tc>
                        <w:tc>
                          <w:tcPr>
                            <w:tcW w:w="31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23ADB67" w14:textId="77777777" w:rsidR="00BA5DE8" w:rsidRPr="00DE1F11" w:rsidRDefault="00BA5DE8">
                            <w:pPr>
                              <w:pStyle w:val="TableStyle2"/>
                              <w:jc w:val="center"/>
                              <w:rPr>
                                <w:rFonts w:ascii="Arial Narrow" w:hAnsi="Arial Narrow"/>
                              </w:rPr>
                            </w:pPr>
                            <w:r w:rsidRPr="00DE1F11">
                              <w:rPr>
                                <w:rFonts w:ascii="Arial Narrow" w:hAnsi="Arial Narrow"/>
                              </w:rPr>
                              <w:t>12</w:t>
                            </w:r>
                          </w:p>
                        </w:tc>
                      </w:tr>
                      <w:tr w:rsidR="00BA5DE8" w14:paraId="1F5665FB" w14:textId="77777777" w:rsidTr="004E5CA7">
                        <w:tblPrEx>
                          <w:shd w:val="clear" w:color="auto" w:fill="auto"/>
                        </w:tblPrEx>
                        <w:trPr>
                          <w:trHeight w:val="399"/>
                        </w:trPr>
                        <w:tc>
                          <w:tcPr>
                            <w:tcW w:w="503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22635FC" w14:textId="77777777" w:rsidR="00BA5DE8" w:rsidRDefault="00BA5DE8">
                            <w:pPr>
                              <w:pStyle w:val="Label"/>
                              <w:jc w:val="left"/>
                            </w:pPr>
                            <w:r>
                              <w:rPr>
                                <w:rFonts w:ascii="Arial" w:hAnsi="Arial" w:cs="Arial"/>
                                <w:b/>
                                <w:bCs/>
                                <w:color w:val="000000"/>
                                <w:sz w:val="18"/>
                                <w:szCs w:val="18"/>
                              </w:rPr>
                              <w:t xml:space="preserve">b. </w:t>
                            </w:r>
                            <w:r>
                              <w:rPr>
                                <w:rFonts w:ascii="Arial" w:hAnsi="Arial" w:cs="Arial"/>
                                <w:color w:val="000000"/>
                                <w:sz w:val="18"/>
                                <w:szCs w:val="18"/>
                              </w:rPr>
                              <w:t>Students will produce work that shows knowledge and proficiency of composition, form, and include the principles of art and design in their creative practice.</w:t>
                            </w:r>
                          </w:p>
                        </w:tc>
                        <w:tc>
                          <w:tcPr>
                            <w:tcW w:w="383"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5EF1C4AF" w14:textId="77777777" w:rsidR="00BA5DE8" w:rsidRPr="00DE1F11" w:rsidRDefault="00BA5DE8">
                            <w:pPr>
                              <w:rPr>
                                <w:rFonts w:ascii="Arial Narrow" w:hAnsi="Arial Narrow"/>
                              </w:rPr>
                            </w:pPr>
                          </w:p>
                        </w:tc>
                        <w:tc>
                          <w:tcPr>
                            <w:tcW w:w="36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1359FE" w14:textId="77777777" w:rsidR="00BA5DE8" w:rsidRPr="00DE1F11" w:rsidRDefault="00BA5DE8">
                            <w:pPr>
                              <w:rPr>
                                <w:rFonts w:ascii="Arial Narrow" w:hAnsi="Arial Narrow"/>
                              </w:rPr>
                            </w:pPr>
                          </w:p>
                        </w:tc>
                        <w:tc>
                          <w:tcPr>
                            <w:tcW w:w="3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D705F1C" w14:textId="77777777" w:rsidR="00BA5DE8" w:rsidRPr="00DE1F11" w:rsidRDefault="00BA5DE8">
                            <w:pPr>
                              <w:rPr>
                                <w:rFonts w:ascii="Arial Narrow" w:hAnsi="Arial Narrow"/>
                              </w:rPr>
                            </w:pPr>
                          </w:p>
                        </w:tc>
                        <w:tc>
                          <w:tcPr>
                            <w:tcW w:w="3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FD7623" w14:textId="77777777" w:rsidR="00BA5DE8" w:rsidRPr="00DE1F11" w:rsidRDefault="00BA5DE8">
                            <w:pPr>
                              <w:rPr>
                                <w:rFonts w:ascii="Arial Narrow" w:hAnsi="Arial Narrow"/>
                              </w:rPr>
                            </w:pPr>
                          </w:p>
                        </w:tc>
                        <w:tc>
                          <w:tcPr>
                            <w:tcW w:w="3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8A9E2B2" w14:textId="77777777" w:rsidR="00BA5DE8" w:rsidRPr="00DE1F11" w:rsidRDefault="00BA5DE8">
                            <w:pPr>
                              <w:rPr>
                                <w:rFonts w:ascii="Arial Narrow" w:hAnsi="Arial Narrow"/>
                              </w:rPr>
                            </w:pPr>
                          </w:p>
                        </w:tc>
                        <w:tc>
                          <w:tcPr>
                            <w:tcW w:w="3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86AB988" w14:textId="77777777" w:rsidR="00BA5DE8" w:rsidRPr="00DE1F11" w:rsidRDefault="00BA5DE8">
                            <w:pPr>
                              <w:rPr>
                                <w:rFonts w:ascii="Arial Narrow" w:hAnsi="Arial Narrow"/>
                              </w:rPr>
                            </w:pPr>
                          </w:p>
                        </w:tc>
                        <w:tc>
                          <w:tcPr>
                            <w:tcW w:w="4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15C5B58" w14:textId="77777777" w:rsidR="00BA5DE8" w:rsidRPr="00DE1F11" w:rsidRDefault="00BA5DE8">
                            <w:pPr>
                              <w:rPr>
                                <w:rFonts w:ascii="Arial Narrow" w:hAnsi="Arial Narrow"/>
                              </w:rPr>
                            </w:pPr>
                            <w:r w:rsidRPr="00ED795E">
                              <w:rPr>
                                <w:rFonts w:ascii="Arial Narrow" w:hAnsi="Arial Narrow"/>
                                <w:color w:val="FF0000"/>
                              </w:rPr>
                              <w:t>7.1</w:t>
                            </w:r>
                          </w:p>
                        </w:tc>
                        <w:tc>
                          <w:tcPr>
                            <w:tcW w:w="3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F28F6A4" w14:textId="77777777" w:rsidR="00BA5DE8" w:rsidRPr="00DE1F11" w:rsidRDefault="00BA5DE8">
                            <w:pPr>
                              <w:rPr>
                                <w:rFonts w:ascii="Arial Narrow" w:hAnsi="Arial Narrow"/>
                              </w:rPr>
                            </w:pPr>
                          </w:p>
                        </w:tc>
                        <w:tc>
                          <w:tcPr>
                            <w:tcW w:w="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18AC9D8" w14:textId="77777777" w:rsidR="00BA5DE8" w:rsidRPr="00DE1F11" w:rsidRDefault="00BA5DE8">
                            <w:pPr>
                              <w:rPr>
                                <w:rFonts w:ascii="Arial Narrow" w:hAnsi="Arial Narrow"/>
                              </w:rPr>
                            </w:pPr>
                          </w:p>
                        </w:tc>
                        <w:tc>
                          <w:tcPr>
                            <w:tcW w:w="3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46E47B8" w14:textId="77777777" w:rsidR="00BA5DE8" w:rsidRPr="00DE1F11" w:rsidRDefault="00BA5DE8">
                            <w:pPr>
                              <w:rPr>
                                <w:rFonts w:ascii="Arial Narrow" w:hAnsi="Arial Narrow"/>
                              </w:rPr>
                            </w:pPr>
                          </w:p>
                        </w:tc>
                        <w:tc>
                          <w:tcPr>
                            <w:tcW w:w="3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5C25F8B" w14:textId="77777777" w:rsidR="00BA5DE8" w:rsidRPr="00DE1F11" w:rsidRDefault="00BA5DE8">
                            <w:pPr>
                              <w:rPr>
                                <w:rFonts w:ascii="Arial Narrow" w:hAnsi="Arial Narrow"/>
                              </w:rPr>
                            </w:pPr>
                          </w:p>
                        </w:tc>
                        <w:tc>
                          <w:tcPr>
                            <w:tcW w:w="31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D84185" w14:textId="77777777" w:rsidR="00BA5DE8" w:rsidRPr="00DE1F11" w:rsidRDefault="00BA5DE8">
                            <w:pPr>
                              <w:rPr>
                                <w:rFonts w:ascii="Arial Narrow" w:hAnsi="Arial Narrow"/>
                              </w:rPr>
                            </w:pPr>
                          </w:p>
                        </w:tc>
                      </w:tr>
                    </w:tbl>
                    <w:p w14:paraId="50931FC8" w14:textId="77777777" w:rsidR="00BA5DE8" w:rsidRDefault="00BA5DE8" w:rsidP="00BA5DE8"/>
                  </w:txbxContent>
                </v:textbox>
                <w10:wrap anchorx="page" anchory="page"/>
              </v:rect>
            </w:pict>
          </mc:Fallback>
        </mc:AlternateContent>
      </w:r>
      <w:r>
        <w:rPr>
          <w:rFonts w:ascii="Arial" w:hAnsi="Arial"/>
          <w:noProof/>
          <w:sz w:val="18"/>
          <w:szCs w:val="18"/>
          <w:shd w:val="clear" w:color="auto" w:fill="FFFFFF"/>
        </w:rPr>
        <mc:AlternateContent>
          <mc:Choice Requires="wps">
            <w:drawing>
              <wp:anchor distT="152400" distB="152400" distL="152400" distR="152400" simplePos="0" relativeHeight="251672576" behindDoc="0" locked="0" layoutInCell="1" allowOverlap="1" wp14:anchorId="17A0025C" wp14:editId="6520FAC1">
                <wp:simplePos x="0" y="0"/>
                <wp:positionH relativeFrom="margin">
                  <wp:posOffset>-27891</wp:posOffset>
                </wp:positionH>
                <wp:positionV relativeFrom="page">
                  <wp:posOffset>7000533</wp:posOffset>
                </wp:positionV>
                <wp:extent cx="5943600" cy="391795"/>
                <wp:effectExtent l="0" t="0" r="0" b="1905"/>
                <wp:wrapNone/>
                <wp:docPr id="5" name="officeArt object" descr="PLO 2 – To expand the knowledge of multiple social and cultural traditions, issues and histories   of art."/>
                <wp:cNvGraphicFramePr/>
                <a:graphic xmlns:a="http://schemas.openxmlformats.org/drawingml/2006/main">
                  <a:graphicData uri="http://schemas.microsoft.com/office/word/2010/wordprocessingShape">
                    <wps:wsp>
                      <wps:cNvSpPr txBox="1"/>
                      <wps:spPr>
                        <a:xfrm>
                          <a:off x="0" y="0"/>
                          <a:ext cx="5943600" cy="391795"/>
                        </a:xfrm>
                        <a:prstGeom prst="rect">
                          <a:avLst/>
                        </a:prstGeom>
                        <a:solidFill>
                          <a:schemeClr val="accent1">
                            <a:lumMod val="40000"/>
                            <a:lumOff val="60000"/>
                          </a:schemeClr>
                        </a:solidFill>
                        <a:ln w="12700" cap="flat">
                          <a:noFill/>
                          <a:miter lim="400000"/>
                        </a:ln>
                        <a:effectLst/>
                      </wps:spPr>
                      <wps:txbx>
                        <w:txbxContent>
                          <w:p w14:paraId="5623E79C" w14:textId="77777777" w:rsidR="00BA5DE8" w:rsidRDefault="00BA5DE8" w:rsidP="00BA5DE8">
                            <w:pPr>
                              <w:pStyle w:val="Body"/>
                              <w:tabs>
                                <w:tab w:val="left" w:pos="820"/>
                              </w:tabs>
                            </w:pPr>
                            <w:r>
                              <w:rPr>
                                <w:rFonts w:cs="Helvetica Neue"/>
                                <w:b/>
                                <w:bCs/>
                                <w:sz w:val="20"/>
                                <w:szCs w:val="20"/>
                              </w:rPr>
                              <w:t>PLO 1 – Introduce students to the materials, processes, and concepts of studio art practice.</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17A0025C" id="_x0000_s1031" type="#_x0000_t202" alt="PLO 2 – To expand the knowledge of multiple social and cultural traditions, issues and histories   of art." style="position:absolute;left:0;text-align:left;margin-left:-2.2pt;margin-top:551.2pt;width:468pt;height:30.85pt;z-index:2516725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" fillcolor="#bdd6ee [1300]" stroked="f" strokeweight="1pt">
                <v:stroke miterlimit="4"/>
                <v:textbox inset="4pt,4pt,4pt,4pt">
                  <w:txbxContent>
                    <w:p w14:paraId="5623E79C" w14:textId="77777777" w:rsidR="00BA5DE8" w:rsidRDefault="00BA5DE8" w:rsidP="00BA5DE8">
                      <w:pPr>
                        <w:pStyle w:val="Body"/>
                        <w:tabs>
                          <w:tab w:val="left" w:pos="820"/>
                        </w:tabs>
                      </w:pPr>
                      <w:r>
                        <w:rPr>
                          <w:rFonts w:cs="Helvetica Neue"/>
                          <w:b/>
                          <w:bCs/>
                          <w:sz w:val="20"/>
                          <w:szCs w:val="20"/>
                        </w:rPr>
                        <w:t>PLO 1 – Introduce students to the materials, processes, and concepts of studio art practice.</w:t>
                      </w:r>
                    </w:p>
                  </w:txbxContent>
                </v:textbox>
                <w10:wrap anchorx="margin" anchory="page"/>
              </v:shape>
            </w:pict>
          </mc:Fallback>
        </mc:AlternateContent>
      </w:r>
    </w:p>
    <w:p w14:paraId="43F300ED" w14:textId="5D0F3934" w:rsidR="00133A9B" w:rsidRDefault="00133A9B" w:rsidP="0074382F">
      <w:pPr>
        <w:autoSpaceDE w:val="0"/>
        <w:autoSpaceDN w:val="0"/>
        <w:adjustRightInd w:val="0"/>
        <w:ind w:left="720"/>
        <w:rPr>
          <w:color w:val="000000"/>
        </w:rPr>
      </w:pPr>
    </w:p>
    <w:p w14:paraId="625A474F" w14:textId="7C3CEA60" w:rsidR="00133A9B" w:rsidRDefault="00133A9B" w:rsidP="0074382F">
      <w:pPr>
        <w:autoSpaceDE w:val="0"/>
        <w:autoSpaceDN w:val="0"/>
        <w:adjustRightInd w:val="0"/>
        <w:ind w:left="720"/>
        <w:rPr>
          <w:color w:val="000000"/>
        </w:rPr>
      </w:pPr>
    </w:p>
    <w:p w14:paraId="5B3EDFAD" w14:textId="46D85E2F" w:rsidR="00133A9B" w:rsidRDefault="00133A9B" w:rsidP="0074382F">
      <w:pPr>
        <w:autoSpaceDE w:val="0"/>
        <w:autoSpaceDN w:val="0"/>
        <w:adjustRightInd w:val="0"/>
        <w:ind w:left="720"/>
        <w:rPr>
          <w:color w:val="000000"/>
        </w:rPr>
      </w:pPr>
    </w:p>
    <w:p w14:paraId="5A6C570F" w14:textId="113E8CFA" w:rsidR="00BA5DE8" w:rsidRDefault="00BA5DE8" w:rsidP="0074382F">
      <w:pPr>
        <w:autoSpaceDE w:val="0"/>
        <w:autoSpaceDN w:val="0"/>
        <w:adjustRightInd w:val="0"/>
        <w:ind w:left="720"/>
        <w:rPr>
          <w:color w:val="000000"/>
        </w:rPr>
      </w:pPr>
    </w:p>
    <w:p w14:paraId="15AB9D7C" w14:textId="17B0EAA1" w:rsidR="00BA5DE8" w:rsidRDefault="00BA5DE8" w:rsidP="0074382F">
      <w:pPr>
        <w:autoSpaceDE w:val="0"/>
        <w:autoSpaceDN w:val="0"/>
        <w:adjustRightInd w:val="0"/>
        <w:ind w:left="720"/>
        <w:rPr>
          <w:color w:val="000000"/>
        </w:rPr>
      </w:pPr>
    </w:p>
    <w:p w14:paraId="732E9ADA" w14:textId="2263504D" w:rsidR="00BA5DE8" w:rsidRDefault="00BA5DE8" w:rsidP="0074382F">
      <w:pPr>
        <w:autoSpaceDE w:val="0"/>
        <w:autoSpaceDN w:val="0"/>
        <w:adjustRightInd w:val="0"/>
        <w:ind w:left="720"/>
        <w:rPr>
          <w:color w:val="000000"/>
        </w:rPr>
      </w:pPr>
    </w:p>
    <w:p w14:paraId="7AE05787" w14:textId="2B037C3F" w:rsidR="00BA5DE8" w:rsidRDefault="00BA5DE8" w:rsidP="0074382F">
      <w:pPr>
        <w:autoSpaceDE w:val="0"/>
        <w:autoSpaceDN w:val="0"/>
        <w:adjustRightInd w:val="0"/>
        <w:ind w:left="720"/>
        <w:rPr>
          <w:color w:val="000000"/>
        </w:rPr>
      </w:pPr>
    </w:p>
    <w:p w14:paraId="650E915E" w14:textId="4CC6DF87" w:rsidR="008615F5" w:rsidRDefault="008615F5" w:rsidP="003E07ED">
      <w:pPr>
        <w:autoSpaceDE w:val="0"/>
        <w:autoSpaceDN w:val="0"/>
        <w:adjustRightInd w:val="0"/>
        <w:rPr>
          <w:color w:val="000000"/>
        </w:rPr>
      </w:pPr>
    </w:p>
    <w:p w14:paraId="4420D46D" w14:textId="72B9AE71" w:rsidR="00F7679C" w:rsidRDefault="00F7679C" w:rsidP="00F7679C">
      <w:pPr>
        <w:autoSpaceDE w:val="0"/>
        <w:autoSpaceDN w:val="0"/>
        <w:adjustRightInd w:val="0"/>
        <w:ind w:left="720"/>
        <w:rPr>
          <w:color w:val="000000"/>
        </w:rPr>
      </w:pPr>
      <w:r>
        <w:rPr>
          <w:color w:val="000000"/>
        </w:rPr>
        <w:t xml:space="preserve">For SLO </w:t>
      </w:r>
      <w:r w:rsidR="00B84897">
        <w:rPr>
          <w:color w:val="000000"/>
        </w:rPr>
        <w:t>2</w:t>
      </w:r>
      <w:r>
        <w:rPr>
          <w:color w:val="000000"/>
        </w:rPr>
        <w:t>.</w:t>
      </w:r>
      <w:r w:rsidR="00B84897">
        <w:rPr>
          <w:color w:val="000000"/>
        </w:rPr>
        <w:t>a</w:t>
      </w:r>
      <w:r>
        <w:rPr>
          <w:color w:val="000000"/>
        </w:rPr>
        <w:t xml:space="preserve">. Of the 25 students evaluated </w:t>
      </w:r>
      <w:r w:rsidR="00620798">
        <w:rPr>
          <w:color w:val="000000"/>
        </w:rPr>
        <w:t>7</w:t>
      </w:r>
      <w:r w:rsidRPr="008615F5">
        <w:rPr>
          <w:color w:val="000000"/>
        </w:rPr>
        <w:t xml:space="preserve"> were scored in the Accomplished category, and </w:t>
      </w:r>
      <w:r w:rsidR="00620798">
        <w:rPr>
          <w:color w:val="000000"/>
        </w:rPr>
        <w:t>2</w:t>
      </w:r>
      <w:r w:rsidR="00F8058D">
        <w:rPr>
          <w:color w:val="000000"/>
        </w:rPr>
        <w:t xml:space="preserve"> </w:t>
      </w:r>
      <w:r w:rsidRPr="008615F5">
        <w:rPr>
          <w:color w:val="000000"/>
        </w:rPr>
        <w:t>student</w:t>
      </w:r>
      <w:r w:rsidR="00620798">
        <w:rPr>
          <w:color w:val="000000"/>
        </w:rPr>
        <w:t>s</w:t>
      </w:r>
      <w:r w:rsidRPr="008615F5">
        <w:rPr>
          <w:color w:val="000000"/>
        </w:rPr>
        <w:t xml:space="preserve"> scor</w:t>
      </w:r>
      <w:r w:rsidR="00F8058D">
        <w:rPr>
          <w:color w:val="000000"/>
        </w:rPr>
        <w:t>ing</w:t>
      </w:r>
      <w:r w:rsidRPr="008615F5">
        <w:rPr>
          <w:color w:val="000000"/>
        </w:rPr>
        <w:t xml:space="preserve"> in the </w:t>
      </w:r>
      <w:r>
        <w:rPr>
          <w:color w:val="000000"/>
        </w:rPr>
        <w:t>Exemplary</w:t>
      </w:r>
      <w:r w:rsidRPr="008615F5">
        <w:rPr>
          <w:color w:val="000000"/>
        </w:rPr>
        <w:t xml:space="preserve"> category</w:t>
      </w:r>
      <w:r>
        <w:rPr>
          <w:color w:val="000000"/>
        </w:rPr>
        <w:t xml:space="preserve">, and </w:t>
      </w:r>
      <w:r w:rsidR="001F2B08">
        <w:rPr>
          <w:color w:val="000000"/>
        </w:rPr>
        <w:t>11</w:t>
      </w:r>
      <w:r>
        <w:rPr>
          <w:color w:val="000000"/>
        </w:rPr>
        <w:t xml:space="preserve"> students scored below the desired threshold</w:t>
      </w:r>
      <w:r w:rsidRPr="008615F5">
        <w:rPr>
          <w:color w:val="000000"/>
        </w:rPr>
        <w:t xml:space="preserve">. We </w:t>
      </w:r>
      <w:r>
        <w:rPr>
          <w:color w:val="000000"/>
        </w:rPr>
        <w:t>fell below</w:t>
      </w:r>
      <w:r w:rsidRPr="008615F5">
        <w:rPr>
          <w:color w:val="000000"/>
        </w:rPr>
        <w:t xml:space="preserve"> our benchmark with </w:t>
      </w:r>
      <w:r>
        <w:rPr>
          <w:color w:val="000000"/>
        </w:rPr>
        <w:t xml:space="preserve">only </w:t>
      </w:r>
      <w:r w:rsidR="001F2B08">
        <w:rPr>
          <w:color w:val="000000"/>
        </w:rPr>
        <w:t>45</w:t>
      </w:r>
      <w:r w:rsidRPr="008615F5">
        <w:rPr>
          <w:color w:val="000000"/>
        </w:rPr>
        <w:t xml:space="preserve">% of our seniors reaching at </w:t>
      </w:r>
      <w:r w:rsidRPr="008615F5">
        <w:rPr>
          <w:color w:val="000000"/>
        </w:rPr>
        <w:lastRenderedPageBreak/>
        <w:t xml:space="preserve">least the 7-9 Accomplished range; with an average of the scores </w:t>
      </w:r>
      <w:r>
        <w:rPr>
          <w:color w:val="000000"/>
        </w:rPr>
        <w:t xml:space="preserve">at </w:t>
      </w:r>
      <w:r w:rsidR="005E3200">
        <w:rPr>
          <w:color w:val="000000"/>
        </w:rPr>
        <w:t>6.</w:t>
      </w:r>
      <w:r>
        <w:rPr>
          <w:color w:val="000000"/>
        </w:rPr>
        <w:t>7</w:t>
      </w:r>
      <w:r w:rsidRPr="008615F5">
        <w:rPr>
          <w:color w:val="000000"/>
        </w:rPr>
        <w:t xml:space="preserve"> for </w:t>
      </w:r>
      <w:r>
        <w:rPr>
          <w:color w:val="000000"/>
        </w:rPr>
        <w:t xml:space="preserve">this </w:t>
      </w:r>
      <w:r w:rsidRPr="008615F5">
        <w:rPr>
          <w:color w:val="000000"/>
        </w:rPr>
        <w:t>SLO.</w:t>
      </w:r>
      <w:r>
        <w:rPr>
          <w:color w:val="000000"/>
        </w:rPr>
        <w:t xml:space="preserve"> Here is the SLO rating table with the average score in red.</w:t>
      </w:r>
    </w:p>
    <w:p w14:paraId="50244F92" w14:textId="27B7E5F0" w:rsidR="001F2B08" w:rsidRDefault="005C2727" w:rsidP="00F7679C">
      <w:pPr>
        <w:autoSpaceDE w:val="0"/>
        <w:autoSpaceDN w:val="0"/>
        <w:adjustRightInd w:val="0"/>
        <w:ind w:left="720"/>
        <w:rPr>
          <w:color w:val="000000"/>
        </w:rPr>
      </w:pPr>
      <w:r>
        <w:rPr>
          <w:noProof/>
        </w:rPr>
        <mc:AlternateContent>
          <mc:Choice Requires="wps">
            <w:drawing>
              <wp:anchor distT="0" distB="0" distL="0" distR="0" simplePos="0" relativeHeight="251674624" behindDoc="0" locked="0" layoutInCell="1" allowOverlap="1" wp14:anchorId="628F6DC5" wp14:editId="1E55A1FA">
                <wp:simplePos x="0" y="0"/>
                <wp:positionH relativeFrom="page">
                  <wp:posOffset>964565</wp:posOffset>
                </wp:positionH>
                <wp:positionV relativeFrom="page">
                  <wp:posOffset>1373993</wp:posOffset>
                </wp:positionV>
                <wp:extent cx="5943600" cy="1362075"/>
                <wp:effectExtent l="0" t="0" r="0" b="0"/>
                <wp:wrapNone/>
                <wp:docPr id="11" name="officeArt object"/>
                <wp:cNvGraphicFramePr/>
                <a:graphic xmlns:a="http://schemas.openxmlformats.org/drawingml/2006/main">
                  <a:graphicData uri="http://schemas.microsoft.com/office/word/2010/wordprocessingShape">
                    <wps:wsp>
                      <wps:cNvSpPr/>
                      <wps:spPr>
                        <a:xfrm>
                          <a:off x="0" y="0"/>
                          <a:ext cx="5943600" cy="1362075"/>
                        </a:xfrm>
                        <a:prstGeom prst="rect">
                          <a:avLst/>
                        </a:prstGeom>
                      </wps:spPr>
                      <wps:txbx>
                        <w:txbxContent>
                          <w:tbl>
                            <w:tblPr>
                              <w:tblW w:w="935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030"/>
                              <w:gridCol w:w="383"/>
                              <w:gridCol w:w="367"/>
                              <w:gridCol w:w="365"/>
                              <w:gridCol w:w="371"/>
                              <w:gridCol w:w="374"/>
                              <w:gridCol w:w="485"/>
                              <w:gridCol w:w="360"/>
                              <w:gridCol w:w="270"/>
                              <w:gridCol w:w="340"/>
                              <w:gridCol w:w="345"/>
                              <w:gridCol w:w="345"/>
                              <w:gridCol w:w="319"/>
                            </w:tblGrid>
                            <w:tr w:rsidR="001F2B08" w14:paraId="212D6C56" w14:textId="77777777" w:rsidTr="00657731">
                              <w:trPr>
                                <w:trHeight w:val="482"/>
                                <w:tblHeader/>
                              </w:trPr>
                              <w:tc>
                                <w:tcPr>
                                  <w:tcW w:w="503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A5D7899" w14:textId="77777777" w:rsidR="001F2B08" w:rsidRDefault="001F2B08">
                                  <w:pPr>
                                    <w:pStyle w:val="TableStyle1"/>
                                  </w:pPr>
                                </w:p>
                                <w:p w14:paraId="6EE87167" w14:textId="77777777" w:rsidR="001F2B08" w:rsidRDefault="001F2B08">
                                  <w:pPr>
                                    <w:pStyle w:val="TableStyle1"/>
                                  </w:pPr>
                                </w:p>
                              </w:tc>
                              <w:tc>
                                <w:tcPr>
                                  <w:tcW w:w="38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65364F1" w14:textId="77777777" w:rsidR="001F2B08" w:rsidRDefault="001F2B08"/>
                              </w:tc>
                              <w:tc>
                                <w:tcPr>
                                  <w:tcW w:w="36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8545A61" w14:textId="77777777" w:rsidR="001F2B08" w:rsidRDefault="001F2B08"/>
                              </w:tc>
                              <w:tc>
                                <w:tcPr>
                                  <w:tcW w:w="36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71BF322" w14:textId="77777777" w:rsidR="001F2B08" w:rsidRDefault="001F2B08"/>
                              </w:tc>
                              <w:tc>
                                <w:tcPr>
                                  <w:tcW w:w="37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64B4C86" w14:textId="77777777" w:rsidR="001F2B08" w:rsidRDefault="001F2B08"/>
                              </w:tc>
                              <w:tc>
                                <w:tcPr>
                                  <w:tcW w:w="37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1C37D1B" w14:textId="77777777" w:rsidR="001F2B08" w:rsidRDefault="001F2B08"/>
                              </w:tc>
                              <w:tc>
                                <w:tcPr>
                                  <w:tcW w:w="48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3A35924" w14:textId="77777777" w:rsidR="001F2B08" w:rsidRDefault="001F2B08"/>
                              </w:tc>
                              <w:tc>
                                <w:tcPr>
                                  <w:tcW w:w="36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C9F75DF" w14:textId="77777777" w:rsidR="001F2B08" w:rsidRDefault="001F2B08"/>
                              </w:tc>
                              <w:tc>
                                <w:tcPr>
                                  <w:tcW w:w="27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C79C3E8" w14:textId="77777777" w:rsidR="001F2B08" w:rsidRDefault="001F2B08"/>
                              </w:tc>
                              <w:tc>
                                <w:tcPr>
                                  <w:tcW w:w="34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65D513C" w14:textId="77777777" w:rsidR="001F2B08" w:rsidRDefault="001F2B08"/>
                              </w:tc>
                              <w:tc>
                                <w:tcPr>
                                  <w:tcW w:w="34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50215E1" w14:textId="77777777" w:rsidR="001F2B08" w:rsidRDefault="001F2B08"/>
                              </w:tc>
                              <w:tc>
                                <w:tcPr>
                                  <w:tcW w:w="34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C0E4395" w14:textId="77777777" w:rsidR="001F2B08" w:rsidRDefault="001F2B08"/>
                              </w:tc>
                              <w:tc>
                                <w:tcPr>
                                  <w:tcW w:w="31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A43AC15" w14:textId="77777777" w:rsidR="001F2B08" w:rsidRDefault="001F2B08"/>
                              </w:tc>
                            </w:tr>
                            <w:tr w:rsidR="001F2B08" w14:paraId="48E802FF" w14:textId="77777777" w:rsidTr="00657731">
                              <w:tblPrEx>
                                <w:shd w:val="clear" w:color="auto" w:fill="auto"/>
                              </w:tblPrEx>
                              <w:trPr>
                                <w:trHeight w:val="279"/>
                              </w:trPr>
                              <w:tc>
                                <w:tcPr>
                                  <w:tcW w:w="503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6A1D663" w14:textId="77777777" w:rsidR="001F2B08" w:rsidRDefault="001F2B08">
                                  <w:pPr>
                                    <w:pStyle w:val="TableStyle1"/>
                                  </w:pPr>
                                  <w:r>
                                    <w:rPr>
                                      <w:sz w:val="22"/>
                                      <w:szCs w:val="22"/>
                                    </w:rPr>
                                    <w:t>Student Learning Outcomes</w:t>
                                  </w:r>
                                </w:p>
                              </w:tc>
                              <w:tc>
                                <w:tcPr>
                                  <w:tcW w:w="38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9AA882D" w14:textId="77777777" w:rsidR="001F2B08" w:rsidRPr="00DE1F11" w:rsidRDefault="001F2B08">
                                  <w:pPr>
                                    <w:pStyle w:val="TableStyle2"/>
                                    <w:jc w:val="center"/>
                                    <w:rPr>
                                      <w:rFonts w:ascii="Arial Narrow" w:hAnsi="Arial Narrow"/>
                                    </w:rPr>
                                  </w:pPr>
                                  <w:r w:rsidRPr="00DE1F11">
                                    <w:rPr>
                                      <w:rFonts w:ascii="Arial Narrow" w:hAnsi="Arial Narrow"/>
                                    </w:rPr>
                                    <w:t>1</w:t>
                                  </w:r>
                                </w:p>
                              </w:tc>
                              <w:tc>
                                <w:tcPr>
                                  <w:tcW w:w="36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371BFC" w14:textId="77777777" w:rsidR="001F2B08" w:rsidRPr="00DE1F11" w:rsidRDefault="001F2B08">
                                  <w:pPr>
                                    <w:pStyle w:val="TableStyle2"/>
                                    <w:jc w:val="center"/>
                                    <w:rPr>
                                      <w:rFonts w:ascii="Arial Narrow" w:hAnsi="Arial Narrow"/>
                                    </w:rPr>
                                  </w:pPr>
                                  <w:r w:rsidRPr="00DE1F11">
                                    <w:rPr>
                                      <w:rFonts w:ascii="Arial Narrow" w:hAnsi="Arial Narrow"/>
                                    </w:rPr>
                                    <w:t>2</w:t>
                                  </w:r>
                                </w:p>
                              </w:tc>
                              <w:tc>
                                <w:tcPr>
                                  <w:tcW w:w="36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397321" w14:textId="77777777" w:rsidR="001F2B08" w:rsidRPr="00DE1F11" w:rsidRDefault="001F2B08">
                                  <w:pPr>
                                    <w:pStyle w:val="TableStyle2"/>
                                    <w:jc w:val="center"/>
                                    <w:rPr>
                                      <w:rFonts w:ascii="Arial Narrow" w:hAnsi="Arial Narrow"/>
                                    </w:rPr>
                                  </w:pPr>
                                  <w:r w:rsidRPr="00DE1F11">
                                    <w:rPr>
                                      <w:rFonts w:ascii="Arial Narrow" w:hAnsi="Arial Narrow"/>
                                    </w:rPr>
                                    <w:t>3</w:t>
                                  </w:r>
                                </w:p>
                              </w:tc>
                              <w:tc>
                                <w:tcPr>
                                  <w:tcW w:w="37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0297FF" w14:textId="77777777" w:rsidR="001F2B08" w:rsidRPr="00DE1F11" w:rsidRDefault="001F2B08">
                                  <w:pPr>
                                    <w:pStyle w:val="TableStyle2"/>
                                    <w:jc w:val="center"/>
                                    <w:rPr>
                                      <w:rFonts w:ascii="Arial Narrow" w:hAnsi="Arial Narrow"/>
                                    </w:rPr>
                                  </w:pPr>
                                  <w:r w:rsidRPr="00DE1F11">
                                    <w:rPr>
                                      <w:rFonts w:ascii="Arial Narrow" w:hAnsi="Arial Narrow"/>
                                    </w:rPr>
                                    <w:t>4</w:t>
                                  </w:r>
                                </w:p>
                              </w:tc>
                              <w:tc>
                                <w:tcPr>
                                  <w:tcW w:w="37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8DF7C5" w14:textId="77777777" w:rsidR="001F2B08" w:rsidRPr="00DE1F11" w:rsidRDefault="001F2B08">
                                  <w:pPr>
                                    <w:pStyle w:val="TableStyle2"/>
                                    <w:jc w:val="center"/>
                                    <w:rPr>
                                      <w:rFonts w:ascii="Arial Narrow" w:hAnsi="Arial Narrow"/>
                                    </w:rPr>
                                  </w:pPr>
                                  <w:r w:rsidRPr="00DE1F11">
                                    <w:rPr>
                                      <w:rFonts w:ascii="Arial Narrow" w:hAnsi="Arial Narrow"/>
                                    </w:rPr>
                                    <w:t>5</w:t>
                                  </w:r>
                                </w:p>
                              </w:tc>
                              <w:tc>
                                <w:tcPr>
                                  <w:tcW w:w="48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66E3C8" w14:textId="77777777" w:rsidR="001F2B08" w:rsidRPr="00DE1F11" w:rsidRDefault="001F2B08">
                                  <w:pPr>
                                    <w:pStyle w:val="TableStyle2"/>
                                    <w:jc w:val="center"/>
                                    <w:rPr>
                                      <w:rFonts w:ascii="Arial Narrow" w:hAnsi="Arial Narrow"/>
                                    </w:rPr>
                                  </w:pPr>
                                  <w:r w:rsidRPr="00DE1F11">
                                    <w:rPr>
                                      <w:rFonts w:ascii="Arial Narrow" w:hAnsi="Arial Narrow"/>
                                    </w:rPr>
                                    <w:t>6</w:t>
                                  </w:r>
                                </w:p>
                              </w:tc>
                              <w:tc>
                                <w:tcPr>
                                  <w:tcW w:w="36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3D57BB" w14:textId="77777777" w:rsidR="001F2B08" w:rsidRPr="00DE1F11" w:rsidRDefault="001F2B08">
                                  <w:pPr>
                                    <w:pStyle w:val="TableStyle2"/>
                                    <w:jc w:val="center"/>
                                    <w:rPr>
                                      <w:rFonts w:ascii="Arial Narrow" w:hAnsi="Arial Narrow"/>
                                    </w:rPr>
                                  </w:pPr>
                                  <w:r w:rsidRPr="00DE1F11">
                                    <w:rPr>
                                      <w:rFonts w:ascii="Arial Narrow" w:hAnsi="Arial Narrow"/>
                                    </w:rPr>
                                    <w:t>7</w:t>
                                  </w:r>
                                </w:p>
                              </w:tc>
                              <w:tc>
                                <w:tcPr>
                                  <w:tcW w:w="27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5B863D" w14:textId="77777777" w:rsidR="001F2B08" w:rsidRPr="00DE1F11" w:rsidRDefault="001F2B08">
                                  <w:pPr>
                                    <w:pStyle w:val="TableStyle2"/>
                                    <w:jc w:val="center"/>
                                    <w:rPr>
                                      <w:rFonts w:ascii="Arial Narrow" w:hAnsi="Arial Narrow"/>
                                    </w:rPr>
                                  </w:pPr>
                                  <w:r w:rsidRPr="00DE1F11">
                                    <w:rPr>
                                      <w:rFonts w:ascii="Arial Narrow" w:hAnsi="Arial Narrow"/>
                                    </w:rPr>
                                    <w:t>8</w:t>
                                  </w:r>
                                </w:p>
                              </w:tc>
                              <w:tc>
                                <w:tcPr>
                                  <w:tcW w:w="34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399BD0" w14:textId="77777777" w:rsidR="001F2B08" w:rsidRPr="00DE1F11" w:rsidRDefault="001F2B08">
                                  <w:pPr>
                                    <w:pStyle w:val="TableStyle2"/>
                                    <w:jc w:val="center"/>
                                    <w:rPr>
                                      <w:rFonts w:ascii="Arial Narrow" w:hAnsi="Arial Narrow"/>
                                    </w:rPr>
                                  </w:pPr>
                                  <w:r w:rsidRPr="00DE1F11">
                                    <w:rPr>
                                      <w:rFonts w:ascii="Arial Narrow" w:hAnsi="Arial Narrow"/>
                                    </w:rPr>
                                    <w:t>9</w:t>
                                  </w:r>
                                </w:p>
                              </w:tc>
                              <w:tc>
                                <w:tcPr>
                                  <w:tcW w:w="34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1B699B" w14:textId="77777777" w:rsidR="001F2B08" w:rsidRPr="00DE1F11" w:rsidRDefault="001F2B08">
                                  <w:pPr>
                                    <w:pStyle w:val="TableStyle2"/>
                                    <w:jc w:val="center"/>
                                    <w:rPr>
                                      <w:rFonts w:ascii="Arial Narrow" w:hAnsi="Arial Narrow"/>
                                    </w:rPr>
                                  </w:pPr>
                                  <w:r w:rsidRPr="00DE1F11">
                                    <w:rPr>
                                      <w:rFonts w:ascii="Arial Narrow" w:hAnsi="Arial Narrow"/>
                                    </w:rPr>
                                    <w:t>10</w:t>
                                  </w:r>
                                </w:p>
                              </w:tc>
                              <w:tc>
                                <w:tcPr>
                                  <w:tcW w:w="34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AF407D" w14:textId="77777777" w:rsidR="001F2B08" w:rsidRPr="00DE1F11" w:rsidRDefault="001F2B08">
                                  <w:pPr>
                                    <w:pStyle w:val="TableStyle2"/>
                                    <w:jc w:val="center"/>
                                    <w:rPr>
                                      <w:rFonts w:ascii="Arial Narrow" w:hAnsi="Arial Narrow"/>
                                    </w:rPr>
                                  </w:pPr>
                                  <w:r w:rsidRPr="00DE1F11">
                                    <w:rPr>
                                      <w:rFonts w:ascii="Arial Narrow" w:hAnsi="Arial Narrow"/>
                                    </w:rPr>
                                    <w:t>11</w:t>
                                  </w:r>
                                </w:p>
                              </w:tc>
                              <w:tc>
                                <w:tcPr>
                                  <w:tcW w:w="31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49EBCD" w14:textId="77777777" w:rsidR="001F2B08" w:rsidRPr="00DE1F11" w:rsidRDefault="001F2B08">
                                  <w:pPr>
                                    <w:pStyle w:val="TableStyle2"/>
                                    <w:jc w:val="center"/>
                                    <w:rPr>
                                      <w:rFonts w:ascii="Arial Narrow" w:hAnsi="Arial Narrow"/>
                                    </w:rPr>
                                  </w:pPr>
                                  <w:r w:rsidRPr="00DE1F11">
                                    <w:rPr>
                                      <w:rFonts w:ascii="Arial Narrow" w:hAnsi="Arial Narrow"/>
                                    </w:rPr>
                                    <w:t>12</w:t>
                                  </w:r>
                                </w:p>
                              </w:tc>
                            </w:tr>
                            <w:tr w:rsidR="001F2B08" w14:paraId="1D575F81" w14:textId="77777777" w:rsidTr="00657731">
                              <w:tblPrEx>
                                <w:shd w:val="clear" w:color="auto" w:fill="auto"/>
                              </w:tblPrEx>
                              <w:trPr>
                                <w:trHeight w:val="599"/>
                              </w:trPr>
                              <w:tc>
                                <w:tcPr>
                                  <w:tcW w:w="503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7C7BD38" w14:textId="77777777" w:rsidR="001F2B08" w:rsidRDefault="001F2B08">
                                  <w:pPr>
                                    <w:pStyle w:val="Label"/>
                                    <w:jc w:val="left"/>
                                  </w:pPr>
                                  <w:r>
                                    <w:rPr>
                                      <w:rFonts w:ascii="Arial" w:hAnsi="Arial"/>
                                      <w:color w:val="000000"/>
                                      <w:sz w:val="18"/>
                                      <w:szCs w:val="18"/>
                                    </w:rPr>
                                    <w:t>Students will apply conceptual elements and content in art to compose compelling and thought-provoking content.</w:t>
                                  </w:r>
                                </w:p>
                              </w:tc>
                              <w:tc>
                                <w:tcPr>
                                  <w:tcW w:w="383"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14B2B2E3" w14:textId="77777777" w:rsidR="001F2B08" w:rsidRPr="00DE1F11" w:rsidRDefault="001F2B08">
                                  <w:pPr>
                                    <w:rPr>
                                      <w:rFonts w:ascii="Arial Narrow" w:hAnsi="Arial Narrow"/>
                                    </w:rPr>
                                  </w:pPr>
                                </w:p>
                              </w:tc>
                              <w:tc>
                                <w:tcPr>
                                  <w:tcW w:w="36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856204" w14:textId="77777777" w:rsidR="001F2B08" w:rsidRPr="00DE1F11" w:rsidRDefault="001F2B08">
                                  <w:pPr>
                                    <w:rPr>
                                      <w:rFonts w:ascii="Arial Narrow" w:hAnsi="Arial Narrow"/>
                                    </w:rPr>
                                  </w:pPr>
                                </w:p>
                              </w:tc>
                              <w:tc>
                                <w:tcPr>
                                  <w:tcW w:w="3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60E0C17" w14:textId="77777777" w:rsidR="001F2B08" w:rsidRPr="00DE1F11" w:rsidRDefault="001F2B08">
                                  <w:pPr>
                                    <w:rPr>
                                      <w:rFonts w:ascii="Arial Narrow" w:hAnsi="Arial Narrow"/>
                                    </w:rPr>
                                  </w:pPr>
                                </w:p>
                              </w:tc>
                              <w:tc>
                                <w:tcPr>
                                  <w:tcW w:w="3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F2C9FD" w14:textId="77777777" w:rsidR="001F2B08" w:rsidRPr="00DE1F11" w:rsidRDefault="001F2B08">
                                  <w:pPr>
                                    <w:rPr>
                                      <w:rFonts w:ascii="Arial Narrow" w:hAnsi="Arial Narrow"/>
                                    </w:rPr>
                                  </w:pPr>
                                </w:p>
                              </w:tc>
                              <w:tc>
                                <w:tcPr>
                                  <w:tcW w:w="3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43BBD82" w14:textId="77777777" w:rsidR="001F2B08" w:rsidRPr="00DE1F11" w:rsidRDefault="001F2B08">
                                  <w:pPr>
                                    <w:rPr>
                                      <w:rFonts w:ascii="Arial Narrow" w:hAnsi="Arial Narrow"/>
                                    </w:rPr>
                                  </w:pPr>
                                </w:p>
                              </w:tc>
                              <w:tc>
                                <w:tcPr>
                                  <w:tcW w:w="48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2E212D3" w14:textId="77777777" w:rsidR="001F2B08" w:rsidRPr="00DE1F11" w:rsidRDefault="001F2B08">
                                  <w:pPr>
                                    <w:rPr>
                                      <w:rFonts w:ascii="Arial Narrow" w:hAnsi="Arial Narrow"/>
                                    </w:rPr>
                                  </w:pPr>
                                  <w:r w:rsidRPr="00ED795E">
                                    <w:rPr>
                                      <w:rFonts w:ascii="Arial Narrow" w:hAnsi="Arial Narrow"/>
                                      <w:color w:val="FF0000"/>
                                    </w:rPr>
                                    <w:t>6.7</w:t>
                                  </w:r>
                                </w:p>
                              </w:tc>
                              <w:tc>
                                <w:tcPr>
                                  <w:tcW w:w="3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F8E007" w14:textId="77777777" w:rsidR="001F2B08" w:rsidRPr="00DE1F11" w:rsidRDefault="001F2B08">
                                  <w:pPr>
                                    <w:rPr>
                                      <w:rFonts w:ascii="Arial Narrow" w:hAnsi="Arial Narrow"/>
                                    </w:rPr>
                                  </w:pPr>
                                </w:p>
                              </w:tc>
                              <w:tc>
                                <w:tcPr>
                                  <w:tcW w:w="27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7B728F0" w14:textId="77777777" w:rsidR="001F2B08" w:rsidRPr="00DE1F11" w:rsidRDefault="001F2B08">
                                  <w:pPr>
                                    <w:rPr>
                                      <w:rFonts w:ascii="Arial Narrow" w:hAnsi="Arial Narrow"/>
                                    </w:rPr>
                                  </w:pPr>
                                </w:p>
                              </w:tc>
                              <w:tc>
                                <w:tcPr>
                                  <w:tcW w:w="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8AA421A" w14:textId="77777777" w:rsidR="001F2B08" w:rsidRPr="00DE1F11" w:rsidRDefault="001F2B08">
                                  <w:pPr>
                                    <w:rPr>
                                      <w:rFonts w:ascii="Arial Narrow" w:hAnsi="Arial Narrow"/>
                                    </w:rPr>
                                  </w:pPr>
                                </w:p>
                              </w:tc>
                              <w:tc>
                                <w:tcPr>
                                  <w:tcW w:w="3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6B69ACB" w14:textId="77777777" w:rsidR="001F2B08" w:rsidRPr="00DE1F11" w:rsidRDefault="001F2B08">
                                  <w:pPr>
                                    <w:rPr>
                                      <w:rFonts w:ascii="Arial Narrow" w:hAnsi="Arial Narrow"/>
                                    </w:rPr>
                                  </w:pPr>
                                </w:p>
                              </w:tc>
                              <w:tc>
                                <w:tcPr>
                                  <w:tcW w:w="3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5D0BD4" w14:textId="77777777" w:rsidR="001F2B08" w:rsidRPr="00DE1F11" w:rsidRDefault="001F2B08">
                                  <w:pPr>
                                    <w:rPr>
                                      <w:rFonts w:ascii="Arial Narrow" w:hAnsi="Arial Narrow"/>
                                    </w:rPr>
                                  </w:pPr>
                                </w:p>
                              </w:tc>
                              <w:tc>
                                <w:tcPr>
                                  <w:tcW w:w="31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9B92B0" w14:textId="77777777" w:rsidR="001F2B08" w:rsidRPr="00DE1F11" w:rsidRDefault="001F2B08">
                                  <w:pPr>
                                    <w:rPr>
                                      <w:rFonts w:ascii="Arial Narrow" w:hAnsi="Arial Narrow"/>
                                    </w:rPr>
                                  </w:pPr>
                                </w:p>
                              </w:tc>
                            </w:tr>
                          </w:tbl>
                          <w:p w14:paraId="3BF78B1D" w14:textId="77777777" w:rsidR="001F2B08" w:rsidRDefault="001F2B08" w:rsidP="001F2B08"/>
                        </w:txbxContent>
                      </wps:txbx>
                      <wps:bodyPr wrap="square" lIns="0" tIns="0" rIns="0" bIns="0">
                        <a:noAutofit/>
                      </wps:bodyPr>
                    </wps:wsp>
                  </a:graphicData>
                </a:graphic>
                <wp14:sizeRelV relativeFrom="margin">
                  <wp14:pctHeight>0</wp14:pctHeight>
                </wp14:sizeRelV>
              </wp:anchor>
            </w:drawing>
          </mc:Choice>
          <mc:Fallback>
            <w:pict>
              <v:rect w14:anchorId="628F6DC5" id="_x0000_s1032" style="position:absolute;left:0;text-align:left;margin-left:75.95pt;margin-top:108.2pt;width:468pt;height:107.25pt;z-index:25167462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" filled="f" stroked="f">
                <v:textbox inset="0,0,0,0">
                  <w:txbxContent>
                    <w:tbl>
                      <w:tblPr>
                        <w:tblW w:w="935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030"/>
                        <w:gridCol w:w="383"/>
                        <w:gridCol w:w="367"/>
                        <w:gridCol w:w="365"/>
                        <w:gridCol w:w="371"/>
                        <w:gridCol w:w="374"/>
                        <w:gridCol w:w="485"/>
                        <w:gridCol w:w="360"/>
                        <w:gridCol w:w="270"/>
                        <w:gridCol w:w="340"/>
                        <w:gridCol w:w="345"/>
                        <w:gridCol w:w="345"/>
                        <w:gridCol w:w="319"/>
                      </w:tblGrid>
                      <w:tr w:rsidR="001F2B08" w14:paraId="212D6C56" w14:textId="77777777" w:rsidTr="00657731">
                        <w:trPr>
                          <w:trHeight w:val="482"/>
                          <w:tblHeader/>
                        </w:trPr>
                        <w:tc>
                          <w:tcPr>
                            <w:tcW w:w="503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A5D7899" w14:textId="77777777" w:rsidR="001F2B08" w:rsidRDefault="001F2B08">
                            <w:pPr>
                              <w:pStyle w:val="TableStyle1"/>
                            </w:pPr>
                          </w:p>
                          <w:p w14:paraId="6EE87167" w14:textId="77777777" w:rsidR="001F2B08" w:rsidRDefault="001F2B08">
                            <w:pPr>
                              <w:pStyle w:val="TableStyle1"/>
                            </w:pPr>
                          </w:p>
                        </w:tc>
                        <w:tc>
                          <w:tcPr>
                            <w:tcW w:w="38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65364F1" w14:textId="77777777" w:rsidR="001F2B08" w:rsidRDefault="001F2B08"/>
                        </w:tc>
                        <w:tc>
                          <w:tcPr>
                            <w:tcW w:w="36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8545A61" w14:textId="77777777" w:rsidR="001F2B08" w:rsidRDefault="001F2B08"/>
                        </w:tc>
                        <w:tc>
                          <w:tcPr>
                            <w:tcW w:w="36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71BF322" w14:textId="77777777" w:rsidR="001F2B08" w:rsidRDefault="001F2B08"/>
                        </w:tc>
                        <w:tc>
                          <w:tcPr>
                            <w:tcW w:w="37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64B4C86" w14:textId="77777777" w:rsidR="001F2B08" w:rsidRDefault="001F2B08"/>
                        </w:tc>
                        <w:tc>
                          <w:tcPr>
                            <w:tcW w:w="37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1C37D1B" w14:textId="77777777" w:rsidR="001F2B08" w:rsidRDefault="001F2B08"/>
                        </w:tc>
                        <w:tc>
                          <w:tcPr>
                            <w:tcW w:w="48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3A35924" w14:textId="77777777" w:rsidR="001F2B08" w:rsidRDefault="001F2B08"/>
                        </w:tc>
                        <w:tc>
                          <w:tcPr>
                            <w:tcW w:w="36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C9F75DF" w14:textId="77777777" w:rsidR="001F2B08" w:rsidRDefault="001F2B08"/>
                        </w:tc>
                        <w:tc>
                          <w:tcPr>
                            <w:tcW w:w="27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C79C3E8" w14:textId="77777777" w:rsidR="001F2B08" w:rsidRDefault="001F2B08"/>
                        </w:tc>
                        <w:tc>
                          <w:tcPr>
                            <w:tcW w:w="34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65D513C" w14:textId="77777777" w:rsidR="001F2B08" w:rsidRDefault="001F2B08"/>
                        </w:tc>
                        <w:tc>
                          <w:tcPr>
                            <w:tcW w:w="34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50215E1" w14:textId="77777777" w:rsidR="001F2B08" w:rsidRDefault="001F2B08"/>
                        </w:tc>
                        <w:tc>
                          <w:tcPr>
                            <w:tcW w:w="34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C0E4395" w14:textId="77777777" w:rsidR="001F2B08" w:rsidRDefault="001F2B08"/>
                        </w:tc>
                        <w:tc>
                          <w:tcPr>
                            <w:tcW w:w="31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A43AC15" w14:textId="77777777" w:rsidR="001F2B08" w:rsidRDefault="001F2B08"/>
                        </w:tc>
                      </w:tr>
                      <w:tr w:rsidR="001F2B08" w14:paraId="48E802FF" w14:textId="77777777" w:rsidTr="00657731">
                        <w:tblPrEx>
                          <w:shd w:val="clear" w:color="auto" w:fill="auto"/>
                        </w:tblPrEx>
                        <w:trPr>
                          <w:trHeight w:val="279"/>
                        </w:trPr>
                        <w:tc>
                          <w:tcPr>
                            <w:tcW w:w="503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6A1D663" w14:textId="77777777" w:rsidR="001F2B08" w:rsidRDefault="001F2B08">
                            <w:pPr>
                              <w:pStyle w:val="TableStyle1"/>
                            </w:pPr>
                            <w:r>
                              <w:rPr>
                                <w:sz w:val="22"/>
                                <w:szCs w:val="22"/>
                              </w:rPr>
                              <w:t>Student Learning Outcomes</w:t>
                            </w:r>
                          </w:p>
                        </w:tc>
                        <w:tc>
                          <w:tcPr>
                            <w:tcW w:w="38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9AA882D" w14:textId="77777777" w:rsidR="001F2B08" w:rsidRPr="00DE1F11" w:rsidRDefault="001F2B08">
                            <w:pPr>
                              <w:pStyle w:val="TableStyle2"/>
                              <w:jc w:val="center"/>
                              <w:rPr>
                                <w:rFonts w:ascii="Arial Narrow" w:hAnsi="Arial Narrow"/>
                              </w:rPr>
                            </w:pPr>
                            <w:r w:rsidRPr="00DE1F11">
                              <w:rPr>
                                <w:rFonts w:ascii="Arial Narrow" w:hAnsi="Arial Narrow"/>
                              </w:rPr>
                              <w:t>1</w:t>
                            </w:r>
                          </w:p>
                        </w:tc>
                        <w:tc>
                          <w:tcPr>
                            <w:tcW w:w="36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371BFC" w14:textId="77777777" w:rsidR="001F2B08" w:rsidRPr="00DE1F11" w:rsidRDefault="001F2B08">
                            <w:pPr>
                              <w:pStyle w:val="TableStyle2"/>
                              <w:jc w:val="center"/>
                              <w:rPr>
                                <w:rFonts w:ascii="Arial Narrow" w:hAnsi="Arial Narrow"/>
                              </w:rPr>
                            </w:pPr>
                            <w:r w:rsidRPr="00DE1F11">
                              <w:rPr>
                                <w:rFonts w:ascii="Arial Narrow" w:hAnsi="Arial Narrow"/>
                              </w:rPr>
                              <w:t>2</w:t>
                            </w:r>
                          </w:p>
                        </w:tc>
                        <w:tc>
                          <w:tcPr>
                            <w:tcW w:w="36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397321" w14:textId="77777777" w:rsidR="001F2B08" w:rsidRPr="00DE1F11" w:rsidRDefault="001F2B08">
                            <w:pPr>
                              <w:pStyle w:val="TableStyle2"/>
                              <w:jc w:val="center"/>
                              <w:rPr>
                                <w:rFonts w:ascii="Arial Narrow" w:hAnsi="Arial Narrow"/>
                              </w:rPr>
                            </w:pPr>
                            <w:r w:rsidRPr="00DE1F11">
                              <w:rPr>
                                <w:rFonts w:ascii="Arial Narrow" w:hAnsi="Arial Narrow"/>
                              </w:rPr>
                              <w:t>3</w:t>
                            </w:r>
                          </w:p>
                        </w:tc>
                        <w:tc>
                          <w:tcPr>
                            <w:tcW w:w="37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0297FF" w14:textId="77777777" w:rsidR="001F2B08" w:rsidRPr="00DE1F11" w:rsidRDefault="001F2B08">
                            <w:pPr>
                              <w:pStyle w:val="TableStyle2"/>
                              <w:jc w:val="center"/>
                              <w:rPr>
                                <w:rFonts w:ascii="Arial Narrow" w:hAnsi="Arial Narrow"/>
                              </w:rPr>
                            </w:pPr>
                            <w:r w:rsidRPr="00DE1F11">
                              <w:rPr>
                                <w:rFonts w:ascii="Arial Narrow" w:hAnsi="Arial Narrow"/>
                              </w:rPr>
                              <w:t>4</w:t>
                            </w:r>
                          </w:p>
                        </w:tc>
                        <w:tc>
                          <w:tcPr>
                            <w:tcW w:w="37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8DF7C5" w14:textId="77777777" w:rsidR="001F2B08" w:rsidRPr="00DE1F11" w:rsidRDefault="001F2B08">
                            <w:pPr>
                              <w:pStyle w:val="TableStyle2"/>
                              <w:jc w:val="center"/>
                              <w:rPr>
                                <w:rFonts w:ascii="Arial Narrow" w:hAnsi="Arial Narrow"/>
                              </w:rPr>
                            </w:pPr>
                            <w:r w:rsidRPr="00DE1F11">
                              <w:rPr>
                                <w:rFonts w:ascii="Arial Narrow" w:hAnsi="Arial Narrow"/>
                              </w:rPr>
                              <w:t>5</w:t>
                            </w:r>
                          </w:p>
                        </w:tc>
                        <w:tc>
                          <w:tcPr>
                            <w:tcW w:w="48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66E3C8" w14:textId="77777777" w:rsidR="001F2B08" w:rsidRPr="00DE1F11" w:rsidRDefault="001F2B08">
                            <w:pPr>
                              <w:pStyle w:val="TableStyle2"/>
                              <w:jc w:val="center"/>
                              <w:rPr>
                                <w:rFonts w:ascii="Arial Narrow" w:hAnsi="Arial Narrow"/>
                              </w:rPr>
                            </w:pPr>
                            <w:r w:rsidRPr="00DE1F11">
                              <w:rPr>
                                <w:rFonts w:ascii="Arial Narrow" w:hAnsi="Arial Narrow"/>
                              </w:rPr>
                              <w:t>6</w:t>
                            </w:r>
                          </w:p>
                        </w:tc>
                        <w:tc>
                          <w:tcPr>
                            <w:tcW w:w="36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3D57BB" w14:textId="77777777" w:rsidR="001F2B08" w:rsidRPr="00DE1F11" w:rsidRDefault="001F2B08">
                            <w:pPr>
                              <w:pStyle w:val="TableStyle2"/>
                              <w:jc w:val="center"/>
                              <w:rPr>
                                <w:rFonts w:ascii="Arial Narrow" w:hAnsi="Arial Narrow"/>
                              </w:rPr>
                            </w:pPr>
                            <w:r w:rsidRPr="00DE1F11">
                              <w:rPr>
                                <w:rFonts w:ascii="Arial Narrow" w:hAnsi="Arial Narrow"/>
                              </w:rPr>
                              <w:t>7</w:t>
                            </w:r>
                          </w:p>
                        </w:tc>
                        <w:tc>
                          <w:tcPr>
                            <w:tcW w:w="27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5B863D" w14:textId="77777777" w:rsidR="001F2B08" w:rsidRPr="00DE1F11" w:rsidRDefault="001F2B08">
                            <w:pPr>
                              <w:pStyle w:val="TableStyle2"/>
                              <w:jc w:val="center"/>
                              <w:rPr>
                                <w:rFonts w:ascii="Arial Narrow" w:hAnsi="Arial Narrow"/>
                              </w:rPr>
                            </w:pPr>
                            <w:r w:rsidRPr="00DE1F11">
                              <w:rPr>
                                <w:rFonts w:ascii="Arial Narrow" w:hAnsi="Arial Narrow"/>
                              </w:rPr>
                              <w:t>8</w:t>
                            </w:r>
                          </w:p>
                        </w:tc>
                        <w:tc>
                          <w:tcPr>
                            <w:tcW w:w="34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399BD0" w14:textId="77777777" w:rsidR="001F2B08" w:rsidRPr="00DE1F11" w:rsidRDefault="001F2B08">
                            <w:pPr>
                              <w:pStyle w:val="TableStyle2"/>
                              <w:jc w:val="center"/>
                              <w:rPr>
                                <w:rFonts w:ascii="Arial Narrow" w:hAnsi="Arial Narrow"/>
                              </w:rPr>
                            </w:pPr>
                            <w:r w:rsidRPr="00DE1F11">
                              <w:rPr>
                                <w:rFonts w:ascii="Arial Narrow" w:hAnsi="Arial Narrow"/>
                              </w:rPr>
                              <w:t>9</w:t>
                            </w:r>
                          </w:p>
                        </w:tc>
                        <w:tc>
                          <w:tcPr>
                            <w:tcW w:w="34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1B699B" w14:textId="77777777" w:rsidR="001F2B08" w:rsidRPr="00DE1F11" w:rsidRDefault="001F2B08">
                            <w:pPr>
                              <w:pStyle w:val="TableStyle2"/>
                              <w:jc w:val="center"/>
                              <w:rPr>
                                <w:rFonts w:ascii="Arial Narrow" w:hAnsi="Arial Narrow"/>
                              </w:rPr>
                            </w:pPr>
                            <w:r w:rsidRPr="00DE1F11">
                              <w:rPr>
                                <w:rFonts w:ascii="Arial Narrow" w:hAnsi="Arial Narrow"/>
                              </w:rPr>
                              <w:t>10</w:t>
                            </w:r>
                          </w:p>
                        </w:tc>
                        <w:tc>
                          <w:tcPr>
                            <w:tcW w:w="34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AF407D" w14:textId="77777777" w:rsidR="001F2B08" w:rsidRPr="00DE1F11" w:rsidRDefault="001F2B08">
                            <w:pPr>
                              <w:pStyle w:val="TableStyle2"/>
                              <w:jc w:val="center"/>
                              <w:rPr>
                                <w:rFonts w:ascii="Arial Narrow" w:hAnsi="Arial Narrow"/>
                              </w:rPr>
                            </w:pPr>
                            <w:r w:rsidRPr="00DE1F11">
                              <w:rPr>
                                <w:rFonts w:ascii="Arial Narrow" w:hAnsi="Arial Narrow"/>
                              </w:rPr>
                              <w:t>11</w:t>
                            </w:r>
                          </w:p>
                        </w:tc>
                        <w:tc>
                          <w:tcPr>
                            <w:tcW w:w="31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49EBCD" w14:textId="77777777" w:rsidR="001F2B08" w:rsidRPr="00DE1F11" w:rsidRDefault="001F2B08">
                            <w:pPr>
                              <w:pStyle w:val="TableStyle2"/>
                              <w:jc w:val="center"/>
                              <w:rPr>
                                <w:rFonts w:ascii="Arial Narrow" w:hAnsi="Arial Narrow"/>
                              </w:rPr>
                            </w:pPr>
                            <w:r w:rsidRPr="00DE1F11">
                              <w:rPr>
                                <w:rFonts w:ascii="Arial Narrow" w:hAnsi="Arial Narrow"/>
                              </w:rPr>
                              <w:t>12</w:t>
                            </w:r>
                          </w:p>
                        </w:tc>
                      </w:tr>
                      <w:tr w:rsidR="001F2B08" w14:paraId="1D575F81" w14:textId="77777777" w:rsidTr="00657731">
                        <w:tblPrEx>
                          <w:shd w:val="clear" w:color="auto" w:fill="auto"/>
                        </w:tblPrEx>
                        <w:trPr>
                          <w:trHeight w:val="599"/>
                        </w:trPr>
                        <w:tc>
                          <w:tcPr>
                            <w:tcW w:w="503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7C7BD38" w14:textId="77777777" w:rsidR="001F2B08" w:rsidRDefault="001F2B08">
                            <w:pPr>
                              <w:pStyle w:val="Label"/>
                              <w:jc w:val="left"/>
                            </w:pPr>
                            <w:r>
                              <w:rPr>
                                <w:rFonts w:ascii="Arial" w:hAnsi="Arial"/>
                                <w:color w:val="000000"/>
                                <w:sz w:val="18"/>
                                <w:szCs w:val="18"/>
                              </w:rPr>
                              <w:t>Students will apply conceptual elements and content in art to compose compelling and thought-provoking content.</w:t>
                            </w:r>
                          </w:p>
                        </w:tc>
                        <w:tc>
                          <w:tcPr>
                            <w:tcW w:w="383"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14B2B2E3" w14:textId="77777777" w:rsidR="001F2B08" w:rsidRPr="00DE1F11" w:rsidRDefault="001F2B08">
                            <w:pPr>
                              <w:rPr>
                                <w:rFonts w:ascii="Arial Narrow" w:hAnsi="Arial Narrow"/>
                              </w:rPr>
                            </w:pPr>
                          </w:p>
                        </w:tc>
                        <w:tc>
                          <w:tcPr>
                            <w:tcW w:w="36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856204" w14:textId="77777777" w:rsidR="001F2B08" w:rsidRPr="00DE1F11" w:rsidRDefault="001F2B08">
                            <w:pPr>
                              <w:rPr>
                                <w:rFonts w:ascii="Arial Narrow" w:hAnsi="Arial Narrow"/>
                              </w:rPr>
                            </w:pPr>
                          </w:p>
                        </w:tc>
                        <w:tc>
                          <w:tcPr>
                            <w:tcW w:w="3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60E0C17" w14:textId="77777777" w:rsidR="001F2B08" w:rsidRPr="00DE1F11" w:rsidRDefault="001F2B08">
                            <w:pPr>
                              <w:rPr>
                                <w:rFonts w:ascii="Arial Narrow" w:hAnsi="Arial Narrow"/>
                              </w:rPr>
                            </w:pPr>
                          </w:p>
                        </w:tc>
                        <w:tc>
                          <w:tcPr>
                            <w:tcW w:w="3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F2C9FD" w14:textId="77777777" w:rsidR="001F2B08" w:rsidRPr="00DE1F11" w:rsidRDefault="001F2B08">
                            <w:pPr>
                              <w:rPr>
                                <w:rFonts w:ascii="Arial Narrow" w:hAnsi="Arial Narrow"/>
                              </w:rPr>
                            </w:pPr>
                          </w:p>
                        </w:tc>
                        <w:tc>
                          <w:tcPr>
                            <w:tcW w:w="3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43BBD82" w14:textId="77777777" w:rsidR="001F2B08" w:rsidRPr="00DE1F11" w:rsidRDefault="001F2B08">
                            <w:pPr>
                              <w:rPr>
                                <w:rFonts w:ascii="Arial Narrow" w:hAnsi="Arial Narrow"/>
                              </w:rPr>
                            </w:pPr>
                          </w:p>
                        </w:tc>
                        <w:tc>
                          <w:tcPr>
                            <w:tcW w:w="48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2E212D3" w14:textId="77777777" w:rsidR="001F2B08" w:rsidRPr="00DE1F11" w:rsidRDefault="001F2B08">
                            <w:pPr>
                              <w:rPr>
                                <w:rFonts w:ascii="Arial Narrow" w:hAnsi="Arial Narrow"/>
                              </w:rPr>
                            </w:pPr>
                            <w:r w:rsidRPr="00ED795E">
                              <w:rPr>
                                <w:rFonts w:ascii="Arial Narrow" w:hAnsi="Arial Narrow"/>
                                <w:color w:val="FF0000"/>
                              </w:rPr>
                              <w:t>6.7</w:t>
                            </w:r>
                          </w:p>
                        </w:tc>
                        <w:tc>
                          <w:tcPr>
                            <w:tcW w:w="3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F8E007" w14:textId="77777777" w:rsidR="001F2B08" w:rsidRPr="00DE1F11" w:rsidRDefault="001F2B08">
                            <w:pPr>
                              <w:rPr>
                                <w:rFonts w:ascii="Arial Narrow" w:hAnsi="Arial Narrow"/>
                              </w:rPr>
                            </w:pPr>
                          </w:p>
                        </w:tc>
                        <w:tc>
                          <w:tcPr>
                            <w:tcW w:w="27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7B728F0" w14:textId="77777777" w:rsidR="001F2B08" w:rsidRPr="00DE1F11" w:rsidRDefault="001F2B08">
                            <w:pPr>
                              <w:rPr>
                                <w:rFonts w:ascii="Arial Narrow" w:hAnsi="Arial Narrow"/>
                              </w:rPr>
                            </w:pPr>
                          </w:p>
                        </w:tc>
                        <w:tc>
                          <w:tcPr>
                            <w:tcW w:w="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8AA421A" w14:textId="77777777" w:rsidR="001F2B08" w:rsidRPr="00DE1F11" w:rsidRDefault="001F2B08">
                            <w:pPr>
                              <w:rPr>
                                <w:rFonts w:ascii="Arial Narrow" w:hAnsi="Arial Narrow"/>
                              </w:rPr>
                            </w:pPr>
                          </w:p>
                        </w:tc>
                        <w:tc>
                          <w:tcPr>
                            <w:tcW w:w="3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6B69ACB" w14:textId="77777777" w:rsidR="001F2B08" w:rsidRPr="00DE1F11" w:rsidRDefault="001F2B08">
                            <w:pPr>
                              <w:rPr>
                                <w:rFonts w:ascii="Arial Narrow" w:hAnsi="Arial Narrow"/>
                              </w:rPr>
                            </w:pPr>
                          </w:p>
                        </w:tc>
                        <w:tc>
                          <w:tcPr>
                            <w:tcW w:w="3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5D0BD4" w14:textId="77777777" w:rsidR="001F2B08" w:rsidRPr="00DE1F11" w:rsidRDefault="001F2B08">
                            <w:pPr>
                              <w:rPr>
                                <w:rFonts w:ascii="Arial Narrow" w:hAnsi="Arial Narrow"/>
                              </w:rPr>
                            </w:pPr>
                          </w:p>
                        </w:tc>
                        <w:tc>
                          <w:tcPr>
                            <w:tcW w:w="31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9B92B0" w14:textId="77777777" w:rsidR="001F2B08" w:rsidRPr="00DE1F11" w:rsidRDefault="001F2B08">
                            <w:pPr>
                              <w:rPr>
                                <w:rFonts w:ascii="Arial Narrow" w:hAnsi="Arial Narrow"/>
                              </w:rPr>
                            </w:pPr>
                          </w:p>
                        </w:tc>
                      </w:tr>
                    </w:tbl>
                    <w:p w14:paraId="3BF78B1D" w14:textId="77777777" w:rsidR="001F2B08" w:rsidRDefault="001F2B08" w:rsidP="001F2B08"/>
                  </w:txbxContent>
                </v:textbox>
                <w10:wrap anchorx="page" anchory="page"/>
              </v:rect>
            </w:pict>
          </mc:Fallback>
        </mc:AlternateContent>
      </w:r>
      <w:r w:rsidR="00035B37">
        <w:rPr>
          <w:rFonts w:ascii="Arial" w:eastAsia="Arial" w:hAnsi="Arial" w:cs="Arial"/>
          <w:noProof/>
          <w:sz w:val="18"/>
          <w:szCs w:val="18"/>
          <w:shd w:val="clear" w:color="auto" w:fill="FFFFFF"/>
        </w:rPr>
        <mc:AlternateContent>
          <mc:Choice Requires="wps">
            <w:drawing>
              <wp:anchor distT="152400" distB="152400" distL="152400" distR="152400" simplePos="0" relativeHeight="251675648" behindDoc="0" locked="0" layoutInCell="1" allowOverlap="1" wp14:anchorId="62258099" wp14:editId="430751B3">
                <wp:simplePos x="0" y="0"/>
                <wp:positionH relativeFrom="margin">
                  <wp:posOffset>54429</wp:posOffset>
                </wp:positionH>
                <wp:positionV relativeFrom="line">
                  <wp:posOffset>102326</wp:posOffset>
                </wp:positionV>
                <wp:extent cx="5943600" cy="413657"/>
                <wp:effectExtent l="0" t="0" r="12700" b="18415"/>
                <wp:wrapNone/>
                <wp:docPr id="12" name="officeArt object" descr="PLO 3 – To recognize, experience, and maintain currency in the visual arts."/>
                <wp:cNvGraphicFramePr/>
                <a:graphic xmlns:a="http://schemas.openxmlformats.org/drawingml/2006/main">
                  <a:graphicData uri="http://schemas.microsoft.com/office/word/2010/wordprocessingShape">
                    <wps:wsp>
                      <wps:cNvSpPr txBox="1"/>
                      <wps:spPr>
                        <a:xfrm>
                          <a:off x="0" y="0"/>
                          <a:ext cx="5943600" cy="413657"/>
                        </a:xfrm>
                        <a:prstGeom prst="rect">
                          <a:avLst/>
                        </a:prstGeom>
                        <a:solidFill>
                          <a:schemeClr val="accent1">
                            <a:lumMod val="40000"/>
                            <a:lumOff val="60000"/>
                          </a:schemeClr>
                        </a:solidFill>
                        <a:ln w="12700" cap="flat">
                          <a:solidFill>
                            <a:schemeClr val="accent1">
                              <a:lumMod val="20000"/>
                              <a:lumOff val="80000"/>
                            </a:schemeClr>
                          </a:solidFill>
                          <a:miter lim="400000"/>
                        </a:ln>
                        <a:effectLst/>
                      </wps:spPr>
                      <wps:txbx>
                        <w:txbxContent>
                          <w:p w14:paraId="0B25F184" w14:textId="77777777" w:rsidR="001F2B08" w:rsidRDefault="001F2B08" w:rsidP="001F2B08">
                            <w:pPr>
                              <w:pStyle w:val="Body"/>
                              <w:tabs>
                                <w:tab w:val="left" w:pos="820"/>
                              </w:tabs>
                              <w:rPr>
                                <w:b/>
                                <w:bCs/>
                                <w:sz w:val="20"/>
                                <w:szCs w:val="20"/>
                              </w:rPr>
                            </w:pPr>
                            <w:r>
                              <w:rPr>
                                <w:b/>
                                <w:bCs/>
                                <w:sz w:val="20"/>
                                <w:szCs w:val="20"/>
                              </w:rPr>
                              <w:t xml:space="preserve">PLO 2 – To expand the knowledge of multiple social and cultural traditions, issues and </w:t>
                            </w:r>
                          </w:p>
                          <w:p w14:paraId="49AEFBB1" w14:textId="77777777" w:rsidR="001F2B08" w:rsidRDefault="001F2B08" w:rsidP="001F2B08">
                            <w:pPr>
                              <w:pStyle w:val="Body"/>
                              <w:tabs>
                                <w:tab w:val="left" w:pos="820"/>
                              </w:tabs>
                            </w:pPr>
                            <w:r>
                              <w:rPr>
                                <w:b/>
                                <w:bCs/>
                                <w:sz w:val="20"/>
                                <w:szCs w:val="20"/>
                              </w:rPr>
                              <w:tab/>
                              <w:t>histories of art.</w:t>
                            </w:r>
                          </w:p>
                          <w:p w14:paraId="58FA8B9E" w14:textId="77777777" w:rsidR="001F2B08" w:rsidRDefault="001F2B08" w:rsidP="001F2B08">
                            <w:pPr>
                              <w:pStyle w:val="Body"/>
                              <w:tabs>
                                <w:tab w:val="left" w:pos="820"/>
                              </w:tabs>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62258099" id="_x0000_s1033" type="#_x0000_t202" alt="PLO 3 – To recognize, experience, and maintain currency in the visual arts." style="position:absolute;left:0;text-align:left;margin-left:4.3pt;margin-top:8.05pt;width:468pt;height:32.55pt;z-index:251675648;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" fillcolor="#bdd6ee [1300]" strokecolor="#deeaf6 [660]" strokeweight="1pt">
                <v:stroke miterlimit="4"/>
                <v:textbox inset="4pt,4pt,4pt,4pt">
                  <w:txbxContent>
                    <w:p w14:paraId="0B25F184" w14:textId="77777777" w:rsidR="001F2B08" w:rsidRDefault="001F2B08" w:rsidP="001F2B08">
                      <w:pPr>
                        <w:pStyle w:val="Body"/>
                        <w:tabs>
                          <w:tab w:val="left" w:pos="820"/>
                        </w:tabs>
                        <w:rPr>
                          <w:b/>
                          <w:bCs/>
                          <w:sz w:val="20"/>
                          <w:szCs w:val="20"/>
                        </w:rPr>
                      </w:pPr>
                      <w:r>
                        <w:rPr>
                          <w:b/>
                          <w:bCs/>
                          <w:sz w:val="20"/>
                          <w:szCs w:val="20"/>
                        </w:rPr>
                        <w:t xml:space="preserve">PLO 2 – To expand the knowledge of multiple social and cultural traditions, issues and </w:t>
                      </w:r>
                    </w:p>
                    <w:p w14:paraId="49AEFBB1" w14:textId="77777777" w:rsidR="001F2B08" w:rsidRDefault="001F2B08" w:rsidP="001F2B08">
                      <w:pPr>
                        <w:pStyle w:val="Body"/>
                        <w:tabs>
                          <w:tab w:val="left" w:pos="820"/>
                        </w:tabs>
                      </w:pPr>
                      <w:r>
                        <w:rPr>
                          <w:b/>
                          <w:bCs/>
                          <w:sz w:val="20"/>
                          <w:szCs w:val="20"/>
                        </w:rPr>
                        <w:tab/>
                        <w:t>histories of art.</w:t>
                      </w:r>
                    </w:p>
                    <w:p w14:paraId="58FA8B9E" w14:textId="77777777" w:rsidR="001F2B08" w:rsidRDefault="001F2B08" w:rsidP="001F2B08">
                      <w:pPr>
                        <w:pStyle w:val="Body"/>
                        <w:tabs>
                          <w:tab w:val="left" w:pos="820"/>
                        </w:tabs>
                      </w:pPr>
                    </w:p>
                  </w:txbxContent>
                </v:textbox>
                <w10:wrap anchorx="margin" anchory="line"/>
              </v:shape>
            </w:pict>
          </mc:Fallback>
        </mc:AlternateContent>
      </w:r>
    </w:p>
    <w:p w14:paraId="4B653517" w14:textId="32B8F544" w:rsidR="001F2B08" w:rsidRDefault="001F2B08" w:rsidP="00F7679C">
      <w:pPr>
        <w:autoSpaceDE w:val="0"/>
        <w:autoSpaceDN w:val="0"/>
        <w:adjustRightInd w:val="0"/>
        <w:ind w:left="720"/>
        <w:rPr>
          <w:color w:val="000000"/>
        </w:rPr>
      </w:pPr>
    </w:p>
    <w:p w14:paraId="506F6DE1" w14:textId="33CF6C48" w:rsidR="001F2B08" w:rsidRDefault="001F2B08" w:rsidP="00F7679C">
      <w:pPr>
        <w:autoSpaceDE w:val="0"/>
        <w:autoSpaceDN w:val="0"/>
        <w:adjustRightInd w:val="0"/>
        <w:ind w:left="720"/>
        <w:rPr>
          <w:color w:val="000000"/>
        </w:rPr>
      </w:pPr>
    </w:p>
    <w:p w14:paraId="238ED5AC" w14:textId="7B6F0854" w:rsidR="001F2B08" w:rsidRDefault="001F2B08" w:rsidP="00F7679C">
      <w:pPr>
        <w:autoSpaceDE w:val="0"/>
        <w:autoSpaceDN w:val="0"/>
        <w:adjustRightInd w:val="0"/>
        <w:ind w:left="720"/>
        <w:rPr>
          <w:color w:val="000000"/>
        </w:rPr>
      </w:pPr>
    </w:p>
    <w:p w14:paraId="78C132F0" w14:textId="37F2A50A" w:rsidR="001F2B08" w:rsidRDefault="001F2B08" w:rsidP="00F7679C">
      <w:pPr>
        <w:autoSpaceDE w:val="0"/>
        <w:autoSpaceDN w:val="0"/>
        <w:adjustRightInd w:val="0"/>
        <w:ind w:left="720"/>
        <w:rPr>
          <w:color w:val="000000"/>
        </w:rPr>
      </w:pPr>
    </w:p>
    <w:p w14:paraId="15CCFC6E" w14:textId="256D5375" w:rsidR="00F7679C" w:rsidRDefault="00F7679C" w:rsidP="0074382F">
      <w:pPr>
        <w:autoSpaceDE w:val="0"/>
        <w:autoSpaceDN w:val="0"/>
        <w:adjustRightInd w:val="0"/>
        <w:ind w:left="720"/>
        <w:rPr>
          <w:color w:val="000000"/>
        </w:rPr>
      </w:pPr>
    </w:p>
    <w:p w14:paraId="4372D50E" w14:textId="41DBD030" w:rsidR="00F7679C" w:rsidRDefault="00F7679C" w:rsidP="0074382F">
      <w:pPr>
        <w:autoSpaceDE w:val="0"/>
        <w:autoSpaceDN w:val="0"/>
        <w:adjustRightInd w:val="0"/>
        <w:ind w:left="720"/>
        <w:rPr>
          <w:color w:val="000000"/>
        </w:rPr>
      </w:pPr>
    </w:p>
    <w:p w14:paraId="4FAC747E" w14:textId="6DB9FD3B" w:rsidR="00F7679C" w:rsidRDefault="00F7679C" w:rsidP="0074382F">
      <w:pPr>
        <w:autoSpaceDE w:val="0"/>
        <w:autoSpaceDN w:val="0"/>
        <w:adjustRightInd w:val="0"/>
        <w:ind w:left="720"/>
        <w:rPr>
          <w:color w:val="000000"/>
        </w:rPr>
      </w:pPr>
    </w:p>
    <w:p w14:paraId="181F1435" w14:textId="77777777" w:rsidR="00F7679C" w:rsidRDefault="00F7679C" w:rsidP="0074382F">
      <w:pPr>
        <w:autoSpaceDE w:val="0"/>
        <w:autoSpaceDN w:val="0"/>
        <w:adjustRightInd w:val="0"/>
        <w:ind w:left="720"/>
        <w:rPr>
          <w:color w:val="000000"/>
        </w:rPr>
      </w:pPr>
    </w:p>
    <w:p w14:paraId="06A00453" w14:textId="0240AEEF" w:rsidR="003B1F94" w:rsidRDefault="008615F5" w:rsidP="0074382F">
      <w:pPr>
        <w:ind w:left="720"/>
        <w:rPr>
          <w:color w:val="000000"/>
        </w:rPr>
      </w:pPr>
      <w:r w:rsidRPr="008615F5">
        <w:rPr>
          <w:color w:val="000000"/>
        </w:rPr>
        <w:t>T</w:t>
      </w:r>
      <w:r w:rsidR="00D17A6B">
        <w:rPr>
          <w:color w:val="000000"/>
        </w:rPr>
        <w:t>hough we are measuring different SLOs, t</w:t>
      </w:r>
      <w:r w:rsidRPr="008615F5">
        <w:rPr>
          <w:color w:val="000000"/>
        </w:rPr>
        <w:t>hat the score averages from ART 37 (</w:t>
      </w:r>
      <w:r w:rsidR="00D17A6B">
        <w:rPr>
          <w:color w:val="000000"/>
        </w:rPr>
        <w:t>4</w:t>
      </w:r>
      <w:r w:rsidRPr="008615F5">
        <w:rPr>
          <w:color w:val="000000"/>
        </w:rPr>
        <w:t>.</w:t>
      </w:r>
      <w:r w:rsidR="00D17A6B">
        <w:rPr>
          <w:color w:val="000000"/>
        </w:rPr>
        <w:t>5</w:t>
      </w:r>
      <w:r w:rsidRPr="008615F5">
        <w:rPr>
          <w:color w:val="000000"/>
        </w:rPr>
        <w:t xml:space="preserve"> &amp; </w:t>
      </w:r>
      <w:r w:rsidR="00D17A6B">
        <w:rPr>
          <w:color w:val="000000"/>
        </w:rPr>
        <w:t>5.2</w:t>
      </w:r>
      <w:r w:rsidRPr="008615F5">
        <w:rPr>
          <w:color w:val="000000"/>
        </w:rPr>
        <w:t xml:space="preserve">) and the </w:t>
      </w:r>
      <w:r w:rsidR="00510DD4">
        <w:rPr>
          <w:color w:val="000000"/>
        </w:rPr>
        <w:t xml:space="preserve">ART 112 </w:t>
      </w:r>
      <w:r w:rsidRPr="008615F5">
        <w:rPr>
          <w:color w:val="000000"/>
        </w:rPr>
        <w:t>(</w:t>
      </w:r>
      <w:r w:rsidR="00652557">
        <w:rPr>
          <w:color w:val="000000"/>
        </w:rPr>
        <w:t>7</w:t>
      </w:r>
      <w:r w:rsidRPr="008615F5">
        <w:rPr>
          <w:color w:val="000000"/>
        </w:rPr>
        <w:t>.</w:t>
      </w:r>
      <w:r w:rsidR="00652557">
        <w:rPr>
          <w:color w:val="000000"/>
        </w:rPr>
        <w:t>1</w:t>
      </w:r>
      <w:r w:rsidRPr="008615F5">
        <w:rPr>
          <w:color w:val="000000"/>
        </w:rPr>
        <w:t xml:space="preserve"> &amp; </w:t>
      </w:r>
      <w:r w:rsidR="00652557">
        <w:rPr>
          <w:color w:val="000000"/>
        </w:rPr>
        <w:t>6</w:t>
      </w:r>
      <w:r w:rsidRPr="008615F5">
        <w:rPr>
          <w:color w:val="000000"/>
        </w:rPr>
        <w:t>.</w:t>
      </w:r>
      <w:r w:rsidR="00652557">
        <w:rPr>
          <w:color w:val="000000"/>
        </w:rPr>
        <w:t>7</w:t>
      </w:r>
      <w:r w:rsidRPr="008615F5">
        <w:rPr>
          <w:color w:val="000000"/>
        </w:rPr>
        <w:t xml:space="preserve">) indicate an improvement is </w:t>
      </w:r>
      <w:r w:rsidR="00652557">
        <w:rPr>
          <w:color w:val="000000"/>
        </w:rPr>
        <w:t>in general a</w:t>
      </w:r>
      <w:r w:rsidRPr="008615F5">
        <w:rPr>
          <w:color w:val="000000"/>
        </w:rPr>
        <w:t xml:space="preserve"> positive outcome for the Studio Art Area. That students are increasing the technical skills for their chosen mediums and critical thinking </w:t>
      </w:r>
      <w:proofErr w:type="gramStart"/>
      <w:r w:rsidR="00510DD4" w:rsidRPr="008615F5">
        <w:rPr>
          <w:color w:val="000000"/>
        </w:rPr>
        <w:t>in regard to</w:t>
      </w:r>
      <w:proofErr w:type="gramEnd"/>
      <w:r w:rsidRPr="008615F5">
        <w:rPr>
          <w:color w:val="000000"/>
        </w:rPr>
        <w:t xml:space="preserve"> generating original </w:t>
      </w:r>
      <w:r w:rsidR="00C64663" w:rsidRPr="008615F5">
        <w:rPr>
          <w:color w:val="000000"/>
        </w:rPr>
        <w:t>artwork</w:t>
      </w:r>
      <w:r w:rsidRPr="008615F5">
        <w:rPr>
          <w:color w:val="000000"/>
        </w:rPr>
        <w:t xml:space="preserve"> in their areas of emphasis is </w:t>
      </w:r>
      <w:r w:rsidR="006F0217" w:rsidRPr="008615F5">
        <w:rPr>
          <w:color w:val="000000"/>
        </w:rPr>
        <w:t>evident,</w:t>
      </w:r>
      <w:r w:rsidRPr="008615F5">
        <w:rPr>
          <w:color w:val="000000"/>
        </w:rPr>
        <w:t xml:space="preserve"> but we would probably see a greater difference in scores if the students from ART </w:t>
      </w:r>
      <w:r w:rsidR="009E42D7">
        <w:rPr>
          <w:color w:val="000000"/>
        </w:rPr>
        <w:t>112</w:t>
      </w:r>
      <w:r w:rsidRPr="008615F5">
        <w:rPr>
          <w:color w:val="000000"/>
        </w:rPr>
        <w:t xml:space="preserve"> </w:t>
      </w:r>
      <w:r w:rsidR="00C64663">
        <w:rPr>
          <w:color w:val="000000"/>
        </w:rPr>
        <w:t>better</w:t>
      </w:r>
      <w:r w:rsidRPr="008615F5">
        <w:rPr>
          <w:color w:val="000000"/>
        </w:rPr>
        <w:t xml:space="preserve"> represented the student demographic intended to be enrolled in the course. </w:t>
      </w:r>
    </w:p>
    <w:p w14:paraId="006914AA" w14:textId="77777777" w:rsidR="003B1F94" w:rsidRDefault="003B1F94" w:rsidP="0074382F">
      <w:pPr>
        <w:ind w:left="720"/>
        <w:rPr>
          <w:color w:val="000000"/>
        </w:rPr>
      </w:pPr>
    </w:p>
    <w:p w14:paraId="660326BC" w14:textId="77777777" w:rsidR="00C27B12" w:rsidRDefault="008615F5" w:rsidP="00C27B12">
      <w:pPr>
        <w:ind w:left="720"/>
        <w:rPr>
          <w:color w:val="000000"/>
        </w:rPr>
      </w:pPr>
      <w:r w:rsidRPr="008615F5">
        <w:rPr>
          <w:color w:val="000000"/>
        </w:rPr>
        <w:t xml:space="preserve">In </w:t>
      </w:r>
      <w:r w:rsidR="00F861D7">
        <w:rPr>
          <w:color w:val="000000"/>
        </w:rPr>
        <w:t xml:space="preserve">ART 112 – Gallery Techniques </w:t>
      </w:r>
      <w:r w:rsidR="000F418B" w:rsidRPr="008615F5">
        <w:rPr>
          <w:color w:val="000000"/>
        </w:rPr>
        <w:t>assessments,</w:t>
      </w:r>
      <w:r w:rsidRPr="008615F5">
        <w:rPr>
          <w:color w:val="000000"/>
        </w:rPr>
        <w:t xml:space="preserve"> we would like to see a</w:t>
      </w:r>
      <w:r w:rsidR="006F0217">
        <w:rPr>
          <w:color w:val="000000"/>
        </w:rPr>
        <w:t xml:space="preserve"> greater number of our seniors achieving</w:t>
      </w:r>
      <w:r w:rsidR="0047637C">
        <w:rPr>
          <w:color w:val="000000"/>
        </w:rPr>
        <w:t xml:space="preserve"> scores on our assessment rubric</w:t>
      </w:r>
      <w:r w:rsidR="00E631FD">
        <w:rPr>
          <w:color w:val="000000"/>
        </w:rPr>
        <w:t xml:space="preserve"> with our capstone class meeting or exceeding our benchmark of 80%</w:t>
      </w:r>
      <w:r w:rsidRPr="008615F5">
        <w:rPr>
          <w:color w:val="000000"/>
        </w:rPr>
        <w:t xml:space="preserve">. </w:t>
      </w:r>
      <w:r w:rsidR="003630EB">
        <w:rPr>
          <w:color w:val="000000"/>
        </w:rPr>
        <w:t xml:space="preserve">The failure to do so this year may have to do with students returning from the pandemic having missed over a year of working on campus in the studios with equipment and space often unavailable to them working at home. We plan on reviewing </w:t>
      </w:r>
      <w:r w:rsidR="009E42D7">
        <w:rPr>
          <w:color w:val="000000"/>
        </w:rPr>
        <w:t xml:space="preserve">the Senior Exhibition and Senior Portfolios this year to see if this was a blip or part of a larger ongoing problem. SLO 2.a is more troubling given that it indicates a failure on the part of our program to impart conceptual </w:t>
      </w:r>
      <w:r w:rsidR="00A71747">
        <w:rPr>
          <w:color w:val="000000"/>
        </w:rPr>
        <w:t xml:space="preserve">knowledge to our students. </w:t>
      </w:r>
    </w:p>
    <w:p w14:paraId="56416A6D" w14:textId="77777777" w:rsidR="00C27B12" w:rsidRDefault="00C27B12" w:rsidP="00C27B12">
      <w:pPr>
        <w:ind w:left="720"/>
        <w:rPr>
          <w:color w:val="000000"/>
        </w:rPr>
      </w:pPr>
    </w:p>
    <w:p w14:paraId="4CC84E89" w14:textId="5AB432EE" w:rsidR="00C27B12" w:rsidRDefault="00A71747" w:rsidP="00C27B12">
      <w:pPr>
        <w:ind w:left="720"/>
        <w:rPr>
          <w:color w:val="000000"/>
        </w:rPr>
      </w:pPr>
      <w:r>
        <w:rPr>
          <w:color w:val="000000"/>
        </w:rPr>
        <w:t xml:space="preserve">ART 101 which was taught by an imminently qualified Tenure faculty who has since retired and currently has been taught by part-timers lacking the requisite degree to teach the required material. We will be </w:t>
      </w:r>
      <w:r w:rsidR="00896CA4">
        <w:rPr>
          <w:color w:val="000000"/>
        </w:rPr>
        <w:t>performing two T/TT searches this year with the hopes that we will be able to fill this void</w:t>
      </w:r>
      <w:r w:rsidR="004F47EB">
        <w:rPr>
          <w:color w:val="000000"/>
        </w:rPr>
        <w:t>.</w:t>
      </w:r>
      <w:r w:rsidR="00C27B12">
        <w:rPr>
          <w:color w:val="000000"/>
        </w:rPr>
        <w:t xml:space="preserve"> </w:t>
      </w:r>
      <w:r>
        <w:rPr>
          <w:color w:val="000000"/>
        </w:rPr>
        <w:t>That aside, o</w:t>
      </w:r>
      <w:r w:rsidR="008615F5" w:rsidRPr="008615F5">
        <w:rPr>
          <w:color w:val="000000"/>
        </w:rPr>
        <w:t xml:space="preserve">ur current assessment scores are probably </w:t>
      </w:r>
      <w:r w:rsidR="004F47EB">
        <w:rPr>
          <w:color w:val="000000"/>
        </w:rPr>
        <w:t xml:space="preserve">about </w:t>
      </w:r>
      <w:r w:rsidR="008615F5" w:rsidRPr="008615F5">
        <w:rPr>
          <w:color w:val="000000"/>
        </w:rPr>
        <w:t xml:space="preserve">in the right area given that the Art BA is a generalist degree rather than a focused professional degree like the </w:t>
      </w:r>
      <w:r w:rsidR="00B8111C" w:rsidRPr="008615F5">
        <w:rPr>
          <w:color w:val="000000"/>
        </w:rPr>
        <w:t>Bachelor of Fine Arts</w:t>
      </w:r>
      <w:r w:rsidR="008615F5" w:rsidRPr="008615F5">
        <w:rPr>
          <w:color w:val="000000"/>
        </w:rPr>
        <w:t xml:space="preserve"> (BFA).</w:t>
      </w:r>
      <w:r w:rsidR="006C7D2F">
        <w:rPr>
          <w:color w:val="000000"/>
        </w:rPr>
        <w:t xml:space="preserve"> We </w:t>
      </w:r>
      <w:r w:rsidR="00A36218">
        <w:rPr>
          <w:color w:val="000000"/>
        </w:rPr>
        <w:t>are</w:t>
      </w:r>
      <w:r w:rsidR="006C7D2F">
        <w:rPr>
          <w:color w:val="000000"/>
        </w:rPr>
        <w:t xml:space="preserve"> also seeing the impact of students forced to learn and make </w:t>
      </w:r>
      <w:r w:rsidR="008852B5">
        <w:rPr>
          <w:color w:val="000000"/>
        </w:rPr>
        <w:t>art f</w:t>
      </w:r>
      <w:r w:rsidR="006C7D2F">
        <w:rPr>
          <w:color w:val="000000"/>
        </w:rPr>
        <w:t xml:space="preserve">rom home during the </w:t>
      </w:r>
      <w:r w:rsidR="0007117C">
        <w:rPr>
          <w:color w:val="000000"/>
        </w:rPr>
        <w:t>p</w:t>
      </w:r>
      <w:r w:rsidR="006C7D2F">
        <w:rPr>
          <w:color w:val="000000"/>
        </w:rPr>
        <w:t>andemic</w:t>
      </w:r>
      <w:r w:rsidR="00B8111C">
        <w:rPr>
          <w:color w:val="000000"/>
        </w:rPr>
        <w:t xml:space="preserve"> thus having lower quality work for their portfolios</w:t>
      </w:r>
      <w:r w:rsidR="006C7D2F">
        <w:rPr>
          <w:color w:val="000000"/>
        </w:rPr>
        <w:t>.</w:t>
      </w:r>
      <w:r w:rsidR="004F47EB">
        <w:rPr>
          <w:color w:val="000000"/>
        </w:rPr>
        <w:t xml:space="preserve"> </w:t>
      </w:r>
    </w:p>
    <w:p w14:paraId="4571E545" w14:textId="77777777" w:rsidR="00C27B12" w:rsidRDefault="00C27B12" w:rsidP="004F47EB">
      <w:pPr>
        <w:ind w:left="720"/>
        <w:rPr>
          <w:color w:val="000000"/>
        </w:rPr>
      </w:pPr>
    </w:p>
    <w:p w14:paraId="10977ED5" w14:textId="18822CC3" w:rsidR="00A32741" w:rsidRDefault="00A32741" w:rsidP="004F47EB">
      <w:pPr>
        <w:ind w:left="720"/>
        <w:rPr>
          <w:color w:val="000000"/>
        </w:rPr>
      </w:pPr>
      <w:r>
        <w:rPr>
          <w:color w:val="000000"/>
        </w:rPr>
        <w:t>The indirect survey provided generally very positive scores regarding an interest in a professional degree such the BFA mentioned above, quality of facilities, quality of program overall, and the student’s overall experience.</w:t>
      </w:r>
      <w:r w:rsidR="00A15A77">
        <w:rPr>
          <w:color w:val="000000"/>
        </w:rPr>
        <w:t xml:space="preserve"> </w:t>
      </w:r>
      <w:r w:rsidR="00884F85">
        <w:rPr>
          <w:color w:val="000000"/>
        </w:rPr>
        <w:t xml:space="preserve">That said, the </w:t>
      </w:r>
      <w:proofErr w:type="spellStart"/>
      <w:r w:rsidR="00884F85">
        <w:rPr>
          <w:color w:val="000000"/>
        </w:rPr>
        <w:t>datat</w:t>
      </w:r>
      <w:proofErr w:type="spellEnd"/>
      <w:r w:rsidR="00884F85">
        <w:rPr>
          <w:color w:val="000000"/>
        </w:rPr>
        <w:t xml:space="preserve"> it </w:t>
      </w:r>
      <w:proofErr w:type="gramStart"/>
      <w:r w:rsidR="00884F85">
        <w:rPr>
          <w:color w:val="000000"/>
        </w:rPr>
        <w:t>provide</w:t>
      </w:r>
      <w:proofErr w:type="gramEnd"/>
      <w:r w:rsidR="00884F85">
        <w:rPr>
          <w:color w:val="000000"/>
        </w:rPr>
        <w:t xml:space="preserve"> is circumstantial and devoid of clear alignment to our SLOs. </w:t>
      </w:r>
      <w:r w:rsidR="00A15A77">
        <w:rPr>
          <w:color w:val="000000"/>
        </w:rPr>
        <w:t xml:space="preserve">In the future we will make a more concerted effort to </w:t>
      </w:r>
      <w:r w:rsidR="00884F85">
        <w:rPr>
          <w:color w:val="000000"/>
        </w:rPr>
        <w:t>use questions that better align with our SLOs, c</w:t>
      </w:r>
      <w:r w:rsidR="00A15A77">
        <w:rPr>
          <w:color w:val="000000"/>
        </w:rPr>
        <w:t xml:space="preserve">ollect </w:t>
      </w:r>
      <w:r w:rsidR="003751BD">
        <w:rPr>
          <w:color w:val="000000"/>
        </w:rPr>
        <w:t>a larger number of responses</w:t>
      </w:r>
      <w:r w:rsidR="00884F85">
        <w:rPr>
          <w:color w:val="000000"/>
        </w:rPr>
        <w:t>,</w:t>
      </w:r>
      <w:r w:rsidR="003751BD">
        <w:rPr>
          <w:color w:val="000000"/>
        </w:rPr>
        <w:t xml:space="preserve"> and use a ranking system that aligns with our other rubrics to be able to better use the data provided by the survey.</w:t>
      </w:r>
      <w:r w:rsidR="00F771FD">
        <w:rPr>
          <w:color w:val="000000"/>
        </w:rPr>
        <w:t xml:space="preserve"> An example of the survey can be found in the appendices</w:t>
      </w:r>
      <w:r w:rsidR="00B901B9">
        <w:rPr>
          <w:color w:val="000000"/>
        </w:rPr>
        <w:t xml:space="preserve"> </w:t>
      </w:r>
      <w:r w:rsidR="00B901B9">
        <w:rPr>
          <w:i/>
          <w:iCs/>
          <w:color w:val="000000"/>
        </w:rPr>
        <w:t>(Appendix 3)</w:t>
      </w:r>
      <w:r w:rsidR="00F771FD">
        <w:rPr>
          <w:color w:val="000000"/>
        </w:rPr>
        <w:t>.</w:t>
      </w:r>
    </w:p>
    <w:p w14:paraId="7AC377BF" w14:textId="77777777" w:rsidR="00A32741" w:rsidRPr="008615F5" w:rsidRDefault="00A32741" w:rsidP="0074382F">
      <w:pPr>
        <w:ind w:left="720"/>
      </w:pPr>
    </w:p>
    <w:p w14:paraId="62D01052" w14:textId="31F75B46" w:rsidR="00E56C83" w:rsidRDefault="00A32741" w:rsidP="00E56C83">
      <w:r>
        <w:rPr>
          <w:noProof/>
        </w:rPr>
        <w:drawing>
          <wp:inline distT="0" distB="0" distL="0" distR="0" wp14:anchorId="4B2E62F9" wp14:editId="6DF6C193">
            <wp:extent cx="5943600" cy="18700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
                      <a:extLst>
                        <a:ext uri="{28A0092B-C50C-407E-A947-70E740481C1C}">
                          <a14:useLocalDpi xmlns:a14="http://schemas.microsoft.com/office/drawing/2010/main" val="0"/>
                        </a:ext>
                      </a:extLst>
                    </a:blip>
                    <a:stretch>
                      <a:fillRect/>
                    </a:stretch>
                  </pic:blipFill>
                  <pic:spPr>
                    <a:xfrm>
                      <a:off x="0" y="0"/>
                      <a:ext cx="5943600" cy="1870075"/>
                    </a:xfrm>
                    <a:prstGeom prst="rect">
                      <a:avLst/>
                    </a:prstGeom>
                  </pic:spPr>
                </pic:pic>
              </a:graphicData>
            </a:graphic>
          </wp:inline>
        </w:drawing>
      </w:r>
    </w:p>
    <w:p w14:paraId="79754C1E" w14:textId="77777777" w:rsidR="00A32867" w:rsidRPr="00E56C83" w:rsidRDefault="00A32867" w:rsidP="00E56C83"/>
    <w:p w14:paraId="630EF6A0" w14:textId="77777777" w:rsidR="00760FF7" w:rsidRPr="00FC4BB5" w:rsidRDefault="00760FF7" w:rsidP="00760FF7">
      <w:pPr>
        <w:pStyle w:val="ListParagraph"/>
        <w:numPr>
          <w:ilvl w:val="0"/>
          <w:numId w:val="1"/>
        </w:numPr>
        <w:rPr>
          <w:rFonts w:ascii="Times New Roman" w:hAnsi="Times New Roman" w:cs="Times New Roman"/>
          <w:b/>
          <w:bCs/>
          <w:sz w:val="24"/>
          <w:szCs w:val="24"/>
        </w:rPr>
      </w:pPr>
      <w:r w:rsidRPr="00FC4BB5">
        <w:rPr>
          <w:rFonts w:ascii="Times New Roman" w:hAnsi="Times New Roman" w:cs="Times New Roman"/>
          <w:b/>
          <w:bCs/>
          <w:sz w:val="24"/>
          <w:szCs w:val="24"/>
        </w:rPr>
        <w:t>What changes, if any, do you recommend based on the assessment data?</w:t>
      </w:r>
    </w:p>
    <w:p w14:paraId="523961B6" w14:textId="35886391" w:rsidR="003A6390" w:rsidRPr="003A6390" w:rsidRDefault="00686D7A" w:rsidP="009E79E2">
      <w:pPr>
        <w:ind w:left="720"/>
        <w:rPr>
          <w:color w:val="000000" w:themeColor="text1"/>
        </w:rPr>
      </w:pPr>
      <w:r>
        <w:rPr>
          <w:color w:val="000000" w:themeColor="text1"/>
        </w:rPr>
        <w:t>Though we did not meet our benchmark for the assessed SLO 2.</w:t>
      </w:r>
      <w:proofErr w:type="spellStart"/>
      <w:r>
        <w:rPr>
          <w:color w:val="000000" w:themeColor="text1"/>
        </w:rPr>
        <w:t>a</w:t>
      </w:r>
      <w:proofErr w:type="spellEnd"/>
      <w:r>
        <w:rPr>
          <w:color w:val="000000" w:themeColor="text1"/>
        </w:rPr>
        <w:t xml:space="preserve"> in ART 37 we are proposing a wait and see approach this year. Only falling </w:t>
      </w:r>
      <w:r w:rsidR="0055514D">
        <w:rPr>
          <w:color w:val="000000" w:themeColor="text1"/>
        </w:rPr>
        <w:t xml:space="preserve">short of the benchmark by </w:t>
      </w:r>
      <w:r>
        <w:rPr>
          <w:color w:val="000000" w:themeColor="text1"/>
        </w:rPr>
        <w:t>one percentage doesn’t seem to imply a drastic failure on the part of the current curriculum structure or program design</w:t>
      </w:r>
      <w:r w:rsidR="00F6658B">
        <w:rPr>
          <w:color w:val="000000" w:themeColor="text1"/>
        </w:rPr>
        <w:t xml:space="preserve"> but we will have to see if this SLO continues to score low the next time it is assessed.</w:t>
      </w:r>
      <w:r>
        <w:rPr>
          <w:color w:val="000000" w:themeColor="text1"/>
        </w:rPr>
        <w:t xml:space="preserve"> </w:t>
      </w:r>
    </w:p>
    <w:p w14:paraId="4B8F3EE9" w14:textId="069A3F86" w:rsidR="00635531" w:rsidRDefault="00635531" w:rsidP="003A6390">
      <w:pPr>
        <w:rPr>
          <w:color w:val="000000" w:themeColor="text1"/>
          <w:sz w:val="22"/>
          <w:szCs w:val="22"/>
        </w:rPr>
      </w:pPr>
    </w:p>
    <w:p w14:paraId="21529E75" w14:textId="6D3DA975" w:rsidR="0015234A" w:rsidRDefault="0015234A" w:rsidP="004E26D5">
      <w:pPr>
        <w:ind w:left="720"/>
        <w:rPr>
          <w:color w:val="000000"/>
        </w:rPr>
      </w:pPr>
      <w:r>
        <w:rPr>
          <w:color w:val="000000"/>
        </w:rPr>
        <w:t xml:space="preserve">Currently, </w:t>
      </w:r>
      <w:r w:rsidR="004E26D5" w:rsidRPr="00460606">
        <w:rPr>
          <w:color w:val="000000"/>
        </w:rPr>
        <w:t xml:space="preserve">ART 112 </w:t>
      </w:r>
      <w:r w:rsidR="004E26D5">
        <w:rPr>
          <w:color w:val="000000"/>
        </w:rPr>
        <w:t>–</w:t>
      </w:r>
      <w:r w:rsidR="004E26D5" w:rsidRPr="00460606">
        <w:rPr>
          <w:color w:val="000000"/>
        </w:rPr>
        <w:t xml:space="preserve"> Gallery Techniques </w:t>
      </w:r>
      <w:r w:rsidR="004E26D5">
        <w:rPr>
          <w:color w:val="000000"/>
        </w:rPr>
        <w:t>i</w:t>
      </w:r>
      <w:r w:rsidR="004E26D5" w:rsidRPr="00460606">
        <w:rPr>
          <w:color w:val="000000"/>
        </w:rPr>
        <w:t xml:space="preserve">s a required course for all art majors, but students </w:t>
      </w:r>
      <w:r w:rsidR="004E26D5">
        <w:rPr>
          <w:color w:val="000000"/>
        </w:rPr>
        <w:t>can take</w:t>
      </w:r>
      <w:r w:rsidR="004E26D5" w:rsidRPr="00460606">
        <w:rPr>
          <w:color w:val="000000"/>
        </w:rPr>
        <w:t xml:space="preserve"> it whenever it fit</w:t>
      </w:r>
      <w:r w:rsidR="004E26D5">
        <w:rPr>
          <w:color w:val="000000"/>
        </w:rPr>
        <w:t>s</w:t>
      </w:r>
      <w:r w:rsidR="004E26D5" w:rsidRPr="00460606">
        <w:rPr>
          <w:color w:val="000000"/>
        </w:rPr>
        <w:t xml:space="preserve"> their schedule</w:t>
      </w:r>
      <w:r w:rsidR="004E26D5">
        <w:rPr>
          <w:color w:val="000000"/>
        </w:rPr>
        <w:t>s and non-majors will also often take it</w:t>
      </w:r>
      <w:r w:rsidR="004E26D5" w:rsidRPr="00460606">
        <w:rPr>
          <w:color w:val="000000"/>
        </w:rPr>
        <w:t xml:space="preserve">. </w:t>
      </w:r>
      <w:r w:rsidR="00FC5B76" w:rsidRPr="00460606">
        <w:rPr>
          <w:color w:val="000000"/>
        </w:rPr>
        <w:t xml:space="preserve">We </w:t>
      </w:r>
      <w:r w:rsidR="00FC5B76">
        <w:rPr>
          <w:color w:val="000000"/>
        </w:rPr>
        <w:t>are in the process</w:t>
      </w:r>
      <w:r w:rsidR="00FC5B76" w:rsidRPr="00460606">
        <w:rPr>
          <w:color w:val="000000"/>
        </w:rPr>
        <w:t xml:space="preserve"> </w:t>
      </w:r>
      <w:r w:rsidR="00FC5B76">
        <w:rPr>
          <w:color w:val="000000"/>
        </w:rPr>
        <w:t>of a curriculum</w:t>
      </w:r>
      <w:r w:rsidR="00FC5B76" w:rsidRPr="00460606">
        <w:rPr>
          <w:color w:val="000000"/>
        </w:rPr>
        <w:t xml:space="preserve"> course change to our current ART 112 </w:t>
      </w:r>
      <w:r w:rsidR="00FC5B76">
        <w:rPr>
          <w:color w:val="000000"/>
        </w:rPr>
        <w:t>–</w:t>
      </w:r>
      <w:r w:rsidR="00FC5B76" w:rsidRPr="00460606">
        <w:rPr>
          <w:color w:val="000000"/>
        </w:rPr>
        <w:t xml:space="preserve"> Gallery Techniques class to make it a senior capstone course with the new title ART 112A </w:t>
      </w:r>
      <w:r w:rsidR="00FC5B76">
        <w:rPr>
          <w:color w:val="000000"/>
        </w:rPr>
        <w:t>–</w:t>
      </w:r>
      <w:r w:rsidR="00FC5B76" w:rsidRPr="00460606">
        <w:rPr>
          <w:color w:val="000000"/>
        </w:rPr>
        <w:t xml:space="preserve"> Professional Practices. </w:t>
      </w:r>
      <w:r w:rsidR="004E26D5">
        <w:rPr>
          <w:color w:val="000000"/>
        </w:rPr>
        <w:t>We have relied on advising to weed out students who aren’t seniors and this hasn’t always been successful</w:t>
      </w:r>
      <w:r>
        <w:rPr>
          <w:color w:val="000000"/>
        </w:rPr>
        <w:t xml:space="preserve"> when the part-time course faculty are simultaneously being pushed to have large</w:t>
      </w:r>
      <w:r w:rsidR="00523D2F">
        <w:rPr>
          <w:color w:val="000000"/>
        </w:rPr>
        <w:t>r</w:t>
      </w:r>
      <w:r>
        <w:rPr>
          <w:color w:val="000000"/>
        </w:rPr>
        <w:t xml:space="preserve"> enrollments for the course to make</w:t>
      </w:r>
      <w:r w:rsidR="004E26D5">
        <w:rPr>
          <w:color w:val="000000"/>
        </w:rPr>
        <w:t xml:space="preserve">. </w:t>
      </w:r>
    </w:p>
    <w:p w14:paraId="015093DD" w14:textId="77777777" w:rsidR="0015234A" w:rsidRDefault="0015234A" w:rsidP="004E26D5">
      <w:pPr>
        <w:ind w:left="720"/>
        <w:rPr>
          <w:color w:val="000000"/>
        </w:rPr>
      </w:pPr>
    </w:p>
    <w:p w14:paraId="516D4DDB" w14:textId="7A50D4D4" w:rsidR="00760FF7" w:rsidRPr="00134CC1" w:rsidRDefault="00F5554F" w:rsidP="00134CC1">
      <w:pPr>
        <w:ind w:left="720"/>
      </w:pPr>
      <w:r w:rsidRPr="003A6390">
        <w:rPr>
          <w:color w:val="000000" w:themeColor="text1"/>
        </w:rPr>
        <w:t xml:space="preserve">Some of the portfolios were determined to be very deficient for the level being reviewed. Upon further examination it was realized that many of these students had enrolled in ART 112 prematurely. This resulted in portfolios that do not </w:t>
      </w:r>
      <w:r>
        <w:rPr>
          <w:color w:val="000000" w:themeColor="text1"/>
        </w:rPr>
        <w:t xml:space="preserve">truly </w:t>
      </w:r>
      <w:r w:rsidRPr="003A6390">
        <w:rPr>
          <w:color w:val="000000" w:themeColor="text1"/>
        </w:rPr>
        <w:t xml:space="preserve">reflect </w:t>
      </w:r>
      <w:r>
        <w:rPr>
          <w:color w:val="000000" w:themeColor="text1"/>
        </w:rPr>
        <w:t xml:space="preserve">what </w:t>
      </w:r>
      <w:r w:rsidRPr="003A6390">
        <w:rPr>
          <w:color w:val="000000" w:themeColor="text1"/>
        </w:rPr>
        <w:t>a culminating experience</w:t>
      </w:r>
      <w:r>
        <w:rPr>
          <w:color w:val="000000" w:themeColor="text1"/>
        </w:rPr>
        <w:t xml:space="preserve"> should be</w:t>
      </w:r>
      <w:r w:rsidRPr="003A6390">
        <w:rPr>
          <w:color w:val="000000" w:themeColor="text1"/>
        </w:rPr>
        <w:t>. We currently have a course revision in the curriculum pipeline that implements prerequisites which should correct this issue once it is approved.</w:t>
      </w:r>
      <w:r>
        <w:rPr>
          <w:color w:val="000000" w:themeColor="text1"/>
        </w:rPr>
        <w:t xml:space="preserve"> </w:t>
      </w:r>
      <w:r w:rsidR="004E26D5">
        <w:rPr>
          <w:color w:val="000000"/>
        </w:rPr>
        <w:t>The ART112A will have</w:t>
      </w:r>
      <w:r w:rsidR="004E26D5" w:rsidRPr="00460606">
        <w:rPr>
          <w:color w:val="000000"/>
        </w:rPr>
        <w:t xml:space="preserve"> added prerequisites to it to make it accessible only to seniors. </w:t>
      </w:r>
      <w:r w:rsidR="00353259">
        <w:t xml:space="preserve">In response to previously recommended changes </w:t>
      </w:r>
      <w:proofErr w:type="gramStart"/>
      <w:r w:rsidR="00353259">
        <w:t>in regards to</w:t>
      </w:r>
      <w:proofErr w:type="gramEnd"/>
      <w:r w:rsidR="00353259">
        <w:t xml:space="preserve"> advising, the Studio Art Area has again updated its four-year plans to recognize the updates in University GE requirements as well as respond to feedback from the advising center staff. We have also met and discussed further changes to our catalog to increase </w:t>
      </w:r>
      <w:r w:rsidR="00E44F0D">
        <w:t xml:space="preserve">the number of </w:t>
      </w:r>
      <w:r w:rsidR="00353259">
        <w:t>student upper-division Art electives to improve the student work submitted to our Senior Exhibition and Senior capstone course (ART 112)</w:t>
      </w:r>
      <w:r w:rsidR="00054250">
        <w:t>. T</w:t>
      </w:r>
      <w:r w:rsidR="00353259">
        <w:t xml:space="preserve">hese changes have been approved by the </w:t>
      </w:r>
      <w:proofErr w:type="gramStart"/>
      <w:r w:rsidR="00353259">
        <w:t>area</w:t>
      </w:r>
      <w:proofErr w:type="gramEnd"/>
      <w:r w:rsidR="00054250">
        <w:t xml:space="preserve"> </w:t>
      </w:r>
      <w:r w:rsidR="00DC1AF6">
        <w:t xml:space="preserve">but </w:t>
      </w:r>
      <w:r w:rsidR="00353259">
        <w:t xml:space="preserve">the Catalog Description Change is waiting on a faculty volunteer to submit and shepherd them through the Curriculum Process. </w:t>
      </w:r>
      <w:r w:rsidR="004E26D5" w:rsidRPr="00460606">
        <w:rPr>
          <w:color w:val="000000"/>
        </w:rPr>
        <w:t>The new restructured c</w:t>
      </w:r>
      <w:r w:rsidR="00054250">
        <w:rPr>
          <w:color w:val="000000"/>
        </w:rPr>
        <w:t xml:space="preserve">atalog description and </w:t>
      </w:r>
      <w:r w:rsidR="00E43C7D">
        <w:rPr>
          <w:color w:val="000000"/>
        </w:rPr>
        <w:t>capstone c</w:t>
      </w:r>
      <w:r w:rsidR="004E26D5" w:rsidRPr="00460606">
        <w:rPr>
          <w:color w:val="000000"/>
        </w:rPr>
        <w:t>ourse will allow us to collect more</w:t>
      </w:r>
      <w:r w:rsidR="004E26D5">
        <w:rPr>
          <w:color w:val="000000"/>
        </w:rPr>
        <w:t xml:space="preserve"> specific </w:t>
      </w:r>
      <w:r w:rsidR="004E26D5" w:rsidRPr="00460606">
        <w:rPr>
          <w:color w:val="000000"/>
        </w:rPr>
        <w:t>assessment materials</w:t>
      </w:r>
      <w:r w:rsidR="00134CC1">
        <w:rPr>
          <w:color w:val="000000"/>
        </w:rPr>
        <w:t>. W</w:t>
      </w:r>
      <w:r w:rsidR="004E26D5" w:rsidRPr="00460606">
        <w:rPr>
          <w:color w:val="000000"/>
        </w:rPr>
        <w:t xml:space="preserve">e </w:t>
      </w:r>
      <w:r w:rsidR="004E26D5">
        <w:rPr>
          <w:color w:val="000000"/>
        </w:rPr>
        <w:t xml:space="preserve">are hoping we </w:t>
      </w:r>
      <w:r w:rsidR="004E26D5" w:rsidRPr="00460606">
        <w:rPr>
          <w:color w:val="000000"/>
        </w:rPr>
        <w:t xml:space="preserve">will be able to use the new ART 112A to collect </w:t>
      </w:r>
      <w:r w:rsidR="004E26D5">
        <w:rPr>
          <w:color w:val="000000"/>
        </w:rPr>
        <w:t xml:space="preserve">higher caliber </w:t>
      </w:r>
      <w:r w:rsidR="004E26D5" w:rsidRPr="00460606">
        <w:rPr>
          <w:color w:val="000000"/>
        </w:rPr>
        <w:t>artist statements, resumes and other professional materials which allow for a more complete assessment in relationship to the materials collected from ART 37.</w:t>
      </w:r>
    </w:p>
    <w:p w14:paraId="6950A2E6" w14:textId="4429EBB8" w:rsidR="00760FF7" w:rsidRDefault="00760FF7" w:rsidP="00760FF7">
      <w:pPr>
        <w:pStyle w:val="ListParagraph"/>
        <w:numPr>
          <w:ilvl w:val="0"/>
          <w:numId w:val="1"/>
        </w:numPr>
        <w:rPr>
          <w:rFonts w:ascii="Times New Roman" w:hAnsi="Times New Roman" w:cs="Times New Roman"/>
          <w:b/>
          <w:bCs/>
          <w:sz w:val="24"/>
          <w:szCs w:val="24"/>
        </w:rPr>
      </w:pPr>
      <w:r w:rsidRPr="00FC4BB5">
        <w:rPr>
          <w:rFonts w:ascii="Times New Roman" w:hAnsi="Times New Roman" w:cs="Times New Roman"/>
          <w:b/>
          <w:bCs/>
          <w:sz w:val="24"/>
          <w:szCs w:val="24"/>
        </w:rPr>
        <w:lastRenderedPageBreak/>
        <w:t>If you recommended a</w:t>
      </w:r>
      <w:r w:rsidR="0079041A" w:rsidRPr="00FC4BB5">
        <w:rPr>
          <w:rFonts w:ascii="Times New Roman" w:hAnsi="Times New Roman" w:cs="Times New Roman"/>
          <w:b/>
          <w:bCs/>
          <w:sz w:val="24"/>
          <w:szCs w:val="24"/>
        </w:rPr>
        <w:t>ny changes in your response to Q</w:t>
      </w:r>
      <w:r w:rsidR="0040569B" w:rsidRPr="00FC4BB5">
        <w:rPr>
          <w:rFonts w:ascii="Times New Roman" w:hAnsi="Times New Roman" w:cs="Times New Roman"/>
          <w:b/>
          <w:bCs/>
          <w:sz w:val="24"/>
          <w:szCs w:val="24"/>
        </w:rPr>
        <w:t>uestion 4 in your 20</w:t>
      </w:r>
      <w:r w:rsidR="00816CBB" w:rsidRPr="00FC4BB5">
        <w:rPr>
          <w:rFonts w:ascii="Times New Roman" w:hAnsi="Times New Roman" w:cs="Times New Roman"/>
          <w:b/>
          <w:bCs/>
          <w:sz w:val="24"/>
          <w:szCs w:val="24"/>
        </w:rPr>
        <w:t>20</w:t>
      </w:r>
      <w:r w:rsidR="0040569B" w:rsidRPr="00FC4BB5">
        <w:rPr>
          <w:rFonts w:ascii="Times New Roman" w:hAnsi="Times New Roman" w:cs="Times New Roman"/>
          <w:b/>
          <w:bCs/>
          <w:sz w:val="24"/>
          <w:szCs w:val="24"/>
        </w:rPr>
        <w:t>-</w:t>
      </w:r>
      <w:r w:rsidR="00816CBB" w:rsidRPr="00FC4BB5">
        <w:rPr>
          <w:rFonts w:ascii="Times New Roman" w:hAnsi="Times New Roman" w:cs="Times New Roman"/>
          <w:b/>
          <w:bCs/>
          <w:sz w:val="24"/>
          <w:szCs w:val="24"/>
        </w:rPr>
        <w:t>21</w:t>
      </w:r>
      <w:r w:rsidRPr="00FC4BB5">
        <w:rPr>
          <w:rFonts w:ascii="Times New Roman" w:hAnsi="Times New Roman" w:cs="Times New Roman"/>
          <w:b/>
          <w:bCs/>
          <w:sz w:val="24"/>
          <w:szCs w:val="24"/>
        </w:rPr>
        <w:t xml:space="preserve"> assessment report, what progress have you made in implementing these changes? </w:t>
      </w:r>
    </w:p>
    <w:p w14:paraId="19323100" w14:textId="1CE5BA3B" w:rsidR="00D43816" w:rsidRDefault="00D43816" w:rsidP="00D43816">
      <w:pPr>
        <w:ind w:left="720"/>
      </w:pPr>
      <w:r>
        <w:t xml:space="preserve">Last year the ART BA recommended the following </w:t>
      </w:r>
      <w:r w:rsidR="007439DB">
        <w:t>changes-based</w:t>
      </w:r>
      <w:r w:rsidR="009F6240">
        <w:t xml:space="preserve"> </w:t>
      </w:r>
      <w:r w:rsidR="003C797F">
        <w:t xml:space="preserve">on </w:t>
      </w:r>
      <w:r w:rsidR="009F6240">
        <w:t>discussion</w:t>
      </w:r>
      <w:r w:rsidR="00541BCE">
        <w:t xml:space="preserve">s during our initial assessment meeting as we </w:t>
      </w:r>
      <w:r w:rsidR="007439DB">
        <w:t>evaluated</w:t>
      </w:r>
      <w:r w:rsidR="00541BCE">
        <w:t xml:space="preserve"> the student work as well as </w:t>
      </w:r>
      <w:r w:rsidR="003C797F">
        <w:t>during the</w:t>
      </w:r>
      <w:r w:rsidR="00541BCE">
        <w:t xml:space="preserve"> follow up meeting where we reviewed the rubric generated scores.</w:t>
      </w:r>
      <w:r w:rsidR="00875AC4">
        <w:t xml:space="preserve"> Here is the list of our recommended changes</w:t>
      </w:r>
      <w:r w:rsidR="00B019EC">
        <w:t xml:space="preserve"> and the area’s responses to them in italics</w:t>
      </w:r>
      <w:r w:rsidR="00875AC4">
        <w:t>.</w:t>
      </w:r>
    </w:p>
    <w:p w14:paraId="58F91675" w14:textId="77777777" w:rsidR="00296F87" w:rsidRPr="00D43816" w:rsidRDefault="00296F87" w:rsidP="00D43816">
      <w:pPr>
        <w:ind w:left="720"/>
      </w:pPr>
    </w:p>
    <w:p w14:paraId="5B764636" w14:textId="2999907A" w:rsidR="007439DB" w:rsidRDefault="00D43816" w:rsidP="00B80A2A">
      <w:pPr>
        <w:numPr>
          <w:ilvl w:val="1"/>
          <w:numId w:val="1"/>
        </w:numPr>
        <w:tabs>
          <w:tab w:val="left" w:pos="720"/>
        </w:tabs>
        <w:autoSpaceDE w:val="0"/>
        <w:autoSpaceDN w:val="0"/>
        <w:adjustRightInd w:val="0"/>
        <w:ind w:left="1170" w:hanging="450"/>
        <w:rPr>
          <w:color w:val="000000"/>
        </w:rPr>
      </w:pPr>
      <w:r>
        <w:rPr>
          <w:color w:val="000000"/>
        </w:rPr>
        <w:t xml:space="preserve">Increased departmental advising in a student’s first two years. Foreseeing this issue, in Spring 2020 the area rewrote its catalog description for clarity as well as updated the four-year roadmaps used by the college’s advisors. The previous </w:t>
      </w:r>
      <w:r w:rsidR="00541BCE">
        <w:rPr>
          <w:color w:val="000000"/>
        </w:rPr>
        <w:t>4-year</w:t>
      </w:r>
      <w:r>
        <w:rPr>
          <w:color w:val="000000"/>
        </w:rPr>
        <w:t xml:space="preserve"> plans on the university website were from 2013. Also, we are in communication with the Dean about creating a course release for one faculty to have mandatory advising every year or semester with all Studio Art BA Majors.</w:t>
      </w:r>
    </w:p>
    <w:p w14:paraId="03486CB2" w14:textId="77777777" w:rsidR="00D00E1C" w:rsidRDefault="00D00E1C" w:rsidP="00D00E1C">
      <w:pPr>
        <w:tabs>
          <w:tab w:val="left" w:pos="720"/>
          <w:tab w:val="left" w:pos="909"/>
        </w:tabs>
        <w:autoSpaceDE w:val="0"/>
        <w:autoSpaceDN w:val="0"/>
        <w:adjustRightInd w:val="0"/>
        <w:ind w:left="1080"/>
        <w:rPr>
          <w:color w:val="000000"/>
        </w:rPr>
      </w:pPr>
    </w:p>
    <w:p w14:paraId="7990BA57" w14:textId="134628E1" w:rsidR="00D00E1C" w:rsidRPr="00D00E1C" w:rsidRDefault="00D00E1C" w:rsidP="00D00E1C">
      <w:pPr>
        <w:ind w:left="1440"/>
        <w:rPr>
          <w:i/>
          <w:iCs/>
        </w:rPr>
      </w:pPr>
      <w:r w:rsidRPr="00D00E1C">
        <w:rPr>
          <w:i/>
          <w:iCs/>
        </w:rPr>
        <w:t xml:space="preserve">The mandatory advising for students in their first two years mentioned above is an item that also showed up in our Program Review and Action Plan in response to our external accreditation visit and report. The first two years of a student’s time in an art degree is usually referred to as their “Foundations” work which generally would have Coordinator who would be responsible for the advising of students passing through those classes. This coordinator would receive a course release to allow for the increased advising load. The Dean offered a course release to a faculty in the Studio Art area who turned down this service responsibility, so we are at an impasse regarding this recommended change. One can hope that the two searches for new T/TT faculty will improve advising with more </w:t>
      </w:r>
      <w:r w:rsidR="00635C8F" w:rsidRPr="00D00E1C">
        <w:rPr>
          <w:i/>
          <w:iCs/>
        </w:rPr>
        <w:t>hands-on</w:t>
      </w:r>
      <w:r w:rsidRPr="00D00E1C">
        <w:rPr>
          <w:i/>
          <w:iCs/>
        </w:rPr>
        <w:t xml:space="preserve"> deck.</w:t>
      </w:r>
    </w:p>
    <w:p w14:paraId="1C370B88" w14:textId="77777777" w:rsidR="0090394B" w:rsidRPr="007439DB" w:rsidRDefault="0090394B" w:rsidP="00D00E1C">
      <w:pPr>
        <w:tabs>
          <w:tab w:val="left" w:pos="720"/>
          <w:tab w:val="left" w:pos="909"/>
        </w:tabs>
        <w:autoSpaceDE w:val="0"/>
        <w:autoSpaceDN w:val="0"/>
        <w:adjustRightInd w:val="0"/>
        <w:rPr>
          <w:color w:val="000000"/>
        </w:rPr>
      </w:pPr>
    </w:p>
    <w:p w14:paraId="309DFA89" w14:textId="53AD29AF" w:rsidR="00D43816" w:rsidRDefault="00D43816" w:rsidP="00B80A2A">
      <w:pPr>
        <w:numPr>
          <w:ilvl w:val="1"/>
          <w:numId w:val="1"/>
        </w:numPr>
        <w:autoSpaceDE w:val="0"/>
        <w:autoSpaceDN w:val="0"/>
        <w:adjustRightInd w:val="0"/>
        <w:ind w:left="1170" w:hanging="450"/>
        <w:rPr>
          <w:color w:val="000000"/>
        </w:rPr>
      </w:pPr>
      <w:r>
        <w:rPr>
          <w:color w:val="000000"/>
        </w:rPr>
        <w:t xml:space="preserve">Create another section of ART 37 so that more Freshman and Sophomores can enroll in the course. After this assessment we </w:t>
      </w:r>
      <w:r w:rsidR="007B6766">
        <w:rPr>
          <w:color w:val="000000"/>
        </w:rPr>
        <w:t>investigated</w:t>
      </w:r>
      <w:r>
        <w:rPr>
          <w:color w:val="000000"/>
        </w:rPr>
        <w:t xml:space="preserve"> the enrollment classifications for the courses last academic </w:t>
      </w:r>
      <w:r w:rsidR="00006962">
        <w:rPr>
          <w:color w:val="000000"/>
        </w:rPr>
        <w:t>year,</w:t>
      </w:r>
      <w:r>
        <w:rPr>
          <w:color w:val="000000"/>
        </w:rPr>
        <w:t xml:space="preserve"> and we have already communicated with the Department Chair. Another section of ART 37 has been added for Fall 2021.</w:t>
      </w:r>
    </w:p>
    <w:p w14:paraId="3524F14C" w14:textId="6549B877" w:rsidR="0090394B" w:rsidRDefault="0090394B" w:rsidP="0090394B">
      <w:pPr>
        <w:tabs>
          <w:tab w:val="left" w:pos="720"/>
          <w:tab w:val="left" w:pos="909"/>
        </w:tabs>
        <w:autoSpaceDE w:val="0"/>
        <w:autoSpaceDN w:val="0"/>
        <w:adjustRightInd w:val="0"/>
        <w:rPr>
          <w:color w:val="000000"/>
        </w:rPr>
      </w:pPr>
    </w:p>
    <w:p w14:paraId="2005D72F" w14:textId="51294461" w:rsidR="0090394B" w:rsidRPr="00F84881" w:rsidRDefault="0090394B" w:rsidP="00F84881">
      <w:pPr>
        <w:ind w:left="1440"/>
        <w:rPr>
          <w:i/>
          <w:iCs/>
        </w:rPr>
      </w:pPr>
      <w:r w:rsidRPr="0090394B">
        <w:rPr>
          <w:i/>
          <w:iCs/>
        </w:rPr>
        <w:t>Another section of ART 37 was added to the schedule, but it has struggled to make enrollment, this may be due in part to the lack of advising our incoming students receive. Students are still taking ART 37 as Juniors and Seniors because the course was impacted but now possibly because they don’t realize they need it.</w:t>
      </w:r>
    </w:p>
    <w:p w14:paraId="72D01867" w14:textId="77777777" w:rsidR="0090394B" w:rsidRDefault="0090394B" w:rsidP="0090394B">
      <w:pPr>
        <w:tabs>
          <w:tab w:val="left" w:pos="720"/>
          <w:tab w:val="left" w:pos="909"/>
        </w:tabs>
        <w:autoSpaceDE w:val="0"/>
        <w:autoSpaceDN w:val="0"/>
        <w:adjustRightInd w:val="0"/>
        <w:rPr>
          <w:color w:val="000000"/>
        </w:rPr>
      </w:pPr>
    </w:p>
    <w:p w14:paraId="6B4BDD89" w14:textId="6E564A75" w:rsidR="0074718C" w:rsidRDefault="00D43816" w:rsidP="00B80A2A">
      <w:pPr>
        <w:numPr>
          <w:ilvl w:val="1"/>
          <w:numId w:val="1"/>
        </w:numPr>
        <w:autoSpaceDE w:val="0"/>
        <w:autoSpaceDN w:val="0"/>
        <w:adjustRightInd w:val="0"/>
        <w:ind w:left="1170" w:hanging="450"/>
        <w:rPr>
          <w:color w:val="000000"/>
        </w:rPr>
      </w:pPr>
      <w:r w:rsidRPr="00D43816">
        <w:rPr>
          <w:color w:val="000000"/>
        </w:rPr>
        <w:t>Faculty will investigate strategies for including curricula on audio either within current courses, developing new courses, or partnerships with other programs. Faculty will look for funding sources to procure equipment necessary to support audio curricula.</w:t>
      </w:r>
    </w:p>
    <w:p w14:paraId="12DF4494" w14:textId="77777777" w:rsidR="00197E4E" w:rsidRDefault="00197E4E" w:rsidP="00D00E1C"/>
    <w:p w14:paraId="1115D562" w14:textId="71BFDF02" w:rsidR="00760FF7" w:rsidRDefault="00006962" w:rsidP="00115319">
      <w:pPr>
        <w:ind w:left="1440"/>
        <w:rPr>
          <w:i/>
          <w:iCs/>
          <w:color w:val="000000" w:themeColor="text1"/>
        </w:rPr>
      </w:pPr>
      <w:r w:rsidRPr="006647F6">
        <w:rPr>
          <w:i/>
          <w:iCs/>
        </w:rPr>
        <w:t xml:space="preserve">Faculty responsible for audio related </w:t>
      </w:r>
      <w:r w:rsidRPr="006647F6">
        <w:rPr>
          <w:i/>
          <w:iCs/>
          <w:color w:val="000000"/>
        </w:rPr>
        <w:t xml:space="preserve">curricula have worked towards acquiring the equipment and </w:t>
      </w:r>
      <w:r w:rsidRPr="006647F6">
        <w:rPr>
          <w:i/>
          <w:iCs/>
          <w:color w:val="000000" w:themeColor="text1"/>
        </w:rPr>
        <w:t>course work to address the deficiencies seen in our Senior Portfolios</w:t>
      </w:r>
      <w:r w:rsidR="00926A12">
        <w:rPr>
          <w:i/>
          <w:iCs/>
          <w:color w:val="000000" w:themeColor="text1"/>
        </w:rPr>
        <w:t xml:space="preserve"> last year</w:t>
      </w:r>
      <w:r w:rsidRPr="006647F6">
        <w:rPr>
          <w:i/>
          <w:iCs/>
          <w:color w:val="000000" w:themeColor="text1"/>
        </w:rPr>
        <w:t>.</w:t>
      </w:r>
      <w:r w:rsidR="00A93C4E" w:rsidRPr="006647F6">
        <w:rPr>
          <w:i/>
          <w:iCs/>
          <w:color w:val="000000" w:themeColor="text1"/>
        </w:rPr>
        <w:t xml:space="preserve"> A partnership has been made with the DXI Hub on campus that has resulted in a small audio equipment purchase. Other equipment is needed </w:t>
      </w:r>
      <w:proofErr w:type="gramStart"/>
      <w:r w:rsidR="00A93C4E" w:rsidRPr="006647F6">
        <w:rPr>
          <w:i/>
          <w:iCs/>
          <w:color w:val="000000" w:themeColor="text1"/>
        </w:rPr>
        <w:lastRenderedPageBreak/>
        <w:t>in order to</w:t>
      </w:r>
      <w:proofErr w:type="gramEnd"/>
      <w:r w:rsidR="00A93C4E" w:rsidRPr="006647F6">
        <w:rPr>
          <w:i/>
          <w:iCs/>
          <w:color w:val="000000" w:themeColor="text1"/>
        </w:rPr>
        <w:t xml:space="preserve"> truly integrate audio curricula into the courses. Faculty are still seeking additional funding sources. </w:t>
      </w:r>
    </w:p>
    <w:p w14:paraId="3F449868" w14:textId="77777777" w:rsidR="00115319" w:rsidRPr="00115319" w:rsidRDefault="00115319" w:rsidP="00115319">
      <w:pPr>
        <w:ind w:left="1440"/>
        <w:rPr>
          <w:i/>
          <w:iCs/>
          <w:color w:val="000000" w:themeColor="text1"/>
        </w:rPr>
      </w:pPr>
    </w:p>
    <w:p w14:paraId="172AECC3" w14:textId="77777777" w:rsidR="00B11A8D" w:rsidRPr="00760FF7" w:rsidRDefault="00B11A8D" w:rsidP="00760FF7"/>
    <w:p w14:paraId="0DA7D2FE" w14:textId="7C48524D" w:rsidR="00760FF7" w:rsidRPr="00FC4BB5" w:rsidRDefault="00760FF7" w:rsidP="00760FF7">
      <w:pPr>
        <w:pStyle w:val="ListParagraph"/>
        <w:numPr>
          <w:ilvl w:val="0"/>
          <w:numId w:val="1"/>
        </w:numPr>
        <w:rPr>
          <w:rFonts w:ascii="Times New Roman" w:hAnsi="Times New Roman" w:cs="Times New Roman"/>
          <w:b/>
          <w:bCs/>
          <w:sz w:val="24"/>
          <w:szCs w:val="24"/>
        </w:rPr>
      </w:pPr>
      <w:r w:rsidRPr="00FC4BB5">
        <w:rPr>
          <w:rFonts w:ascii="Times New Roman" w:hAnsi="Times New Roman" w:cs="Times New Roman"/>
          <w:b/>
          <w:bCs/>
          <w:sz w:val="24"/>
          <w:szCs w:val="24"/>
        </w:rPr>
        <w:t>What assessment activities will you be conducti</w:t>
      </w:r>
      <w:r w:rsidR="0040569B" w:rsidRPr="00FC4BB5">
        <w:rPr>
          <w:rFonts w:ascii="Times New Roman" w:hAnsi="Times New Roman" w:cs="Times New Roman"/>
          <w:b/>
          <w:bCs/>
          <w:sz w:val="24"/>
          <w:szCs w:val="24"/>
        </w:rPr>
        <w:t>ng during AY 202</w:t>
      </w:r>
      <w:r w:rsidR="00816CBB" w:rsidRPr="00FC4BB5">
        <w:rPr>
          <w:rFonts w:ascii="Times New Roman" w:hAnsi="Times New Roman" w:cs="Times New Roman"/>
          <w:b/>
          <w:bCs/>
          <w:sz w:val="24"/>
          <w:szCs w:val="24"/>
        </w:rPr>
        <w:t>2</w:t>
      </w:r>
      <w:r w:rsidR="0040569B" w:rsidRPr="00FC4BB5">
        <w:rPr>
          <w:rFonts w:ascii="Times New Roman" w:hAnsi="Times New Roman" w:cs="Times New Roman"/>
          <w:b/>
          <w:bCs/>
          <w:sz w:val="24"/>
          <w:szCs w:val="24"/>
        </w:rPr>
        <w:t>-2</w:t>
      </w:r>
      <w:r w:rsidR="00816CBB" w:rsidRPr="00FC4BB5">
        <w:rPr>
          <w:rFonts w:ascii="Times New Roman" w:hAnsi="Times New Roman" w:cs="Times New Roman"/>
          <w:b/>
          <w:bCs/>
          <w:sz w:val="24"/>
          <w:szCs w:val="24"/>
        </w:rPr>
        <w:t>3</w:t>
      </w:r>
      <w:r w:rsidRPr="00FC4BB5">
        <w:rPr>
          <w:rFonts w:ascii="Times New Roman" w:hAnsi="Times New Roman" w:cs="Times New Roman"/>
          <w:b/>
          <w:bCs/>
          <w:sz w:val="24"/>
          <w:szCs w:val="24"/>
        </w:rPr>
        <w:t>?</w:t>
      </w:r>
    </w:p>
    <w:p w14:paraId="6E9E162C" w14:textId="62B40B1F" w:rsidR="008615F5" w:rsidRDefault="008615F5" w:rsidP="00770275">
      <w:pPr>
        <w:autoSpaceDE w:val="0"/>
        <w:autoSpaceDN w:val="0"/>
        <w:adjustRightInd w:val="0"/>
        <w:ind w:left="720"/>
        <w:rPr>
          <w:color w:val="000000"/>
        </w:rPr>
      </w:pPr>
      <w:r w:rsidRPr="008615F5">
        <w:rPr>
          <w:color w:val="000000"/>
        </w:rPr>
        <w:t>For AY 202</w:t>
      </w:r>
      <w:r>
        <w:rPr>
          <w:color w:val="000000"/>
        </w:rPr>
        <w:t>2</w:t>
      </w:r>
      <w:r w:rsidRPr="008615F5">
        <w:rPr>
          <w:color w:val="000000"/>
        </w:rPr>
        <w:t>-202</w:t>
      </w:r>
      <w:r>
        <w:rPr>
          <w:color w:val="000000"/>
        </w:rPr>
        <w:t>2</w:t>
      </w:r>
      <w:r w:rsidRPr="008615F5">
        <w:rPr>
          <w:color w:val="000000"/>
        </w:rPr>
        <w:t xml:space="preserve"> the direct assessment activities scheduled are ART 37 Digital Portfolio and Senior </w:t>
      </w:r>
      <w:r w:rsidR="00273638">
        <w:rPr>
          <w:color w:val="000000"/>
        </w:rPr>
        <w:t>Exhibition</w:t>
      </w:r>
      <w:r w:rsidRPr="008615F5">
        <w:rPr>
          <w:color w:val="000000"/>
        </w:rPr>
        <w:t xml:space="preserve"> </w:t>
      </w:r>
      <w:r w:rsidR="00273638">
        <w:rPr>
          <w:color w:val="000000"/>
        </w:rPr>
        <w:t>which is a</w:t>
      </w:r>
      <w:r w:rsidRPr="008615F5">
        <w:rPr>
          <w:color w:val="000000"/>
        </w:rPr>
        <w:t xml:space="preserve"> capstone </w:t>
      </w:r>
      <w:r w:rsidR="00273638">
        <w:rPr>
          <w:color w:val="000000"/>
        </w:rPr>
        <w:t>experience for our graduating majors</w:t>
      </w:r>
      <w:r w:rsidRPr="008615F5">
        <w:rPr>
          <w:color w:val="000000"/>
        </w:rPr>
        <w:t xml:space="preserve">. </w:t>
      </w:r>
      <w:r w:rsidR="00C92C5D">
        <w:rPr>
          <w:color w:val="000000"/>
        </w:rPr>
        <w:t>The SLOs assessed next year are the same as those assessed for this cohort during their ART 37 course two years ago</w:t>
      </w:r>
      <w:r w:rsidR="00B0679E">
        <w:rPr>
          <w:color w:val="000000"/>
        </w:rPr>
        <w:t xml:space="preserve">, this will give us our first opportunity to directly </w:t>
      </w:r>
      <w:r w:rsidR="00170192">
        <w:rPr>
          <w:color w:val="000000"/>
        </w:rPr>
        <w:t>compare the summative and cumulative assessment of a cohort</w:t>
      </w:r>
      <w:r w:rsidR="00C92C5D">
        <w:rPr>
          <w:color w:val="000000"/>
        </w:rPr>
        <w:t xml:space="preserve">. </w:t>
      </w:r>
      <w:r w:rsidR="005C5977" w:rsidRPr="008615F5">
        <w:rPr>
          <w:color w:val="000000"/>
        </w:rPr>
        <w:t xml:space="preserve">We will continue to use the same 12-point rubric so that we will have scores that can </w:t>
      </w:r>
      <w:r w:rsidR="005C5977">
        <w:rPr>
          <w:color w:val="000000"/>
        </w:rPr>
        <w:t xml:space="preserve">easily </w:t>
      </w:r>
      <w:r w:rsidR="005C5977" w:rsidRPr="008615F5">
        <w:rPr>
          <w:color w:val="000000"/>
        </w:rPr>
        <w:t xml:space="preserve">be compared to one another. </w:t>
      </w:r>
      <w:r w:rsidR="005C5977">
        <w:rPr>
          <w:color w:val="000000"/>
        </w:rPr>
        <w:t xml:space="preserve">Below are the </w:t>
      </w:r>
      <w:r w:rsidR="004E3E38">
        <w:rPr>
          <w:color w:val="000000"/>
        </w:rPr>
        <w:t xml:space="preserve">direct </w:t>
      </w:r>
      <w:r w:rsidR="005C5977">
        <w:rPr>
          <w:color w:val="000000"/>
        </w:rPr>
        <w:t>activities and their SLOs.</w:t>
      </w:r>
    </w:p>
    <w:p w14:paraId="301B8D17" w14:textId="77777777" w:rsidR="00770275" w:rsidRDefault="00770275" w:rsidP="00770275">
      <w:pPr>
        <w:autoSpaceDE w:val="0"/>
        <w:autoSpaceDN w:val="0"/>
        <w:adjustRightInd w:val="0"/>
        <w:ind w:left="720"/>
        <w:rPr>
          <w:color w:val="000000"/>
        </w:rPr>
      </w:pPr>
    </w:p>
    <w:p w14:paraId="3D0208F3" w14:textId="544D2AB5" w:rsidR="00273638" w:rsidRDefault="00273638" w:rsidP="00273638">
      <w:pPr>
        <w:tabs>
          <w:tab w:val="left" w:pos="1080"/>
        </w:tabs>
        <w:autoSpaceDE w:val="0"/>
        <w:autoSpaceDN w:val="0"/>
        <w:adjustRightInd w:val="0"/>
        <w:ind w:left="1440"/>
        <w:rPr>
          <w:color w:val="000000"/>
        </w:rPr>
      </w:pPr>
      <w:r>
        <w:rPr>
          <w:color w:val="000000"/>
        </w:rPr>
        <w:t xml:space="preserve">Summative assessment PLO </w:t>
      </w:r>
      <w:r w:rsidR="00D0630B">
        <w:rPr>
          <w:color w:val="000000"/>
        </w:rPr>
        <w:t>1b</w:t>
      </w:r>
      <w:r>
        <w:rPr>
          <w:color w:val="000000"/>
        </w:rPr>
        <w:t xml:space="preserve"> and </w:t>
      </w:r>
      <w:r w:rsidR="00C92C5D">
        <w:rPr>
          <w:color w:val="000000"/>
        </w:rPr>
        <w:t>2</w:t>
      </w:r>
      <w:r>
        <w:rPr>
          <w:color w:val="000000"/>
        </w:rPr>
        <w:t xml:space="preserve"> from our </w:t>
      </w:r>
      <w:r w:rsidRPr="004720FD">
        <w:rPr>
          <w:color w:val="000000"/>
        </w:rPr>
        <w:t>core ART37- Digital Art</w:t>
      </w:r>
      <w:r>
        <w:rPr>
          <w:color w:val="000000"/>
        </w:rPr>
        <w:t>. The descriptions of our PLO/SLOs are as follows.</w:t>
      </w:r>
    </w:p>
    <w:p w14:paraId="1C5DFC5E" w14:textId="77777777" w:rsidR="00C92C5D" w:rsidRDefault="00C92C5D" w:rsidP="00C92C5D">
      <w:pPr>
        <w:autoSpaceDE w:val="0"/>
        <w:autoSpaceDN w:val="0"/>
        <w:adjustRightInd w:val="0"/>
        <w:ind w:left="3060" w:hanging="900"/>
        <w:rPr>
          <w:color w:val="000000"/>
        </w:rPr>
      </w:pPr>
      <w:r>
        <w:rPr>
          <w:color w:val="000000"/>
        </w:rPr>
        <w:t>PLO 1 – Introduce students to the materials, processes, and concepts of studio art practice.</w:t>
      </w:r>
    </w:p>
    <w:p w14:paraId="40FBF11F" w14:textId="319CF371" w:rsidR="00C92C5D" w:rsidRPr="00C92C5D" w:rsidRDefault="00C92C5D" w:rsidP="00C92C5D">
      <w:pPr>
        <w:pStyle w:val="ListParagraph"/>
        <w:numPr>
          <w:ilvl w:val="0"/>
          <w:numId w:val="9"/>
        </w:numPr>
        <w:tabs>
          <w:tab w:val="left" w:pos="2520"/>
          <w:tab w:val="left" w:pos="2880"/>
          <w:tab w:val="left" w:pos="3330"/>
        </w:tabs>
        <w:autoSpaceDE w:val="0"/>
        <w:autoSpaceDN w:val="0"/>
        <w:adjustRightInd w:val="0"/>
        <w:spacing w:after="200" w:line="240" w:lineRule="auto"/>
        <w:ind w:left="4050" w:hanging="990"/>
        <w:rPr>
          <w:rFonts w:ascii="Times New Roman" w:hAnsi="Times New Roman" w:cs="Times New Roman"/>
          <w:color w:val="000000"/>
          <w:sz w:val="24"/>
          <w:szCs w:val="24"/>
        </w:rPr>
      </w:pPr>
      <w:r w:rsidRPr="00D956F8">
        <w:rPr>
          <w:rFonts w:ascii="Times New Roman" w:hAnsi="Times New Roman" w:cs="Times New Roman"/>
          <w:color w:val="000000"/>
          <w:sz w:val="24"/>
          <w:szCs w:val="24"/>
        </w:rPr>
        <w:t>SLO – Students will produce work that shows knowledge and proficiency of composition, form, and include the principles of art and design in their creative practice</w:t>
      </w:r>
      <w:r>
        <w:rPr>
          <w:rFonts w:ascii="Times New Roman" w:hAnsi="Times New Roman" w:cs="Times New Roman"/>
          <w:color w:val="000000"/>
          <w:sz w:val="24"/>
          <w:szCs w:val="24"/>
        </w:rPr>
        <w:t>.</w:t>
      </w:r>
    </w:p>
    <w:p w14:paraId="121E351C" w14:textId="23A661A0" w:rsidR="00273638" w:rsidRDefault="00273638" w:rsidP="00273638">
      <w:pPr>
        <w:autoSpaceDE w:val="0"/>
        <w:autoSpaceDN w:val="0"/>
        <w:adjustRightInd w:val="0"/>
        <w:spacing w:after="200"/>
        <w:ind w:left="3060" w:hanging="900"/>
        <w:rPr>
          <w:color w:val="000000"/>
        </w:rPr>
      </w:pPr>
      <w:r>
        <w:rPr>
          <w:color w:val="000000"/>
        </w:rPr>
        <w:t xml:space="preserve">PLO 2 – To expand the knowledge of multiple social and cultural traditions, </w:t>
      </w:r>
      <w:proofErr w:type="gramStart"/>
      <w:r>
        <w:rPr>
          <w:color w:val="000000"/>
        </w:rPr>
        <w:t>issues</w:t>
      </w:r>
      <w:proofErr w:type="gramEnd"/>
      <w:r>
        <w:rPr>
          <w:color w:val="000000"/>
        </w:rPr>
        <w:t xml:space="preserve"> and histories of art. </w:t>
      </w:r>
    </w:p>
    <w:p w14:paraId="2BE83D0D" w14:textId="64B60C8D" w:rsidR="00273638" w:rsidRPr="00C92C5D" w:rsidRDefault="00273638" w:rsidP="00C92C5D">
      <w:pPr>
        <w:pStyle w:val="ListParagraph"/>
        <w:numPr>
          <w:ilvl w:val="0"/>
          <w:numId w:val="10"/>
        </w:numPr>
        <w:tabs>
          <w:tab w:val="left" w:pos="3330"/>
        </w:tabs>
        <w:autoSpaceDE w:val="0"/>
        <w:autoSpaceDN w:val="0"/>
        <w:adjustRightInd w:val="0"/>
        <w:spacing w:line="240" w:lineRule="auto"/>
        <w:ind w:left="4050" w:hanging="990"/>
        <w:rPr>
          <w:rFonts w:ascii="Times New Roman" w:hAnsi="Times New Roman" w:cs="Times New Roman"/>
          <w:color w:val="000000"/>
          <w:sz w:val="24"/>
          <w:szCs w:val="24"/>
        </w:rPr>
      </w:pPr>
      <w:r w:rsidRPr="00C92C5D">
        <w:rPr>
          <w:rFonts w:ascii="Times New Roman" w:hAnsi="Times New Roman" w:cs="Times New Roman"/>
          <w:color w:val="000000"/>
          <w:sz w:val="24"/>
          <w:szCs w:val="24"/>
        </w:rPr>
        <w:t>SLO – Students will apply conceptual elements and content in art to compose compelling and thought-provoking content.</w:t>
      </w:r>
    </w:p>
    <w:p w14:paraId="0CDB5979" w14:textId="77777777" w:rsidR="00273638" w:rsidRDefault="00273638" w:rsidP="00273638">
      <w:pPr>
        <w:tabs>
          <w:tab w:val="left" w:pos="1080"/>
          <w:tab w:val="left" w:pos="1440"/>
        </w:tabs>
        <w:autoSpaceDE w:val="0"/>
        <w:autoSpaceDN w:val="0"/>
        <w:adjustRightInd w:val="0"/>
        <w:ind w:left="1440"/>
        <w:rPr>
          <w:color w:val="000000"/>
        </w:rPr>
      </w:pPr>
    </w:p>
    <w:p w14:paraId="5604318D" w14:textId="77777777" w:rsidR="00273638" w:rsidRPr="004720FD" w:rsidRDefault="00273638" w:rsidP="00273638">
      <w:pPr>
        <w:tabs>
          <w:tab w:val="left" w:pos="1080"/>
          <w:tab w:val="left" w:pos="1440"/>
        </w:tabs>
        <w:autoSpaceDE w:val="0"/>
        <w:autoSpaceDN w:val="0"/>
        <w:adjustRightInd w:val="0"/>
        <w:ind w:left="1440"/>
        <w:rPr>
          <w:b/>
          <w:bCs/>
        </w:rPr>
      </w:pPr>
      <w:r>
        <w:rPr>
          <w:color w:val="000000"/>
        </w:rPr>
        <w:t xml:space="preserve">Cumulative assessment </w:t>
      </w:r>
      <w:r w:rsidRPr="004720FD">
        <w:rPr>
          <w:color w:val="000000"/>
        </w:rPr>
        <w:t xml:space="preserve">of SLO B in the PLO 1 </w:t>
      </w:r>
      <w:r>
        <w:rPr>
          <w:color w:val="000000"/>
        </w:rPr>
        <w:t xml:space="preserve">and SLO A in the PLO 2 </w:t>
      </w:r>
      <w:r w:rsidRPr="004720FD">
        <w:rPr>
          <w:color w:val="000000"/>
        </w:rPr>
        <w:t>category from our</w:t>
      </w:r>
      <w:r>
        <w:rPr>
          <w:color w:val="000000"/>
        </w:rPr>
        <w:t xml:space="preserve"> Senior Exhibition</w:t>
      </w:r>
      <w:r w:rsidRPr="004720FD">
        <w:rPr>
          <w:color w:val="000000"/>
        </w:rPr>
        <w:t>. The descriptions of our PLO/SLOs are as follows.</w:t>
      </w:r>
    </w:p>
    <w:p w14:paraId="77CA621E" w14:textId="77777777" w:rsidR="005C5977" w:rsidRDefault="005C5977" w:rsidP="005C5977">
      <w:pPr>
        <w:autoSpaceDE w:val="0"/>
        <w:autoSpaceDN w:val="0"/>
        <w:adjustRightInd w:val="0"/>
        <w:ind w:left="3060" w:hanging="900"/>
        <w:rPr>
          <w:color w:val="000000"/>
        </w:rPr>
      </w:pPr>
      <w:r>
        <w:rPr>
          <w:color w:val="000000"/>
        </w:rPr>
        <w:t>PLO 1 – Introduce students to the materials, processes, and concepts of studio art practice.</w:t>
      </w:r>
    </w:p>
    <w:p w14:paraId="7B18390A" w14:textId="7CA33F3F" w:rsidR="00C463AD" w:rsidRPr="00C463AD" w:rsidRDefault="00C463AD" w:rsidP="00C463AD">
      <w:pPr>
        <w:pStyle w:val="ListParagraph"/>
        <w:numPr>
          <w:ilvl w:val="0"/>
          <w:numId w:val="12"/>
        </w:numPr>
        <w:tabs>
          <w:tab w:val="left" w:pos="3330"/>
        </w:tabs>
        <w:spacing w:after="200" w:line="240" w:lineRule="auto"/>
        <w:ind w:left="4050" w:hanging="990"/>
        <w:rPr>
          <w:rFonts w:ascii="Times New Roman" w:hAnsi="Times New Roman" w:cs="Times New Roman"/>
          <w:sz w:val="24"/>
          <w:szCs w:val="24"/>
        </w:rPr>
      </w:pPr>
      <w:r w:rsidRPr="00C463AD">
        <w:rPr>
          <w:rFonts w:ascii="Times New Roman" w:hAnsi="Times New Roman" w:cs="Times New Roman"/>
          <w:sz w:val="24"/>
          <w:szCs w:val="24"/>
        </w:rPr>
        <w:t xml:space="preserve">SLO – </w:t>
      </w:r>
      <w:r w:rsidRPr="00C463AD">
        <w:rPr>
          <w:rFonts w:ascii="Times New Roman" w:hAnsi="Times New Roman" w:cs="Times New Roman"/>
          <w:color w:val="000000"/>
          <w:sz w:val="24"/>
          <w:szCs w:val="24"/>
        </w:rPr>
        <w:t>Students will develop a basic knowledge of materials and techniques used in creating art.</w:t>
      </w:r>
    </w:p>
    <w:p w14:paraId="2A231895" w14:textId="77777777" w:rsidR="005C5977" w:rsidRPr="00C92C5D" w:rsidRDefault="005C5977" w:rsidP="00C463AD">
      <w:pPr>
        <w:pStyle w:val="ListParagraph"/>
        <w:numPr>
          <w:ilvl w:val="0"/>
          <w:numId w:val="12"/>
        </w:numPr>
        <w:tabs>
          <w:tab w:val="left" w:pos="2520"/>
          <w:tab w:val="left" w:pos="2880"/>
          <w:tab w:val="left" w:pos="3330"/>
        </w:tabs>
        <w:autoSpaceDE w:val="0"/>
        <w:autoSpaceDN w:val="0"/>
        <w:adjustRightInd w:val="0"/>
        <w:spacing w:after="200" w:line="240" w:lineRule="auto"/>
        <w:ind w:left="4050" w:hanging="990"/>
        <w:rPr>
          <w:rFonts w:ascii="Times New Roman" w:hAnsi="Times New Roman" w:cs="Times New Roman"/>
          <w:color w:val="000000"/>
          <w:sz w:val="24"/>
          <w:szCs w:val="24"/>
        </w:rPr>
      </w:pPr>
      <w:r w:rsidRPr="00D956F8">
        <w:rPr>
          <w:rFonts w:ascii="Times New Roman" w:hAnsi="Times New Roman" w:cs="Times New Roman"/>
          <w:color w:val="000000"/>
          <w:sz w:val="24"/>
          <w:szCs w:val="24"/>
        </w:rPr>
        <w:t>SLO – Students will produce work that shows knowledge and proficiency of composition, form, and include the principles of art and design in their creative practice</w:t>
      </w:r>
      <w:r>
        <w:rPr>
          <w:rFonts w:ascii="Times New Roman" w:hAnsi="Times New Roman" w:cs="Times New Roman"/>
          <w:color w:val="000000"/>
          <w:sz w:val="24"/>
          <w:szCs w:val="24"/>
        </w:rPr>
        <w:t>.</w:t>
      </w:r>
    </w:p>
    <w:p w14:paraId="1971C793" w14:textId="77777777" w:rsidR="00273638" w:rsidRPr="008615F5" w:rsidRDefault="00273638" w:rsidP="008615F5">
      <w:pPr>
        <w:autoSpaceDE w:val="0"/>
        <w:autoSpaceDN w:val="0"/>
        <w:adjustRightInd w:val="0"/>
        <w:ind w:left="720"/>
        <w:rPr>
          <w:b/>
          <w:bCs/>
          <w:color w:val="000000"/>
        </w:rPr>
      </w:pPr>
    </w:p>
    <w:p w14:paraId="7A560B33" w14:textId="38B955FD" w:rsidR="00760FF7" w:rsidRDefault="00C92C5D" w:rsidP="00DE3A86">
      <w:pPr>
        <w:ind w:left="1440"/>
      </w:pPr>
      <w:r w:rsidRPr="008615F5">
        <w:rPr>
          <w:color w:val="000000"/>
        </w:rPr>
        <w:t>The indirect assessment activity is a</w:t>
      </w:r>
      <w:r>
        <w:rPr>
          <w:color w:val="000000"/>
        </w:rPr>
        <w:t xml:space="preserve">n Exit </w:t>
      </w:r>
      <w:r w:rsidRPr="008615F5">
        <w:rPr>
          <w:color w:val="000000"/>
        </w:rPr>
        <w:t>Survey</w:t>
      </w:r>
      <w:r>
        <w:rPr>
          <w:color w:val="000000"/>
        </w:rPr>
        <w:t xml:space="preserve"> collected as students drop off their work for the senior exhibition</w:t>
      </w:r>
      <w:r w:rsidRPr="008615F5">
        <w:rPr>
          <w:color w:val="000000"/>
        </w:rPr>
        <w:t xml:space="preserve">. </w:t>
      </w:r>
      <w:r w:rsidR="00825813">
        <w:rPr>
          <w:color w:val="000000"/>
        </w:rPr>
        <w:t>Below are the direct activities and their SLOs.</w:t>
      </w:r>
    </w:p>
    <w:p w14:paraId="5E75B910" w14:textId="77777777" w:rsidR="005D2C9F" w:rsidRDefault="005D2C9F" w:rsidP="005D2C9F">
      <w:pPr>
        <w:autoSpaceDE w:val="0"/>
        <w:autoSpaceDN w:val="0"/>
        <w:adjustRightInd w:val="0"/>
        <w:ind w:left="3060" w:hanging="900"/>
        <w:rPr>
          <w:color w:val="000000"/>
        </w:rPr>
      </w:pPr>
      <w:r>
        <w:rPr>
          <w:color w:val="000000"/>
        </w:rPr>
        <w:t>PLO 1 – Introduce students to the materials, processes, and concepts of studio art practice.</w:t>
      </w:r>
    </w:p>
    <w:p w14:paraId="4317967A" w14:textId="029FB004" w:rsidR="005D2C9F" w:rsidRPr="005D2C9F" w:rsidRDefault="005D2C9F" w:rsidP="005D2C9F">
      <w:pPr>
        <w:pStyle w:val="ListParagraph"/>
        <w:numPr>
          <w:ilvl w:val="0"/>
          <w:numId w:val="14"/>
        </w:numPr>
        <w:tabs>
          <w:tab w:val="left" w:pos="3330"/>
        </w:tabs>
        <w:autoSpaceDE w:val="0"/>
        <w:autoSpaceDN w:val="0"/>
        <w:adjustRightInd w:val="0"/>
        <w:ind w:left="4050" w:hanging="990"/>
        <w:rPr>
          <w:rFonts w:ascii="Times New Roman" w:hAnsi="Times New Roman" w:cs="Times New Roman"/>
          <w:color w:val="000000"/>
          <w:sz w:val="24"/>
          <w:szCs w:val="24"/>
        </w:rPr>
      </w:pPr>
      <w:r w:rsidRPr="005D2C9F">
        <w:rPr>
          <w:rFonts w:ascii="Times New Roman" w:hAnsi="Times New Roman" w:cs="Times New Roman"/>
          <w:sz w:val="24"/>
          <w:szCs w:val="24"/>
        </w:rPr>
        <w:t xml:space="preserve">SLO – </w:t>
      </w:r>
      <w:r w:rsidRPr="005D2C9F">
        <w:rPr>
          <w:rFonts w:ascii="Times New Roman" w:hAnsi="Times New Roman" w:cs="Times New Roman"/>
          <w:color w:val="000000"/>
          <w:sz w:val="24"/>
          <w:szCs w:val="24"/>
        </w:rPr>
        <w:t>Students will develop a basic knowledge of materials and techniques used in creating art.</w:t>
      </w:r>
    </w:p>
    <w:p w14:paraId="22684409" w14:textId="51CD1125" w:rsidR="004E3E38" w:rsidRDefault="004E3E38" w:rsidP="005D2C9F">
      <w:pPr>
        <w:autoSpaceDE w:val="0"/>
        <w:autoSpaceDN w:val="0"/>
        <w:adjustRightInd w:val="0"/>
        <w:ind w:left="3060" w:hanging="900"/>
        <w:rPr>
          <w:color w:val="000000"/>
        </w:rPr>
      </w:pPr>
      <w:r>
        <w:rPr>
          <w:color w:val="000000"/>
        </w:rPr>
        <w:lastRenderedPageBreak/>
        <w:t>PLO 3 – To recognize, experience, and maintain currency in the visual arts.</w:t>
      </w:r>
    </w:p>
    <w:p w14:paraId="1506D414" w14:textId="77777777" w:rsidR="004E3E38" w:rsidRPr="004E421B" w:rsidRDefault="004E3E38" w:rsidP="004E3E38">
      <w:pPr>
        <w:pStyle w:val="ListParagraph"/>
        <w:numPr>
          <w:ilvl w:val="0"/>
          <w:numId w:val="13"/>
        </w:numPr>
        <w:tabs>
          <w:tab w:val="left" w:pos="3330"/>
        </w:tabs>
        <w:ind w:left="4050" w:hanging="990"/>
        <w:rPr>
          <w:rFonts w:ascii="Times New Roman" w:hAnsi="Times New Roman" w:cs="Times New Roman"/>
          <w:sz w:val="24"/>
          <w:szCs w:val="24"/>
        </w:rPr>
      </w:pPr>
      <w:r w:rsidRPr="004E421B">
        <w:rPr>
          <w:rFonts w:ascii="Times New Roman" w:hAnsi="Times New Roman" w:cs="Times New Roman"/>
          <w:color w:val="000000"/>
          <w:sz w:val="24"/>
          <w:szCs w:val="24"/>
        </w:rPr>
        <w:t>SLO – Students will develop projects that utilize contemporary approaches to materials and techniques relevant to their medium(s) of choice.</w:t>
      </w:r>
    </w:p>
    <w:p w14:paraId="51F894D1" w14:textId="77777777" w:rsidR="00760FF7" w:rsidRDefault="00760FF7" w:rsidP="00760FF7"/>
    <w:p w14:paraId="48720857" w14:textId="77777777" w:rsidR="00760FF7" w:rsidRDefault="00760FF7" w:rsidP="00760FF7"/>
    <w:p w14:paraId="59B6D974" w14:textId="4F1FB0DB" w:rsidR="00760FF7" w:rsidRDefault="004E28FE" w:rsidP="00760FF7">
      <w:r>
        <w:t xml:space="preserve">      NOTE:  For the AY 2021-22 Report, due September 30, 2022, there is no Question 7 pertaining to program review.  For future Department/Program Annual Assessment Reports, there will be a question about how your Department/Program has planned to incorporate Justice, Equity, Diversity, and Inclusion into your assessment practices.  We will discuss JEDI at assessment workshops in fall 2022 and resources will be available in the Department Coordinators Google Drive. </w:t>
      </w:r>
    </w:p>
    <w:p w14:paraId="56C12DE7" w14:textId="723EA0A9" w:rsidR="00E56C83" w:rsidRDefault="00E56C83" w:rsidP="004E28FE"/>
    <w:p w14:paraId="67A655D9" w14:textId="733859BE" w:rsidR="00C9048B" w:rsidRDefault="00C9048B" w:rsidP="004E28FE"/>
    <w:p w14:paraId="176CAB63" w14:textId="77777777" w:rsidR="00EF4E55" w:rsidRDefault="00EF4E55">
      <w:pPr>
        <w:spacing w:after="160" w:line="259" w:lineRule="auto"/>
        <w:rPr>
          <w:rFonts w:eastAsiaTheme="minorHAnsi"/>
          <w:b/>
          <w:bCs/>
          <w:color w:val="000000"/>
        </w:rPr>
      </w:pPr>
      <w:r>
        <w:rPr>
          <w:rFonts w:eastAsiaTheme="minorHAnsi"/>
          <w:b/>
          <w:bCs/>
          <w:color w:val="000000"/>
        </w:rPr>
        <w:br w:type="page"/>
      </w:r>
    </w:p>
    <w:p w14:paraId="53D7CE26" w14:textId="2FFFBFFC" w:rsidR="00C9048B" w:rsidRDefault="00C9048B" w:rsidP="004E28FE">
      <w:pPr>
        <w:rPr>
          <w:rFonts w:eastAsiaTheme="minorHAnsi"/>
          <w:color w:val="000000"/>
        </w:rPr>
      </w:pPr>
      <w:r>
        <w:rPr>
          <w:rFonts w:eastAsiaTheme="minorHAnsi"/>
          <w:b/>
          <w:bCs/>
          <w:color w:val="000000"/>
        </w:rPr>
        <w:lastRenderedPageBreak/>
        <w:t xml:space="preserve">Appendix 1.A – </w:t>
      </w:r>
      <w:r>
        <w:rPr>
          <w:rFonts w:eastAsiaTheme="minorHAnsi"/>
          <w:color w:val="000000"/>
        </w:rPr>
        <w:t xml:space="preserve">Example of our Individual </w:t>
      </w:r>
      <w:r w:rsidR="008D4BDE">
        <w:rPr>
          <w:rFonts w:eastAsiaTheme="minorHAnsi"/>
          <w:color w:val="000000"/>
        </w:rPr>
        <w:t>12-point</w:t>
      </w:r>
      <w:r>
        <w:rPr>
          <w:rFonts w:eastAsiaTheme="minorHAnsi"/>
          <w:color w:val="000000"/>
        </w:rPr>
        <w:t xml:space="preserve"> Rubric and Assessment Scoring sheet.</w:t>
      </w:r>
    </w:p>
    <w:p w14:paraId="0C5B0766" w14:textId="77777777" w:rsidR="00EF4E55" w:rsidRDefault="00EF4E55" w:rsidP="004E28FE">
      <w:pPr>
        <w:rPr>
          <w:rFonts w:eastAsiaTheme="minorHAnsi"/>
          <w:color w:val="000000"/>
        </w:rPr>
      </w:pPr>
    </w:p>
    <w:p w14:paraId="7BEFE45F" w14:textId="5BB3870C" w:rsidR="00C9048B" w:rsidRDefault="00C9048B" w:rsidP="00EF4E55">
      <w:pPr>
        <w:ind w:hanging="540"/>
        <w:jc w:val="center"/>
        <w:rPr>
          <w:rFonts w:eastAsiaTheme="minorHAnsi"/>
          <w:color w:val="000000"/>
        </w:rPr>
      </w:pPr>
      <w:r w:rsidRPr="00C9048B">
        <w:rPr>
          <w:rFonts w:eastAsiaTheme="minorHAnsi"/>
          <w:noProof/>
          <w:color w:val="000000"/>
        </w:rPr>
        <w:drawing>
          <wp:inline distT="0" distB="0" distL="0" distR="0" wp14:anchorId="5DFCA3D6" wp14:editId="64736D9E">
            <wp:extent cx="6605383" cy="59321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20683" cy="5945882"/>
                    </a:xfrm>
                    <a:prstGeom prst="rect">
                      <a:avLst/>
                    </a:prstGeom>
                  </pic:spPr>
                </pic:pic>
              </a:graphicData>
            </a:graphic>
          </wp:inline>
        </w:drawing>
      </w:r>
    </w:p>
    <w:p w14:paraId="1150B83F" w14:textId="3B412B67" w:rsidR="00EF4E55" w:rsidRDefault="00EF4E55">
      <w:pPr>
        <w:spacing w:after="160" w:line="259" w:lineRule="auto"/>
        <w:rPr>
          <w:rFonts w:eastAsiaTheme="minorHAnsi"/>
          <w:color w:val="000000"/>
        </w:rPr>
      </w:pPr>
      <w:r>
        <w:rPr>
          <w:rFonts w:eastAsiaTheme="minorHAnsi"/>
          <w:color w:val="000000"/>
        </w:rPr>
        <w:br w:type="page"/>
      </w:r>
    </w:p>
    <w:p w14:paraId="32EA36A4" w14:textId="5E42877A" w:rsidR="00C9048B" w:rsidRDefault="00C9048B" w:rsidP="004E28FE">
      <w:pPr>
        <w:rPr>
          <w:rFonts w:eastAsiaTheme="minorHAnsi"/>
          <w:color w:val="000000"/>
        </w:rPr>
      </w:pPr>
      <w:r w:rsidRPr="00C9048B">
        <w:rPr>
          <w:rFonts w:eastAsiaTheme="minorHAnsi"/>
          <w:b/>
          <w:bCs/>
          <w:color w:val="000000"/>
        </w:rPr>
        <w:lastRenderedPageBreak/>
        <w:t>Appendix 1.B</w:t>
      </w:r>
      <w:r w:rsidRPr="00C9048B">
        <w:rPr>
          <w:rFonts w:eastAsiaTheme="minorHAnsi"/>
          <w:color w:val="000000"/>
        </w:rPr>
        <w:t xml:space="preserve"> – Example of our Assessment Scoring sheet.</w:t>
      </w:r>
    </w:p>
    <w:p w14:paraId="39543301" w14:textId="77777777" w:rsidR="00EF4E55" w:rsidRDefault="00EF4E55" w:rsidP="004E28FE">
      <w:pPr>
        <w:rPr>
          <w:rFonts w:eastAsiaTheme="minorHAnsi"/>
          <w:color w:val="000000"/>
        </w:rPr>
      </w:pPr>
    </w:p>
    <w:p w14:paraId="2647620B" w14:textId="0BC408C6" w:rsidR="00C9048B" w:rsidRDefault="00C9048B" w:rsidP="00EF4E55">
      <w:pPr>
        <w:ind w:hanging="1170"/>
        <w:rPr>
          <w:rFonts w:eastAsiaTheme="minorHAnsi"/>
          <w:color w:val="000000"/>
        </w:rPr>
      </w:pPr>
      <w:r w:rsidRPr="00C9048B">
        <w:rPr>
          <w:rFonts w:eastAsiaTheme="minorHAnsi"/>
          <w:noProof/>
          <w:color w:val="000000"/>
        </w:rPr>
        <w:drawing>
          <wp:inline distT="0" distB="0" distL="0" distR="0" wp14:anchorId="2BD25B78" wp14:editId="739ACB38">
            <wp:extent cx="7445576" cy="660238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75876" cy="6629249"/>
                    </a:xfrm>
                    <a:prstGeom prst="rect">
                      <a:avLst/>
                    </a:prstGeom>
                  </pic:spPr>
                </pic:pic>
              </a:graphicData>
            </a:graphic>
          </wp:inline>
        </w:drawing>
      </w:r>
    </w:p>
    <w:p w14:paraId="7A91418F" w14:textId="318CFC8B" w:rsidR="009B2E15" w:rsidRDefault="009B2E15" w:rsidP="00EF4E55">
      <w:pPr>
        <w:ind w:hanging="1170"/>
        <w:rPr>
          <w:rFonts w:eastAsiaTheme="minorHAnsi"/>
          <w:color w:val="000000"/>
        </w:rPr>
      </w:pPr>
    </w:p>
    <w:p w14:paraId="08C12210" w14:textId="744470D0" w:rsidR="009B2E15" w:rsidRDefault="009B2E15">
      <w:pPr>
        <w:spacing w:after="160" w:line="259" w:lineRule="auto"/>
        <w:rPr>
          <w:rFonts w:eastAsiaTheme="minorHAnsi"/>
          <w:color w:val="000000"/>
        </w:rPr>
      </w:pPr>
      <w:r>
        <w:rPr>
          <w:rFonts w:eastAsiaTheme="minorHAnsi"/>
          <w:color w:val="000000"/>
        </w:rPr>
        <w:br w:type="page"/>
      </w:r>
    </w:p>
    <w:p w14:paraId="00A8D3D4" w14:textId="00F4E240" w:rsidR="009B2E15" w:rsidRDefault="009B2E15" w:rsidP="009B2E15">
      <w:pPr>
        <w:rPr>
          <w:rFonts w:eastAsiaTheme="minorHAnsi"/>
          <w:color w:val="000000"/>
        </w:rPr>
      </w:pPr>
      <w:proofErr w:type="gramStart"/>
      <w:r w:rsidRPr="009B2E15">
        <w:rPr>
          <w:rFonts w:eastAsiaTheme="minorHAnsi"/>
          <w:b/>
          <w:bCs/>
          <w:color w:val="000000"/>
        </w:rPr>
        <w:lastRenderedPageBreak/>
        <w:t>Appendix  2.A</w:t>
      </w:r>
      <w:proofErr w:type="gramEnd"/>
      <w:r w:rsidRPr="009B2E15">
        <w:rPr>
          <w:rFonts w:eastAsiaTheme="minorHAnsi"/>
          <w:color w:val="000000"/>
        </w:rPr>
        <w:t xml:space="preserve"> – Assessment Scoring Spreadsheet 1/4.</w:t>
      </w:r>
    </w:p>
    <w:p w14:paraId="4D9873C9" w14:textId="20CF7301" w:rsidR="00120683" w:rsidRDefault="000E3F02" w:rsidP="009B2E15">
      <w:pPr>
        <w:rPr>
          <w:rFonts w:eastAsiaTheme="minorHAnsi"/>
          <w:color w:val="000000"/>
        </w:rPr>
      </w:pPr>
      <w:r>
        <w:rPr>
          <w:rFonts w:eastAsiaTheme="minorHAnsi"/>
          <w:noProof/>
          <w:color w:val="000000"/>
        </w:rPr>
        <mc:AlternateContent>
          <mc:Choice Requires="wps">
            <w:drawing>
              <wp:anchor distT="0" distB="0" distL="114300" distR="114300" simplePos="0" relativeHeight="251676672" behindDoc="0" locked="0" layoutInCell="1" allowOverlap="1" wp14:anchorId="55AE62ED" wp14:editId="38BF1058">
                <wp:simplePos x="0" y="0"/>
                <wp:positionH relativeFrom="column">
                  <wp:posOffset>450850</wp:posOffset>
                </wp:positionH>
                <wp:positionV relativeFrom="paragraph">
                  <wp:posOffset>608330</wp:posOffset>
                </wp:positionV>
                <wp:extent cx="1578429" cy="6683829"/>
                <wp:effectExtent l="0" t="0" r="9525" b="9525"/>
                <wp:wrapNone/>
                <wp:docPr id="8" name="Rectangle 8"/>
                <wp:cNvGraphicFramePr/>
                <a:graphic xmlns:a="http://schemas.openxmlformats.org/drawingml/2006/main">
                  <a:graphicData uri="http://schemas.microsoft.com/office/word/2010/wordprocessingShape">
                    <wps:wsp>
                      <wps:cNvSpPr/>
                      <wps:spPr>
                        <a:xfrm>
                          <a:off x="0" y="0"/>
                          <a:ext cx="1578429" cy="668382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7D2F7" id="Rectangle 8" o:spid="_x0000_s1026" style="position:absolute;margin-left:35.5pt;margin-top:47.9pt;width:124.3pt;height:52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" fillcolor="black [3200]" strokecolor="black [1600]" strokeweight="1pt"/>
            </w:pict>
          </mc:Fallback>
        </mc:AlternateContent>
      </w:r>
      <w:r w:rsidR="009861C9">
        <w:rPr>
          <w:rFonts w:eastAsiaTheme="minorHAnsi"/>
          <w:noProof/>
          <w:color w:val="000000"/>
        </w:rPr>
        <mc:AlternateContent>
          <mc:Choice Requires="wps">
            <w:drawing>
              <wp:anchor distT="0" distB="0" distL="114300" distR="114300" simplePos="0" relativeHeight="251677696" behindDoc="0" locked="0" layoutInCell="1" allowOverlap="1" wp14:anchorId="65A758AE" wp14:editId="29F41FCF">
                <wp:simplePos x="0" y="0"/>
                <wp:positionH relativeFrom="column">
                  <wp:posOffset>2035629</wp:posOffset>
                </wp:positionH>
                <wp:positionV relativeFrom="paragraph">
                  <wp:posOffset>390797</wp:posOffset>
                </wp:positionV>
                <wp:extent cx="2133600" cy="217714"/>
                <wp:effectExtent l="0" t="0" r="12700" b="11430"/>
                <wp:wrapNone/>
                <wp:docPr id="10" name="Rectangle 10"/>
                <wp:cNvGraphicFramePr/>
                <a:graphic xmlns:a="http://schemas.openxmlformats.org/drawingml/2006/main">
                  <a:graphicData uri="http://schemas.microsoft.com/office/word/2010/wordprocessingShape">
                    <wps:wsp>
                      <wps:cNvSpPr/>
                      <wps:spPr>
                        <a:xfrm>
                          <a:off x="0" y="0"/>
                          <a:ext cx="2133600" cy="21771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C8CE4" id="Rectangle 10" o:spid="_x0000_s1026" style="position:absolute;margin-left:160.3pt;margin-top:30.75pt;width:168pt;height:1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" fillcolor="black [3200]" strokecolor="black [1600]" strokeweight="1pt"/>
            </w:pict>
          </mc:Fallback>
        </mc:AlternateContent>
      </w:r>
      <w:r w:rsidR="009861C9">
        <w:rPr>
          <w:rFonts w:eastAsiaTheme="minorHAnsi"/>
          <w:noProof/>
          <w:color w:val="000000"/>
        </w:rPr>
        <mc:AlternateContent>
          <mc:Choice Requires="wps">
            <w:drawing>
              <wp:anchor distT="0" distB="0" distL="114300" distR="114300" simplePos="0" relativeHeight="251680768" behindDoc="0" locked="0" layoutInCell="1" allowOverlap="1" wp14:anchorId="3DF31C0F" wp14:editId="7D0D78CD">
                <wp:simplePos x="0" y="0"/>
                <wp:positionH relativeFrom="column">
                  <wp:posOffset>2100943</wp:posOffset>
                </wp:positionH>
                <wp:positionV relativeFrom="paragraph">
                  <wp:posOffset>347254</wp:posOffset>
                </wp:positionV>
                <wp:extent cx="1526002" cy="326571"/>
                <wp:effectExtent l="0" t="0" r="10795" b="16510"/>
                <wp:wrapNone/>
                <wp:docPr id="15" name="Text Box 15"/>
                <wp:cNvGraphicFramePr/>
                <a:graphic xmlns:a="http://schemas.openxmlformats.org/drawingml/2006/main">
                  <a:graphicData uri="http://schemas.microsoft.com/office/word/2010/wordprocessingShape">
                    <wps:wsp>
                      <wps:cNvSpPr txBox="1"/>
                      <wps:spPr>
                        <a:xfrm>
                          <a:off x="0" y="0"/>
                          <a:ext cx="1526002" cy="326571"/>
                        </a:xfrm>
                        <a:prstGeom prst="rect">
                          <a:avLst/>
                        </a:prstGeom>
                        <a:noFill/>
                        <a:ln w="6350">
                          <a:solidFill>
                            <a:prstClr val="black"/>
                          </a:solidFill>
                        </a:ln>
                      </wps:spPr>
                      <wps:txbx>
                        <w:txbxContent>
                          <w:p w14:paraId="759EE3EF" w14:textId="0364ED3F" w:rsidR="00187A7C" w:rsidRPr="00187A7C" w:rsidRDefault="00187A7C" w:rsidP="00187A7C">
                            <w:pPr>
                              <w:rPr>
                                <w:color w:val="D0CECE" w:themeColor="background2" w:themeShade="E6"/>
                                <w:sz w:val="22"/>
                                <w:szCs w:val="22"/>
                              </w:rPr>
                            </w:pPr>
                            <w:r w:rsidRPr="00187A7C">
                              <w:rPr>
                                <w:color w:val="D0CECE" w:themeColor="background2" w:themeShade="E6"/>
                                <w:sz w:val="22"/>
                                <w:szCs w:val="22"/>
                              </w:rPr>
                              <w:t>Faculty Names</w:t>
                            </w:r>
                          </w:p>
                          <w:p w14:paraId="51EE3BB7" w14:textId="77777777" w:rsidR="00187A7C" w:rsidRDefault="00187A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31C0F" id="Text Box 15" o:spid="_x0000_s1034" type="#_x0000_t202" style="position:absolute;margin-left:165.45pt;margin-top:27.35pt;width:120.15pt;height:2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" filled="f" strokeweight=".5pt">
                <v:textbox>
                  <w:txbxContent>
                    <w:p w14:paraId="759EE3EF" w14:textId="0364ED3F" w:rsidR="00187A7C" w:rsidRPr="00187A7C" w:rsidRDefault="00187A7C" w:rsidP="00187A7C">
                      <w:pPr>
                        <w:rPr>
                          <w:color w:val="D0CECE" w:themeColor="background2" w:themeShade="E6"/>
                          <w:sz w:val="22"/>
                          <w:szCs w:val="22"/>
                        </w:rPr>
                      </w:pPr>
                      <w:r w:rsidRPr="00187A7C">
                        <w:rPr>
                          <w:color w:val="D0CECE" w:themeColor="background2" w:themeShade="E6"/>
                          <w:sz w:val="22"/>
                          <w:szCs w:val="22"/>
                        </w:rPr>
                        <w:t>Faculty Names</w:t>
                      </w:r>
                    </w:p>
                    <w:p w14:paraId="51EE3BB7" w14:textId="77777777" w:rsidR="00187A7C" w:rsidRDefault="00187A7C"/>
                  </w:txbxContent>
                </v:textbox>
              </v:shape>
            </w:pict>
          </mc:Fallback>
        </mc:AlternateContent>
      </w:r>
      <w:r w:rsidR="00187A7C">
        <w:rPr>
          <w:rFonts w:eastAsiaTheme="minorHAnsi"/>
          <w:noProof/>
          <w:color w:val="000000"/>
        </w:rPr>
        <mc:AlternateContent>
          <mc:Choice Requires="wps">
            <w:drawing>
              <wp:anchor distT="0" distB="0" distL="114300" distR="114300" simplePos="0" relativeHeight="251678720" behindDoc="0" locked="0" layoutInCell="1" allowOverlap="1" wp14:anchorId="1F1032E3" wp14:editId="034EF1AB">
                <wp:simplePos x="0" y="0"/>
                <wp:positionH relativeFrom="column">
                  <wp:posOffset>-118516</wp:posOffset>
                </wp:positionH>
                <wp:positionV relativeFrom="paragraph">
                  <wp:posOffset>3004684</wp:posOffset>
                </wp:positionV>
                <wp:extent cx="2255656" cy="489857"/>
                <wp:effectExtent l="0" t="6033" r="11748" b="11747"/>
                <wp:wrapNone/>
                <wp:docPr id="14" name="Text Box 14"/>
                <wp:cNvGraphicFramePr/>
                <a:graphic xmlns:a="http://schemas.openxmlformats.org/drawingml/2006/main">
                  <a:graphicData uri="http://schemas.microsoft.com/office/word/2010/wordprocessingShape">
                    <wps:wsp>
                      <wps:cNvSpPr txBox="1"/>
                      <wps:spPr>
                        <a:xfrm rot="16200000">
                          <a:off x="0" y="0"/>
                          <a:ext cx="2255656" cy="489857"/>
                        </a:xfrm>
                        <a:prstGeom prst="rect">
                          <a:avLst/>
                        </a:prstGeom>
                        <a:noFill/>
                        <a:ln w="6350">
                          <a:solidFill>
                            <a:prstClr val="black"/>
                          </a:solidFill>
                        </a:ln>
                      </wps:spPr>
                      <wps:txbx>
                        <w:txbxContent>
                          <w:p w14:paraId="7A059B73" w14:textId="551A9EBF" w:rsidR="00187A7C" w:rsidRPr="00187A7C" w:rsidRDefault="00187A7C">
                            <w:pPr>
                              <w:rPr>
                                <w:color w:val="D0CECE" w:themeColor="background2" w:themeShade="E6"/>
                                <w:sz w:val="48"/>
                                <w:szCs w:val="48"/>
                              </w:rPr>
                            </w:pPr>
                            <w:r w:rsidRPr="00187A7C">
                              <w:rPr>
                                <w:color w:val="D0CECE" w:themeColor="background2" w:themeShade="E6"/>
                                <w:sz w:val="48"/>
                                <w:szCs w:val="48"/>
                              </w:rPr>
                              <w:t>Student 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1032E3" id="Text Box 14" o:spid="_x0000_s1035" type="#_x0000_t202" style="position:absolute;margin-left:-9.35pt;margin-top:236.6pt;width:177.6pt;height:38.55pt;rotation:-90;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" filled="f" strokeweight=".5pt">
                <v:textbox>
                  <w:txbxContent>
                    <w:p w14:paraId="7A059B73" w14:textId="551A9EBF" w:rsidR="00187A7C" w:rsidRPr="00187A7C" w:rsidRDefault="00187A7C">
                      <w:pPr>
                        <w:rPr>
                          <w:color w:val="D0CECE" w:themeColor="background2" w:themeShade="E6"/>
                          <w:sz w:val="48"/>
                          <w:szCs w:val="48"/>
                        </w:rPr>
                      </w:pPr>
                      <w:r w:rsidRPr="00187A7C">
                        <w:rPr>
                          <w:color w:val="D0CECE" w:themeColor="background2" w:themeShade="E6"/>
                          <w:sz w:val="48"/>
                          <w:szCs w:val="48"/>
                        </w:rPr>
                        <w:t>Student Names</w:t>
                      </w:r>
                    </w:p>
                  </w:txbxContent>
                </v:textbox>
              </v:shape>
            </w:pict>
          </mc:Fallback>
        </mc:AlternateContent>
      </w:r>
      <w:r w:rsidR="00454E3E">
        <w:rPr>
          <w:rFonts w:eastAsiaTheme="minorHAnsi"/>
          <w:noProof/>
          <w:color w:val="000000"/>
        </w:rPr>
        <w:drawing>
          <wp:inline distT="0" distB="0" distL="0" distR="0" wp14:anchorId="000DA2AF" wp14:editId="0699DB5B">
            <wp:extent cx="5192486" cy="7999290"/>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28A0092B-C50C-407E-A947-70E740481C1C}">
                          <a14:useLocalDpi xmlns:a14="http://schemas.microsoft.com/office/drawing/2010/main" val="0"/>
                        </a:ext>
                      </a:extLst>
                    </a:blip>
                    <a:srcRect t="5451" r="30210" b="8040"/>
                    <a:stretch/>
                  </pic:blipFill>
                  <pic:spPr bwMode="auto">
                    <a:xfrm>
                      <a:off x="0" y="0"/>
                      <a:ext cx="5207687" cy="8022709"/>
                    </a:xfrm>
                    <a:prstGeom prst="rect">
                      <a:avLst/>
                    </a:prstGeom>
                    <a:ln>
                      <a:noFill/>
                    </a:ln>
                    <a:extLst>
                      <a:ext uri="{53640926-AAD7-44D8-BBD7-CCE9431645EC}">
                        <a14:shadowObscured xmlns:a14="http://schemas.microsoft.com/office/drawing/2010/main"/>
                      </a:ext>
                    </a:extLst>
                  </pic:spPr>
                </pic:pic>
              </a:graphicData>
            </a:graphic>
          </wp:inline>
        </w:drawing>
      </w:r>
    </w:p>
    <w:p w14:paraId="4850C2AA" w14:textId="07EE3B11" w:rsidR="009861C9" w:rsidRDefault="000E3F02" w:rsidP="009861C9">
      <w:pPr>
        <w:rPr>
          <w:rFonts w:eastAsiaTheme="minorHAnsi"/>
          <w:color w:val="000000"/>
        </w:rPr>
      </w:pPr>
      <w:r>
        <w:rPr>
          <w:rFonts w:eastAsiaTheme="minorHAnsi"/>
          <w:noProof/>
          <w:color w:val="000000"/>
        </w:rPr>
        <w:lastRenderedPageBreak/>
        <mc:AlternateContent>
          <mc:Choice Requires="wps">
            <w:drawing>
              <wp:anchor distT="0" distB="0" distL="114300" distR="114300" simplePos="0" relativeHeight="251684864" behindDoc="0" locked="0" layoutInCell="1" allowOverlap="1" wp14:anchorId="55FAEBC7" wp14:editId="60031070">
                <wp:simplePos x="0" y="0"/>
                <wp:positionH relativeFrom="column">
                  <wp:posOffset>-237490</wp:posOffset>
                </wp:positionH>
                <wp:positionV relativeFrom="paragraph">
                  <wp:posOffset>3040380</wp:posOffset>
                </wp:positionV>
                <wp:extent cx="2422525" cy="488315"/>
                <wp:effectExtent l="1905" t="0" r="17780" b="17780"/>
                <wp:wrapNone/>
                <wp:docPr id="19" name="Text Box 19"/>
                <wp:cNvGraphicFramePr/>
                <a:graphic xmlns:a="http://schemas.openxmlformats.org/drawingml/2006/main">
                  <a:graphicData uri="http://schemas.microsoft.com/office/word/2010/wordprocessingShape">
                    <wps:wsp>
                      <wps:cNvSpPr txBox="1"/>
                      <wps:spPr>
                        <a:xfrm rot="16200000">
                          <a:off x="0" y="0"/>
                          <a:ext cx="2422525" cy="488315"/>
                        </a:xfrm>
                        <a:prstGeom prst="rect">
                          <a:avLst/>
                        </a:prstGeom>
                        <a:noFill/>
                        <a:ln w="6350">
                          <a:solidFill>
                            <a:prstClr val="black"/>
                          </a:solidFill>
                        </a:ln>
                      </wps:spPr>
                      <wps:txbx>
                        <w:txbxContent>
                          <w:p w14:paraId="6E0F78D9" w14:textId="77777777" w:rsidR="009861C9" w:rsidRPr="00187A7C" w:rsidRDefault="009861C9" w:rsidP="009861C9">
                            <w:pPr>
                              <w:rPr>
                                <w:color w:val="D0CECE" w:themeColor="background2" w:themeShade="E6"/>
                                <w:sz w:val="48"/>
                                <w:szCs w:val="48"/>
                              </w:rPr>
                            </w:pPr>
                            <w:r w:rsidRPr="00187A7C">
                              <w:rPr>
                                <w:color w:val="D0CECE" w:themeColor="background2" w:themeShade="E6"/>
                                <w:sz w:val="48"/>
                                <w:szCs w:val="48"/>
                              </w:rPr>
                              <w:t>Student 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FAEBC7" id="Text Box 19" o:spid="_x0000_s1036" type="#_x0000_t202" style="position:absolute;margin-left:-18.7pt;margin-top:239.4pt;width:190.75pt;height:38.45pt;rotation:-9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" filled="f" strokeweight=".5pt">
                <v:textbox>
                  <w:txbxContent>
                    <w:p w14:paraId="6E0F78D9" w14:textId="77777777" w:rsidR="009861C9" w:rsidRPr="00187A7C" w:rsidRDefault="009861C9" w:rsidP="009861C9">
                      <w:pPr>
                        <w:rPr>
                          <w:color w:val="D0CECE" w:themeColor="background2" w:themeShade="E6"/>
                          <w:sz w:val="48"/>
                          <w:szCs w:val="48"/>
                        </w:rPr>
                      </w:pPr>
                      <w:r w:rsidRPr="00187A7C">
                        <w:rPr>
                          <w:color w:val="D0CECE" w:themeColor="background2" w:themeShade="E6"/>
                          <w:sz w:val="48"/>
                          <w:szCs w:val="48"/>
                        </w:rPr>
                        <w:t>Student Names</w:t>
                      </w:r>
                    </w:p>
                  </w:txbxContent>
                </v:textbox>
              </v:shape>
            </w:pict>
          </mc:Fallback>
        </mc:AlternateContent>
      </w:r>
      <w:r w:rsidR="009861C9">
        <w:rPr>
          <w:rFonts w:eastAsiaTheme="minorHAnsi"/>
          <w:b/>
          <w:bCs/>
          <w:color w:val="000000"/>
        </w:rPr>
        <w:t xml:space="preserve">Appendix 2.B – </w:t>
      </w:r>
      <w:r w:rsidR="009861C9">
        <w:rPr>
          <w:rFonts w:eastAsiaTheme="minorHAnsi"/>
          <w:color w:val="000000"/>
        </w:rPr>
        <w:t>Assessment Scoring Spreadsheet 2/4.</w:t>
      </w:r>
      <w:r w:rsidRPr="000E3F02">
        <w:rPr>
          <w:rFonts w:eastAsiaTheme="minorHAnsi"/>
          <w:noProof/>
          <w:color w:val="000000"/>
        </w:rPr>
        <w:t xml:space="preserve"> </w:t>
      </w:r>
    </w:p>
    <w:p w14:paraId="6155C85F" w14:textId="607707A8" w:rsidR="00120683" w:rsidRDefault="00120683" w:rsidP="009B2E15">
      <w:pPr>
        <w:rPr>
          <w:rFonts w:eastAsiaTheme="minorHAnsi"/>
          <w:color w:val="000000"/>
        </w:rPr>
      </w:pPr>
    </w:p>
    <w:p w14:paraId="769B41CC" w14:textId="62F37881" w:rsidR="00120683" w:rsidRDefault="00685B1B" w:rsidP="009B2E15">
      <w:pPr>
        <w:rPr>
          <w:rFonts w:eastAsiaTheme="minorHAnsi"/>
          <w:color w:val="000000"/>
        </w:rPr>
      </w:pPr>
      <w:r>
        <w:rPr>
          <w:rFonts w:eastAsiaTheme="minorHAnsi"/>
          <w:noProof/>
          <w:color w:val="000000"/>
        </w:rPr>
        <mc:AlternateContent>
          <mc:Choice Requires="wps">
            <w:drawing>
              <wp:anchor distT="0" distB="0" distL="114300" distR="114300" simplePos="0" relativeHeight="251682816" behindDoc="0" locked="0" layoutInCell="1" allowOverlap="1" wp14:anchorId="3536CD88" wp14:editId="766CF361">
                <wp:simplePos x="0" y="0"/>
                <wp:positionH relativeFrom="column">
                  <wp:posOffset>521683</wp:posOffset>
                </wp:positionH>
                <wp:positionV relativeFrom="paragraph">
                  <wp:posOffset>541655</wp:posOffset>
                </wp:positionV>
                <wp:extent cx="1389380" cy="6675120"/>
                <wp:effectExtent l="0" t="0" r="7620" b="17780"/>
                <wp:wrapNone/>
                <wp:docPr id="17" name="Rectangle 17"/>
                <wp:cNvGraphicFramePr/>
                <a:graphic xmlns:a="http://schemas.openxmlformats.org/drawingml/2006/main">
                  <a:graphicData uri="http://schemas.microsoft.com/office/word/2010/wordprocessingShape">
                    <wps:wsp>
                      <wps:cNvSpPr/>
                      <wps:spPr>
                        <a:xfrm>
                          <a:off x="0" y="0"/>
                          <a:ext cx="1389380" cy="66751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F6303" id="Rectangle 17" o:spid="_x0000_s1026" style="position:absolute;margin-left:41.1pt;margin-top:42.65pt;width:109.4pt;height:52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" fillcolor="black [3200]" strokecolor="black [1600]" strokeweight="1pt"/>
            </w:pict>
          </mc:Fallback>
        </mc:AlternateContent>
      </w:r>
      <w:r w:rsidR="00826282">
        <w:rPr>
          <w:rFonts w:eastAsiaTheme="minorHAnsi"/>
          <w:noProof/>
          <w:color w:val="000000"/>
        </w:rPr>
        <mc:AlternateContent>
          <mc:Choice Requires="wps">
            <w:drawing>
              <wp:anchor distT="0" distB="0" distL="114300" distR="114300" simplePos="0" relativeHeight="251686912" behindDoc="0" locked="0" layoutInCell="1" allowOverlap="1" wp14:anchorId="296564A5" wp14:editId="7A870CE5">
                <wp:simplePos x="0" y="0"/>
                <wp:positionH relativeFrom="column">
                  <wp:posOffset>2383971</wp:posOffset>
                </wp:positionH>
                <wp:positionV relativeFrom="paragraph">
                  <wp:posOffset>346166</wp:posOffset>
                </wp:positionV>
                <wp:extent cx="1416207" cy="350520"/>
                <wp:effectExtent l="0" t="0" r="19050" b="17780"/>
                <wp:wrapNone/>
                <wp:docPr id="20" name="Text Box 20"/>
                <wp:cNvGraphicFramePr/>
                <a:graphic xmlns:a="http://schemas.openxmlformats.org/drawingml/2006/main">
                  <a:graphicData uri="http://schemas.microsoft.com/office/word/2010/wordprocessingShape">
                    <wps:wsp>
                      <wps:cNvSpPr txBox="1"/>
                      <wps:spPr>
                        <a:xfrm>
                          <a:off x="0" y="0"/>
                          <a:ext cx="1416207" cy="350520"/>
                        </a:xfrm>
                        <a:prstGeom prst="rect">
                          <a:avLst/>
                        </a:prstGeom>
                        <a:noFill/>
                        <a:ln w="6350">
                          <a:solidFill>
                            <a:prstClr val="black"/>
                          </a:solidFill>
                        </a:ln>
                      </wps:spPr>
                      <wps:txbx>
                        <w:txbxContent>
                          <w:p w14:paraId="0A425183" w14:textId="77777777" w:rsidR="009861C9" w:rsidRPr="00187A7C" w:rsidRDefault="009861C9" w:rsidP="009861C9">
                            <w:pPr>
                              <w:rPr>
                                <w:color w:val="D0CECE" w:themeColor="background2" w:themeShade="E6"/>
                                <w:sz w:val="22"/>
                                <w:szCs w:val="22"/>
                              </w:rPr>
                            </w:pPr>
                            <w:r w:rsidRPr="00187A7C">
                              <w:rPr>
                                <w:color w:val="D0CECE" w:themeColor="background2" w:themeShade="E6"/>
                                <w:sz w:val="22"/>
                                <w:szCs w:val="22"/>
                              </w:rPr>
                              <w:t>Faculty Names</w:t>
                            </w:r>
                          </w:p>
                          <w:p w14:paraId="2D3DCA76" w14:textId="77777777" w:rsidR="009861C9" w:rsidRDefault="009861C9" w:rsidP="00986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564A5" id="Text Box 20" o:spid="_x0000_s1037" type="#_x0000_t202" style="position:absolute;margin-left:187.7pt;margin-top:27.25pt;width:111.5pt;height:2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" filled="f" strokeweight=".5pt">
                <v:textbox>
                  <w:txbxContent>
                    <w:p w14:paraId="0A425183" w14:textId="77777777" w:rsidR="009861C9" w:rsidRPr="00187A7C" w:rsidRDefault="009861C9" w:rsidP="009861C9">
                      <w:pPr>
                        <w:rPr>
                          <w:color w:val="D0CECE" w:themeColor="background2" w:themeShade="E6"/>
                          <w:sz w:val="22"/>
                          <w:szCs w:val="22"/>
                        </w:rPr>
                      </w:pPr>
                      <w:r w:rsidRPr="00187A7C">
                        <w:rPr>
                          <w:color w:val="D0CECE" w:themeColor="background2" w:themeShade="E6"/>
                          <w:sz w:val="22"/>
                          <w:szCs w:val="22"/>
                        </w:rPr>
                        <w:t>Faculty Names</w:t>
                      </w:r>
                    </w:p>
                    <w:p w14:paraId="2D3DCA76" w14:textId="77777777" w:rsidR="009861C9" w:rsidRDefault="009861C9" w:rsidP="009861C9"/>
                  </w:txbxContent>
                </v:textbox>
              </v:shape>
            </w:pict>
          </mc:Fallback>
        </mc:AlternateContent>
      </w:r>
      <w:r w:rsidR="00826282">
        <w:rPr>
          <w:rFonts w:eastAsiaTheme="minorHAnsi"/>
          <w:noProof/>
          <w:color w:val="000000"/>
        </w:rPr>
        <mc:AlternateContent>
          <mc:Choice Requires="wps">
            <w:drawing>
              <wp:anchor distT="0" distB="0" distL="114300" distR="114300" simplePos="0" relativeHeight="251683840" behindDoc="0" locked="0" layoutInCell="1" allowOverlap="1" wp14:anchorId="110657B5" wp14:editId="3162D23E">
                <wp:simplePos x="0" y="0"/>
                <wp:positionH relativeFrom="column">
                  <wp:posOffset>1926771</wp:posOffset>
                </wp:positionH>
                <wp:positionV relativeFrom="paragraph">
                  <wp:posOffset>357051</wp:posOffset>
                </wp:positionV>
                <wp:extent cx="1980565" cy="233045"/>
                <wp:effectExtent l="0" t="0" r="13335" b="8255"/>
                <wp:wrapNone/>
                <wp:docPr id="18" name="Rectangle 18"/>
                <wp:cNvGraphicFramePr/>
                <a:graphic xmlns:a="http://schemas.openxmlformats.org/drawingml/2006/main">
                  <a:graphicData uri="http://schemas.microsoft.com/office/word/2010/wordprocessingShape">
                    <wps:wsp>
                      <wps:cNvSpPr/>
                      <wps:spPr>
                        <a:xfrm>
                          <a:off x="0" y="0"/>
                          <a:ext cx="1980565" cy="23304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847AE" id="Rectangle 18" o:spid="_x0000_s1026" style="position:absolute;margin-left:151.7pt;margin-top:28.1pt;width:155.95pt;height:1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" fillcolor="black [3200]" strokecolor="black [1600]" strokeweight="1pt"/>
            </w:pict>
          </mc:Fallback>
        </mc:AlternateContent>
      </w:r>
      <w:r w:rsidR="00826282">
        <w:rPr>
          <w:rFonts w:eastAsiaTheme="minorHAnsi"/>
          <w:noProof/>
          <w:color w:val="000000"/>
        </w:rPr>
        <w:drawing>
          <wp:inline distT="0" distB="0" distL="0" distR="0" wp14:anchorId="7D97975E" wp14:editId="660305D0">
            <wp:extent cx="5309419" cy="78278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9">
                      <a:extLst>
                        <a:ext uri="{28A0092B-C50C-407E-A947-70E740481C1C}">
                          <a14:useLocalDpi xmlns:a14="http://schemas.microsoft.com/office/drawing/2010/main" val="0"/>
                        </a:ext>
                      </a:extLst>
                    </a:blip>
                    <a:srcRect t="5787" r="28374" b="7717"/>
                    <a:stretch/>
                  </pic:blipFill>
                  <pic:spPr bwMode="auto">
                    <a:xfrm>
                      <a:off x="0" y="0"/>
                      <a:ext cx="5318499" cy="7841268"/>
                    </a:xfrm>
                    <a:prstGeom prst="rect">
                      <a:avLst/>
                    </a:prstGeom>
                    <a:ln>
                      <a:noFill/>
                    </a:ln>
                    <a:extLst>
                      <a:ext uri="{53640926-AAD7-44D8-BBD7-CCE9431645EC}">
                        <a14:shadowObscured xmlns:a14="http://schemas.microsoft.com/office/drawing/2010/main"/>
                      </a:ext>
                    </a:extLst>
                  </pic:spPr>
                </pic:pic>
              </a:graphicData>
            </a:graphic>
          </wp:inline>
        </w:drawing>
      </w:r>
    </w:p>
    <w:p w14:paraId="00EE5B04" w14:textId="72D353B6" w:rsidR="000E3F02" w:rsidRDefault="000E3F02" w:rsidP="000E3F02">
      <w:pPr>
        <w:rPr>
          <w:rFonts w:eastAsiaTheme="minorHAnsi"/>
          <w:color w:val="000000"/>
        </w:rPr>
      </w:pPr>
      <w:r>
        <w:rPr>
          <w:rFonts w:eastAsiaTheme="minorHAnsi"/>
          <w:b/>
          <w:bCs/>
          <w:color w:val="000000"/>
        </w:rPr>
        <w:lastRenderedPageBreak/>
        <w:t xml:space="preserve">Appendix 2.C – </w:t>
      </w:r>
      <w:r>
        <w:rPr>
          <w:rFonts w:eastAsiaTheme="minorHAnsi"/>
          <w:color w:val="000000"/>
        </w:rPr>
        <w:t>Assessment Scoring Spreadsheet 3/4.</w:t>
      </w:r>
    </w:p>
    <w:p w14:paraId="345C9198" w14:textId="7FBEECF9" w:rsidR="00120683" w:rsidRDefault="00BD06E4" w:rsidP="009B2E15">
      <w:pPr>
        <w:rPr>
          <w:rFonts w:eastAsiaTheme="minorHAnsi"/>
          <w:color w:val="000000"/>
        </w:rPr>
      </w:pPr>
      <w:r>
        <w:rPr>
          <w:rFonts w:eastAsiaTheme="minorHAnsi"/>
          <w:noProof/>
          <w:color w:val="000000"/>
        </w:rPr>
        <mc:AlternateContent>
          <mc:Choice Requires="wps">
            <w:drawing>
              <wp:anchor distT="0" distB="0" distL="114300" distR="114300" simplePos="0" relativeHeight="251692032" behindDoc="0" locked="0" layoutInCell="1" allowOverlap="1" wp14:anchorId="7E4AA4F5" wp14:editId="2D1C4D76">
                <wp:simplePos x="0" y="0"/>
                <wp:positionH relativeFrom="column">
                  <wp:posOffset>2653665</wp:posOffset>
                </wp:positionH>
                <wp:positionV relativeFrom="paragraph">
                  <wp:posOffset>366395</wp:posOffset>
                </wp:positionV>
                <wp:extent cx="1416050" cy="350520"/>
                <wp:effectExtent l="0" t="0" r="19050" b="17780"/>
                <wp:wrapNone/>
                <wp:docPr id="26" name="Text Box 26"/>
                <wp:cNvGraphicFramePr/>
                <a:graphic xmlns:a="http://schemas.openxmlformats.org/drawingml/2006/main">
                  <a:graphicData uri="http://schemas.microsoft.com/office/word/2010/wordprocessingShape">
                    <wps:wsp>
                      <wps:cNvSpPr txBox="1"/>
                      <wps:spPr>
                        <a:xfrm>
                          <a:off x="0" y="0"/>
                          <a:ext cx="1416050" cy="350520"/>
                        </a:xfrm>
                        <a:prstGeom prst="rect">
                          <a:avLst/>
                        </a:prstGeom>
                        <a:noFill/>
                        <a:ln w="6350">
                          <a:solidFill>
                            <a:prstClr val="black"/>
                          </a:solidFill>
                        </a:ln>
                      </wps:spPr>
                      <wps:txbx>
                        <w:txbxContent>
                          <w:p w14:paraId="4F52618A" w14:textId="77777777" w:rsidR="00BD06E4" w:rsidRPr="00187A7C" w:rsidRDefault="00BD06E4" w:rsidP="00BD06E4">
                            <w:pPr>
                              <w:rPr>
                                <w:color w:val="D0CECE" w:themeColor="background2" w:themeShade="E6"/>
                                <w:sz w:val="22"/>
                                <w:szCs w:val="22"/>
                              </w:rPr>
                            </w:pPr>
                            <w:r w:rsidRPr="00187A7C">
                              <w:rPr>
                                <w:color w:val="D0CECE" w:themeColor="background2" w:themeShade="E6"/>
                                <w:sz w:val="22"/>
                                <w:szCs w:val="22"/>
                              </w:rPr>
                              <w:t>Faculty Names</w:t>
                            </w:r>
                          </w:p>
                          <w:p w14:paraId="2674C5A6" w14:textId="77777777" w:rsidR="00BD06E4" w:rsidRDefault="00BD06E4" w:rsidP="00BD06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AA4F5" id="Text Box 26" o:spid="_x0000_s1038" type="#_x0000_t202" style="position:absolute;margin-left:208.95pt;margin-top:28.85pt;width:111.5pt;height:2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" filled="f" strokeweight=".5pt">
                <v:textbox>
                  <w:txbxContent>
                    <w:p w14:paraId="4F52618A" w14:textId="77777777" w:rsidR="00BD06E4" w:rsidRPr="00187A7C" w:rsidRDefault="00BD06E4" w:rsidP="00BD06E4">
                      <w:pPr>
                        <w:rPr>
                          <w:color w:val="D0CECE" w:themeColor="background2" w:themeShade="E6"/>
                          <w:sz w:val="22"/>
                          <w:szCs w:val="22"/>
                        </w:rPr>
                      </w:pPr>
                      <w:r w:rsidRPr="00187A7C">
                        <w:rPr>
                          <w:color w:val="D0CECE" w:themeColor="background2" w:themeShade="E6"/>
                          <w:sz w:val="22"/>
                          <w:szCs w:val="22"/>
                        </w:rPr>
                        <w:t>Faculty Names</w:t>
                      </w:r>
                    </w:p>
                    <w:p w14:paraId="2674C5A6" w14:textId="77777777" w:rsidR="00BD06E4" w:rsidRDefault="00BD06E4" w:rsidP="00BD06E4"/>
                  </w:txbxContent>
                </v:textbox>
              </v:shape>
            </w:pict>
          </mc:Fallback>
        </mc:AlternateContent>
      </w:r>
      <w:r>
        <w:rPr>
          <w:rFonts w:eastAsiaTheme="minorHAnsi"/>
          <w:noProof/>
          <w:color w:val="000000"/>
        </w:rPr>
        <mc:AlternateContent>
          <mc:Choice Requires="wps">
            <w:drawing>
              <wp:anchor distT="0" distB="0" distL="114300" distR="114300" simplePos="0" relativeHeight="251689984" behindDoc="0" locked="0" layoutInCell="1" allowOverlap="1" wp14:anchorId="5DF665A0" wp14:editId="31D47592">
                <wp:simplePos x="0" y="0"/>
                <wp:positionH relativeFrom="column">
                  <wp:posOffset>2196988</wp:posOffset>
                </wp:positionH>
                <wp:positionV relativeFrom="paragraph">
                  <wp:posOffset>377787</wp:posOffset>
                </wp:positionV>
                <wp:extent cx="1980565" cy="233045"/>
                <wp:effectExtent l="0" t="0" r="13335" b="8255"/>
                <wp:wrapNone/>
                <wp:docPr id="24" name="Rectangle 24"/>
                <wp:cNvGraphicFramePr/>
                <a:graphic xmlns:a="http://schemas.openxmlformats.org/drawingml/2006/main">
                  <a:graphicData uri="http://schemas.microsoft.com/office/word/2010/wordprocessingShape">
                    <wps:wsp>
                      <wps:cNvSpPr/>
                      <wps:spPr>
                        <a:xfrm>
                          <a:off x="0" y="0"/>
                          <a:ext cx="1980565" cy="23304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38336" id="Rectangle 24" o:spid="_x0000_s1026" style="position:absolute;margin-left:173pt;margin-top:29.75pt;width:155.95pt;height:1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" fillcolor="black [3200]" strokecolor="black [1600]" strokeweight="1pt"/>
            </w:pict>
          </mc:Fallback>
        </mc:AlternateContent>
      </w:r>
      <w:r>
        <w:rPr>
          <w:rFonts w:eastAsiaTheme="minorHAnsi"/>
          <w:noProof/>
          <w:color w:val="000000"/>
        </w:rPr>
        <mc:AlternateContent>
          <mc:Choice Requires="wps">
            <w:drawing>
              <wp:anchor distT="0" distB="0" distL="114300" distR="114300" simplePos="0" relativeHeight="251688960" behindDoc="0" locked="0" layoutInCell="1" allowOverlap="1" wp14:anchorId="73416E49" wp14:editId="3EAF2360">
                <wp:simplePos x="0" y="0"/>
                <wp:positionH relativeFrom="column">
                  <wp:posOffset>516255</wp:posOffset>
                </wp:positionH>
                <wp:positionV relativeFrom="paragraph">
                  <wp:posOffset>595555</wp:posOffset>
                </wp:positionV>
                <wp:extent cx="1602889" cy="6675120"/>
                <wp:effectExtent l="0" t="0" r="10160" b="17780"/>
                <wp:wrapNone/>
                <wp:docPr id="23" name="Rectangle 23"/>
                <wp:cNvGraphicFramePr/>
                <a:graphic xmlns:a="http://schemas.openxmlformats.org/drawingml/2006/main">
                  <a:graphicData uri="http://schemas.microsoft.com/office/word/2010/wordprocessingShape">
                    <wps:wsp>
                      <wps:cNvSpPr/>
                      <wps:spPr>
                        <a:xfrm>
                          <a:off x="0" y="0"/>
                          <a:ext cx="1602889" cy="66751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BBAC4" id="Rectangle 23" o:spid="_x0000_s1026" style="position:absolute;margin-left:40.65pt;margin-top:46.9pt;width:126.2pt;height:52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" fillcolor="black [3200]" strokecolor="black [1600]" strokeweight="1pt"/>
            </w:pict>
          </mc:Fallback>
        </mc:AlternateContent>
      </w:r>
      <w:r>
        <w:rPr>
          <w:rFonts w:eastAsiaTheme="minorHAnsi"/>
          <w:noProof/>
          <w:color w:val="000000"/>
        </w:rPr>
        <mc:AlternateContent>
          <mc:Choice Requires="wps">
            <w:drawing>
              <wp:anchor distT="0" distB="0" distL="114300" distR="114300" simplePos="0" relativeHeight="251691008" behindDoc="0" locked="0" layoutInCell="1" allowOverlap="1" wp14:anchorId="7CECFB3B" wp14:editId="5FED02B3">
                <wp:simplePos x="0" y="0"/>
                <wp:positionH relativeFrom="column">
                  <wp:posOffset>-182245</wp:posOffset>
                </wp:positionH>
                <wp:positionV relativeFrom="paragraph">
                  <wp:posOffset>2700020</wp:posOffset>
                </wp:positionV>
                <wp:extent cx="2422525" cy="488315"/>
                <wp:effectExtent l="1905" t="0" r="17780" b="17780"/>
                <wp:wrapNone/>
                <wp:docPr id="25" name="Text Box 25"/>
                <wp:cNvGraphicFramePr/>
                <a:graphic xmlns:a="http://schemas.openxmlformats.org/drawingml/2006/main">
                  <a:graphicData uri="http://schemas.microsoft.com/office/word/2010/wordprocessingShape">
                    <wps:wsp>
                      <wps:cNvSpPr txBox="1"/>
                      <wps:spPr>
                        <a:xfrm rot="16200000">
                          <a:off x="0" y="0"/>
                          <a:ext cx="2422525" cy="488315"/>
                        </a:xfrm>
                        <a:prstGeom prst="rect">
                          <a:avLst/>
                        </a:prstGeom>
                        <a:noFill/>
                        <a:ln w="6350">
                          <a:solidFill>
                            <a:prstClr val="black"/>
                          </a:solidFill>
                        </a:ln>
                      </wps:spPr>
                      <wps:txbx>
                        <w:txbxContent>
                          <w:p w14:paraId="4B90DC18" w14:textId="77777777" w:rsidR="00BD06E4" w:rsidRPr="00187A7C" w:rsidRDefault="00BD06E4" w:rsidP="00BD06E4">
                            <w:pPr>
                              <w:rPr>
                                <w:color w:val="D0CECE" w:themeColor="background2" w:themeShade="E6"/>
                                <w:sz w:val="48"/>
                                <w:szCs w:val="48"/>
                              </w:rPr>
                            </w:pPr>
                            <w:r w:rsidRPr="00187A7C">
                              <w:rPr>
                                <w:color w:val="D0CECE" w:themeColor="background2" w:themeShade="E6"/>
                                <w:sz w:val="48"/>
                                <w:szCs w:val="48"/>
                              </w:rPr>
                              <w:t>Student 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ECFB3B" id="Text Box 25" o:spid="_x0000_s1039" type="#_x0000_t202" style="position:absolute;margin-left:-14.35pt;margin-top:212.6pt;width:190.75pt;height:38.45pt;rotation:-90;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" filled="f" strokeweight=".5pt">
                <v:textbox>
                  <w:txbxContent>
                    <w:p w14:paraId="4B90DC18" w14:textId="77777777" w:rsidR="00BD06E4" w:rsidRPr="00187A7C" w:rsidRDefault="00BD06E4" w:rsidP="00BD06E4">
                      <w:pPr>
                        <w:rPr>
                          <w:color w:val="D0CECE" w:themeColor="background2" w:themeShade="E6"/>
                          <w:sz w:val="48"/>
                          <w:szCs w:val="48"/>
                        </w:rPr>
                      </w:pPr>
                      <w:r w:rsidRPr="00187A7C">
                        <w:rPr>
                          <w:color w:val="D0CECE" w:themeColor="background2" w:themeShade="E6"/>
                          <w:sz w:val="48"/>
                          <w:szCs w:val="48"/>
                        </w:rPr>
                        <w:t>Student Names</w:t>
                      </w:r>
                    </w:p>
                  </w:txbxContent>
                </v:textbox>
              </v:shape>
            </w:pict>
          </mc:Fallback>
        </mc:AlternateContent>
      </w:r>
      <w:r>
        <w:rPr>
          <w:rFonts w:eastAsiaTheme="minorHAnsi"/>
          <w:noProof/>
          <w:color w:val="000000"/>
        </w:rPr>
        <w:drawing>
          <wp:inline distT="0" distB="0" distL="0" distR="0" wp14:anchorId="72777A8F" wp14:editId="228D6B4A">
            <wp:extent cx="5475514" cy="80328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0">
                      <a:extLst>
                        <a:ext uri="{28A0092B-C50C-407E-A947-70E740481C1C}">
                          <a14:useLocalDpi xmlns:a14="http://schemas.microsoft.com/office/drawing/2010/main" val="0"/>
                        </a:ext>
                      </a:extLst>
                    </a:blip>
                    <a:srcRect t="5803" r="30585" b="15507"/>
                    <a:stretch/>
                  </pic:blipFill>
                  <pic:spPr bwMode="auto">
                    <a:xfrm>
                      <a:off x="0" y="0"/>
                      <a:ext cx="5487656" cy="8050670"/>
                    </a:xfrm>
                    <a:prstGeom prst="rect">
                      <a:avLst/>
                    </a:prstGeom>
                    <a:ln>
                      <a:noFill/>
                    </a:ln>
                    <a:extLst>
                      <a:ext uri="{53640926-AAD7-44D8-BBD7-CCE9431645EC}">
                        <a14:shadowObscured xmlns:a14="http://schemas.microsoft.com/office/drawing/2010/main"/>
                      </a:ext>
                    </a:extLst>
                  </pic:spPr>
                </pic:pic>
              </a:graphicData>
            </a:graphic>
          </wp:inline>
        </w:drawing>
      </w:r>
    </w:p>
    <w:p w14:paraId="6436E065" w14:textId="6F984D01" w:rsidR="00120683" w:rsidRDefault="00315506" w:rsidP="009B2E15">
      <w:pPr>
        <w:rPr>
          <w:rFonts w:eastAsiaTheme="minorHAnsi"/>
          <w:color w:val="000000"/>
        </w:rPr>
      </w:pPr>
      <w:r>
        <w:rPr>
          <w:rFonts w:eastAsiaTheme="minorHAnsi"/>
          <w:noProof/>
          <w:color w:val="000000"/>
        </w:rPr>
        <w:lastRenderedPageBreak/>
        <mc:AlternateContent>
          <mc:Choice Requires="wps">
            <w:drawing>
              <wp:anchor distT="0" distB="0" distL="114300" distR="114300" simplePos="0" relativeHeight="251697152" behindDoc="0" locked="0" layoutInCell="1" allowOverlap="1" wp14:anchorId="420A7385" wp14:editId="464755B2">
                <wp:simplePos x="0" y="0"/>
                <wp:positionH relativeFrom="column">
                  <wp:posOffset>2685708</wp:posOffset>
                </wp:positionH>
                <wp:positionV relativeFrom="paragraph">
                  <wp:posOffset>430530</wp:posOffset>
                </wp:positionV>
                <wp:extent cx="1416050" cy="350520"/>
                <wp:effectExtent l="0" t="0" r="19050" b="17780"/>
                <wp:wrapNone/>
                <wp:docPr id="31" name="Text Box 31"/>
                <wp:cNvGraphicFramePr/>
                <a:graphic xmlns:a="http://schemas.openxmlformats.org/drawingml/2006/main">
                  <a:graphicData uri="http://schemas.microsoft.com/office/word/2010/wordprocessingShape">
                    <wps:wsp>
                      <wps:cNvSpPr txBox="1"/>
                      <wps:spPr>
                        <a:xfrm>
                          <a:off x="0" y="0"/>
                          <a:ext cx="1416050" cy="350520"/>
                        </a:xfrm>
                        <a:prstGeom prst="rect">
                          <a:avLst/>
                        </a:prstGeom>
                        <a:noFill/>
                        <a:ln w="6350">
                          <a:solidFill>
                            <a:prstClr val="black"/>
                          </a:solidFill>
                        </a:ln>
                      </wps:spPr>
                      <wps:txbx>
                        <w:txbxContent>
                          <w:p w14:paraId="52991F18" w14:textId="77777777" w:rsidR="00B30296" w:rsidRPr="00187A7C" w:rsidRDefault="00B30296" w:rsidP="00B30296">
                            <w:pPr>
                              <w:rPr>
                                <w:color w:val="D0CECE" w:themeColor="background2" w:themeShade="E6"/>
                                <w:sz w:val="22"/>
                                <w:szCs w:val="22"/>
                              </w:rPr>
                            </w:pPr>
                            <w:r w:rsidRPr="00187A7C">
                              <w:rPr>
                                <w:color w:val="D0CECE" w:themeColor="background2" w:themeShade="E6"/>
                                <w:sz w:val="22"/>
                                <w:szCs w:val="22"/>
                              </w:rPr>
                              <w:t>Faculty Names</w:t>
                            </w:r>
                          </w:p>
                          <w:p w14:paraId="574ACE22" w14:textId="77777777" w:rsidR="00B30296" w:rsidRDefault="00B30296" w:rsidP="00B302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A7385" id="Text Box 31" o:spid="_x0000_s1040" type="#_x0000_t202" style="position:absolute;margin-left:211.45pt;margin-top:33.9pt;width:111.5pt;height:2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" filled="f" strokeweight=".5pt">
                <v:textbox>
                  <w:txbxContent>
                    <w:p w14:paraId="52991F18" w14:textId="77777777" w:rsidR="00B30296" w:rsidRPr="00187A7C" w:rsidRDefault="00B30296" w:rsidP="00B30296">
                      <w:pPr>
                        <w:rPr>
                          <w:color w:val="D0CECE" w:themeColor="background2" w:themeShade="E6"/>
                          <w:sz w:val="22"/>
                          <w:szCs w:val="22"/>
                        </w:rPr>
                      </w:pPr>
                      <w:r w:rsidRPr="00187A7C">
                        <w:rPr>
                          <w:color w:val="D0CECE" w:themeColor="background2" w:themeShade="E6"/>
                          <w:sz w:val="22"/>
                          <w:szCs w:val="22"/>
                        </w:rPr>
                        <w:t>Faculty Names</w:t>
                      </w:r>
                    </w:p>
                    <w:p w14:paraId="574ACE22" w14:textId="77777777" w:rsidR="00B30296" w:rsidRDefault="00B30296" w:rsidP="00B30296"/>
                  </w:txbxContent>
                </v:textbox>
              </v:shape>
            </w:pict>
          </mc:Fallback>
        </mc:AlternateContent>
      </w:r>
      <w:r>
        <w:rPr>
          <w:rFonts w:eastAsiaTheme="minorHAnsi"/>
          <w:noProof/>
          <w:color w:val="000000"/>
        </w:rPr>
        <mc:AlternateContent>
          <mc:Choice Requires="wps">
            <w:drawing>
              <wp:anchor distT="0" distB="0" distL="114300" distR="114300" simplePos="0" relativeHeight="251695104" behindDoc="0" locked="0" layoutInCell="1" allowOverlap="1" wp14:anchorId="72593198" wp14:editId="74F6BF7E">
                <wp:simplePos x="0" y="0"/>
                <wp:positionH relativeFrom="column">
                  <wp:posOffset>2252980</wp:posOffset>
                </wp:positionH>
                <wp:positionV relativeFrom="paragraph">
                  <wp:posOffset>443572</wp:posOffset>
                </wp:positionV>
                <wp:extent cx="1980565" cy="233045"/>
                <wp:effectExtent l="0" t="0" r="13335" b="8255"/>
                <wp:wrapNone/>
                <wp:docPr id="29" name="Rectangle 29"/>
                <wp:cNvGraphicFramePr/>
                <a:graphic xmlns:a="http://schemas.openxmlformats.org/drawingml/2006/main">
                  <a:graphicData uri="http://schemas.microsoft.com/office/word/2010/wordprocessingShape">
                    <wps:wsp>
                      <wps:cNvSpPr/>
                      <wps:spPr>
                        <a:xfrm>
                          <a:off x="0" y="0"/>
                          <a:ext cx="1980565" cy="23304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D760A" id="Rectangle 29" o:spid="_x0000_s1026" style="position:absolute;margin-left:177.4pt;margin-top:34.95pt;width:155.95pt;height:1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" fillcolor="black [3200]" strokecolor="black [1600]" strokeweight="1pt"/>
            </w:pict>
          </mc:Fallback>
        </mc:AlternateContent>
      </w:r>
      <w:r>
        <w:rPr>
          <w:rFonts w:eastAsiaTheme="minorHAnsi"/>
          <w:noProof/>
          <w:color w:val="000000"/>
        </w:rPr>
        <mc:AlternateContent>
          <mc:Choice Requires="wps">
            <w:drawing>
              <wp:anchor distT="0" distB="0" distL="114300" distR="114300" simplePos="0" relativeHeight="251696128" behindDoc="0" locked="0" layoutInCell="1" allowOverlap="1" wp14:anchorId="724E996E" wp14:editId="1F726339">
                <wp:simplePos x="0" y="0"/>
                <wp:positionH relativeFrom="column">
                  <wp:posOffset>151032</wp:posOffset>
                </wp:positionH>
                <wp:positionV relativeFrom="paragraph">
                  <wp:posOffset>2800350</wp:posOffset>
                </wp:positionV>
                <wp:extent cx="2422525" cy="488315"/>
                <wp:effectExtent l="1905" t="0" r="17780" b="17780"/>
                <wp:wrapNone/>
                <wp:docPr id="30" name="Text Box 30"/>
                <wp:cNvGraphicFramePr/>
                <a:graphic xmlns:a="http://schemas.openxmlformats.org/drawingml/2006/main">
                  <a:graphicData uri="http://schemas.microsoft.com/office/word/2010/wordprocessingShape">
                    <wps:wsp>
                      <wps:cNvSpPr txBox="1"/>
                      <wps:spPr>
                        <a:xfrm rot="16200000">
                          <a:off x="0" y="0"/>
                          <a:ext cx="2422525" cy="488315"/>
                        </a:xfrm>
                        <a:prstGeom prst="rect">
                          <a:avLst/>
                        </a:prstGeom>
                        <a:noFill/>
                        <a:ln w="6350">
                          <a:solidFill>
                            <a:prstClr val="black"/>
                          </a:solidFill>
                        </a:ln>
                      </wps:spPr>
                      <wps:txbx>
                        <w:txbxContent>
                          <w:p w14:paraId="6471879F" w14:textId="77777777" w:rsidR="00B30296" w:rsidRPr="00187A7C" w:rsidRDefault="00B30296" w:rsidP="00B30296">
                            <w:pPr>
                              <w:rPr>
                                <w:color w:val="D0CECE" w:themeColor="background2" w:themeShade="E6"/>
                                <w:sz w:val="48"/>
                                <w:szCs w:val="48"/>
                              </w:rPr>
                            </w:pPr>
                            <w:r w:rsidRPr="00187A7C">
                              <w:rPr>
                                <w:color w:val="D0CECE" w:themeColor="background2" w:themeShade="E6"/>
                                <w:sz w:val="48"/>
                                <w:szCs w:val="48"/>
                              </w:rPr>
                              <w:t>Student 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4E996E" id="Text Box 30" o:spid="_x0000_s1041" type="#_x0000_t202" style="position:absolute;margin-left:11.9pt;margin-top:220.5pt;width:190.75pt;height:38.45pt;rotation:-90;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" filled="f" strokeweight=".5pt">
                <v:textbox>
                  <w:txbxContent>
                    <w:p w14:paraId="6471879F" w14:textId="77777777" w:rsidR="00B30296" w:rsidRPr="00187A7C" w:rsidRDefault="00B30296" w:rsidP="00B30296">
                      <w:pPr>
                        <w:rPr>
                          <w:color w:val="D0CECE" w:themeColor="background2" w:themeShade="E6"/>
                          <w:sz w:val="48"/>
                          <w:szCs w:val="48"/>
                        </w:rPr>
                      </w:pPr>
                      <w:r w:rsidRPr="00187A7C">
                        <w:rPr>
                          <w:color w:val="D0CECE" w:themeColor="background2" w:themeShade="E6"/>
                          <w:sz w:val="48"/>
                          <w:szCs w:val="48"/>
                        </w:rPr>
                        <w:t>Student Names</w:t>
                      </w:r>
                    </w:p>
                  </w:txbxContent>
                </v:textbox>
              </v:shape>
            </w:pict>
          </mc:Fallback>
        </mc:AlternateContent>
      </w:r>
      <w:r>
        <w:rPr>
          <w:rFonts w:eastAsiaTheme="minorHAnsi"/>
          <w:noProof/>
          <w:color w:val="000000"/>
        </w:rPr>
        <mc:AlternateContent>
          <mc:Choice Requires="wps">
            <w:drawing>
              <wp:anchor distT="0" distB="0" distL="114300" distR="114300" simplePos="0" relativeHeight="251694080" behindDoc="0" locked="0" layoutInCell="1" allowOverlap="1" wp14:anchorId="7B1E41F9" wp14:editId="1545EE40">
                <wp:simplePos x="0" y="0"/>
                <wp:positionH relativeFrom="column">
                  <wp:posOffset>548298</wp:posOffset>
                </wp:positionH>
                <wp:positionV relativeFrom="paragraph">
                  <wp:posOffset>695325</wp:posOffset>
                </wp:positionV>
                <wp:extent cx="1602740" cy="6675120"/>
                <wp:effectExtent l="0" t="0" r="10160" b="17780"/>
                <wp:wrapNone/>
                <wp:docPr id="28" name="Rectangle 28"/>
                <wp:cNvGraphicFramePr/>
                <a:graphic xmlns:a="http://schemas.openxmlformats.org/drawingml/2006/main">
                  <a:graphicData uri="http://schemas.microsoft.com/office/word/2010/wordprocessingShape">
                    <wps:wsp>
                      <wps:cNvSpPr/>
                      <wps:spPr>
                        <a:xfrm>
                          <a:off x="0" y="0"/>
                          <a:ext cx="1602740" cy="66751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2D28D" id="Rectangle 28" o:spid="_x0000_s1026" style="position:absolute;margin-left:43.15pt;margin-top:54.75pt;width:126.2pt;height:52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" fillcolor="black [3200]" strokecolor="black [1600]" strokeweight="1pt"/>
            </w:pict>
          </mc:Fallback>
        </mc:AlternateContent>
      </w:r>
      <w:r w:rsidR="00120683">
        <w:rPr>
          <w:rFonts w:eastAsiaTheme="minorHAnsi"/>
          <w:b/>
          <w:bCs/>
          <w:color w:val="000000"/>
        </w:rPr>
        <w:t xml:space="preserve">Appendix 2.D – </w:t>
      </w:r>
      <w:r w:rsidR="00120683">
        <w:rPr>
          <w:rFonts w:eastAsiaTheme="minorHAnsi"/>
          <w:color w:val="000000"/>
        </w:rPr>
        <w:t>Assessment Scoring Spreadsheet 4/4.</w:t>
      </w:r>
      <w:r>
        <w:rPr>
          <w:rFonts w:eastAsiaTheme="minorHAnsi"/>
          <w:noProof/>
          <w:color w:val="000000"/>
        </w:rPr>
        <w:drawing>
          <wp:inline distT="0" distB="0" distL="0" distR="0" wp14:anchorId="0E5524DC" wp14:editId="384A0E1B">
            <wp:extent cx="5263662" cy="76877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1">
                      <a:extLst>
                        <a:ext uri="{28A0092B-C50C-407E-A947-70E740481C1C}">
                          <a14:useLocalDpi xmlns:a14="http://schemas.microsoft.com/office/drawing/2010/main" val="0"/>
                        </a:ext>
                      </a:extLst>
                    </a:blip>
                    <a:srcRect t="6707" r="34908" b="16936"/>
                    <a:stretch/>
                  </pic:blipFill>
                  <pic:spPr bwMode="auto">
                    <a:xfrm>
                      <a:off x="0" y="0"/>
                      <a:ext cx="5278527" cy="7709491"/>
                    </a:xfrm>
                    <a:prstGeom prst="rect">
                      <a:avLst/>
                    </a:prstGeom>
                    <a:ln>
                      <a:noFill/>
                    </a:ln>
                    <a:extLst>
                      <a:ext uri="{53640926-AAD7-44D8-BBD7-CCE9431645EC}">
                        <a14:shadowObscured xmlns:a14="http://schemas.microsoft.com/office/drawing/2010/main"/>
                      </a:ext>
                    </a:extLst>
                  </pic:spPr>
                </pic:pic>
              </a:graphicData>
            </a:graphic>
          </wp:inline>
        </w:drawing>
      </w:r>
    </w:p>
    <w:p w14:paraId="40CF118E" w14:textId="62E14788" w:rsidR="00F771FD" w:rsidRDefault="00F771FD" w:rsidP="009B2E15">
      <w:pPr>
        <w:rPr>
          <w:rFonts w:eastAsiaTheme="minorHAnsi"/>
          <w:color w:val="000000"/>
        </w:rPr>
      </w:pPr>
    </w:p>
    <w:p w14:paraId="7782092A" w14:textId="52A68B84" w:rsidR="00F771FD" w:rsidRDefault="00F771FD" w:rsidP="009B2E15">
      <w:pPr>
        <w:rPr>
          <w:rFonts w:eastAsiaTheme="minorHAnsi"/>
          <w:color w:val="000000"/>
        </w:rPr>
      </w:pPr>
    </w:p>
    <w:p w14:paraId="5A431926" w14:textId="6BB63D99" w:rsidR="00F771FD" w:rsidRDefault="00F771FD" w:rsidP="009B2E15">
      <w:pPr>
        <w:rPr>
          <w:rFonts w:eastAsiaTheme="minorHAnsi"/>
          <w:color w:val="000000"/>
        </w:rPr>
      </w:pPr>
      <w:r w:rsidRPr="00F771FD">
        <w:rPr>
          <w:rFonts w:eastAsiaTheme="minorHAnsi"/>
          <w:b/>
          <w:bCs/>
          <w:color w:val="000000"/>
        </w:rPr>
        <w:lastRenderedPageBreak/>
        <w:t>Appendix 3 –</w:t>
      </w:r>
      <w:r>
        <w:rPr>
          <w:rFonts w:eastAsiaTheme="minorHAnsi"/>
          <w:color w:val="000000"/>
        </w:rPr>
        <w:t xml:space="preserve"> Student Survey</w:t>
      </w:r>
    </w:p>
    <w:p w14:paraId="496609D2" w14:textId="1A24B46C" w:rsidR="00270A22" w:rsidRPr="00C9048B" w:rsidRDefault="00884684" w:rsidP="009B2E15">
      <w:pPr>
        <w:rPr>
          <w:rFonts w:eastAsiaTheme="minorHAnsi"/>
          <w:color w:val="000000"/>
        </w:rPr>
      </w:pPr>
      <w:r>
        <w:rPr>
          <w:rFonts w:eastAsiaTheme="minorHAnsi"/>
          <w:noProof/>
          <w:color w:val="000000"/>
        </w:rPr>
        <w:drawing>
          <wp:inline distT="0" distB="0" distL="0" distR="0" wp14:anchorId="0D2A56C0" wp14:editId="310BD88C">
            <wp:extent cx="5943600" cy="76917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270A22" w:rsidRPr="00C904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00000066">
      <w:start w:val="1"/>
      <w:numFmt w:val="lowerLetter"/>
      <w:lvlText w:val="%2."/>
      <w:lvlJc w:val="left"/>
      <w:pPr>
        <w:ind w:left="1440" w:hanging="360"/>
      </w:pPr>
    </w:lvl>
    <w:lvl w:ilvl="2" w:tplc="00000067">
      <w:start w:val="1"/>
      <w:numFmt w:val="decimal"/>
      <w:lvlText w:val="%3."/>
      <w:lvlJc w:val="left"/>
      <w:pPr>
        <w:ind w:left="2160" w:hanging="360"/>
      </w:pPr>
    </w:lvl>
    <w:lvl w:ilvl="3" w:tplc="00000068">
      <w:start w:val="1"/>
      <w:numFmt w:val="upperLetter"/>
      <w:lvlText w:val="%4."/>
      <w:lvlJc w:val="left"/>
      <w:pPr>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AF7071"/>
    <w:multiLevelType w:val="hybridMultilevel"/>
    <w:tmpl w:val="82CC48F2"/>
    <w:lvl w:ilvl="0" w:tplc="194256F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0ACE28C7"/>
    <w:multiLevelType w:val="hybridMultilevel"/>
    <w:tmpl w:val="025CE0A4"/>
    <w:lvl w:ilvl="0" w:tplc="54607850">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18698D"/>
    <w:multiLevelType w:val="hybridMultilevel"/>
    <w:tmpl w:val="85D23996"/>
    <w:lvl w:ilvl="0" w:tplc="AD1484AE">
      <w:start w:val="1"/>
      <w:numFmt w:val="lowerLetter"/>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2B37209E"/>
    <w:multiLevelType w:val="hybridMultilevel"/>
    <w:tmpl w:val="025CE0A4"/>
    <w:lvl w:ilvl="0" w:tplc="FFFFFFFF">
      <w:start w:val="1"/>
      <w:numFmt w:val="lowerLetter"/>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C02012E"/>
    <w:multiLevelType w:val="multilevel"/>
    <w:tmpl w:val="B282C3C2"/>
    <w:lvl w:ilvl="0">
      <w:start w:val="1"/>
      <w:numFmt w:val="upperRoman"/>
      <w:pStyle w:val="Heading2"/>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3FC0F70"/>
    <w:multiLevelType w:val="hybridMultilevel"/>
    <w:tmpl w:val="84B24154"/>
    <w:lvl w:ilvl="0" w:tplc="F1DC0D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BE4D8A"/>
    <w:multiLevelType w:val="hybridMultilevel"/>
    <w:tmpl w:val="A7A4B9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1A5C7F"/>
    <w:multiLevelType w:val="hybridMultilevel"/>
    <w:tmpl w:val="05F036C8"/>
    <w:lvl w:ilvl="0" w:tplc="C4CE96F0">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A5C4C2C"/>
    <w:multiLevelType w:val="hybridMultilevel"/>
    <w:tmpl w:val="025CE0A4"/>
    <w:lvl w:ilvl="0" w:tplc="FFFFFFFF">
      <w:start w:val="1"/>
      <w:numFmt w:val="lowerLetter"/>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FC14064"/>
    <w:multiLevelType w:val="hybridMultilevel"/>
    <w:tmpl w:val="82CC48F2"/>
    <w:lvl w:ilvl="0" w:tplc="FFFFFFFF">
      <w:start w:val="1"/>
      <w:numFmt w:val="lowerLetter"/>
      <w:lvlText w:val="%1."/>
      <w:lvlJc w:val="left"/>
      <w:pPr>
        <w:ind w:left="3240" w:hanging="360"/>
      </w:pPr>
      <w:rPr>
        <w:rFonts w:hint="default"/>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2" w15:restartNumberingAfterBreak="0">
    <w:nsid w:val="6F71153D"/>
    <w:multiLevelType w:val="hybridMultilevel"/>
    <w:tmpl w:val="05F036C8"/>
    <w:lvl w:ilvl="0" w:tplc="FFFFFFFF">
      <w:start w:val="1"/>
      <w:numFmt w:val="lowerLetter"/>
      <w:lvlText w:val="%1."/>
      <w:lvlJc w:val="left"/>
      <w:pPr>
        <w:ind w:left="1800" w:hanging="360"/>
      </w:pPr>
      <w:rPr>
        <w:rFonts w:hint="default"/>
        <w:color w:val="auto"/>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 w15:restartNumberingAfterBreak="0">
    <w:nsid w:val="7EA43D6C"/>
    <w:multiLevelType w:val="hybridMultilevel"/>
    <w:tmpl w:val="05F036C8"/>
    <w:lvl w:ilvl="0" w:tplc="FFFFFFFF">
      <w:start w:val="1"/>
      <w:numFmt w:val="lowerLetter"/>
      <w:lvlText w:val="%1."/>
      <w:lvlJc w:val="left"/>
      <w:pPr>
        <w:ind w:left="1800" w:hanging="360"/>
      </w:pPr>
      <w:rPr>
        <w:rFonts w:hint="default"/>
        <w:color w:val="auto"/>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num w:numId="1" w16cid:durableId="1635335304">
    <w:abstractNumId w:val="8"/>
  </w:num>
  <w:num w:numId="2" w16cid:durableId="558783020">
    <w:abstractNumId w:val="0"/>
  </w:num>
  <w:num w:numId="3" w16cid:durableId="207885656">
    <w:abstractNumId w:val="1"/>
  </w:num>
  <w:num w:numId="4" w16cid:durableId="84959345">
    <w:abstractNumId w:val="2"/>
  </w:num>
  <w:num w:numId="5" w16cid:durableId="719016465">
    <w:abstractNumId w:val="3"/>
  </w:num>
  <w:num w:numId="6" w16cid:durableId="1985773301">
    <w:abstractNumId w:val="11"/>
  </w:num>
  <w:num w:numId="7" w16cid:durableId="169877147">
    <w:abstractNumId w:val="10"/>
  </w:num>
  <w:num w:numId="8" w16cid:durableId="106973002">
    <w:abstractNumId w:val="6"/>
  </w:num>
  <w:num w:numId="9" w16cid:durableId="2042198283">
    <w:abstractNumId w:val="9"/>
  </w:num>
  <w:num w:numId="10" w16cid:durableId="1446458257">
    <w:abstractNumId w:val="7"/>
  </w:num>
  <w:num w:numId="11" w16cid:durableId="112528311">
    <w:abstractNumId w:val="5"/>
  </w:num>
  <w:num w:numId="12" w16cid:durableId="1928882256">
    <w:abstractNumId w:val="12"/>
  </w:num>
  <w:num w:numId="13" w16cid:durableId="377121352">
    <w:abstractNumId w:val="13"/>
  </w:num>
  <w:num w:numId="14" w16cid:durableId="8250498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FF7"/>
    <w:rsid w:val="00002D0D"/>
    <w:rsid w:val="00006962"/>
    <w:rsid w:val="00035B37"/>
    <w:rsid w:val="0004362C"/>
    <w:rsid w:val="00047A75"/>
    <w:rsid w:val="00054250"/>
    <w:rsid w:val="00061D3A"/>
    <w:rsid w:val="0007117C"/>
    <w:rsid w:val="00071AAB"/>
    <w:rsid w:val="0007221A"/>
    <w:rsid w:val="00073AC0"/>
    <w:rsid w:val="00073C27"/>
    <w:rsid w:val="00075A08"/>
    <w:rsid w:val="000972C6"/>
    <w:rsid w:val="000A2350"/>
    <w:rsid w:val="000A742E"/>
    <w:rsid w:val="000B637A"/>
    <w:rsid w:val="000E2F55"/>
    <w:rsid w:val="000E3F02"/>
    <w:rsid w:val="000F418B"/>
    <w:rsid w:val="000F4B2D"/>
    <w:rsid w:val="001131A1"/>
    <w:rsid w:val="00115319"/>
    <w:rsid w:val="00120683"/>
    <w:rsid w:val="00127578"/>
    <w:rsid w:val="00130115"/>
    <w:rsid w:val="00133A9B"/>
    <w:rsid w:val="00134CC1"/>
    <w:rsid w:val="001447DD"/>
    <w:rsid w:val="0015234A"/>
    <w:rsid w:val="00170192"/>
    <w:rsid w:val="00173C1E"/>
    <w:rsid w:val="00186FC6"/>
    <w:rsid w:val="00187A7C"/>
    <w:rsid w:val="00197E4E"/>
    <w:rsid w:val="001A2244"/>
    <w:rsid w:val="001B1040"/>
    <w:rsid w:val="001F2B08"/>
    <w:rsid w:val="001F737A"/>
    <w:rsid w:val="001F77A5"/>
    <w:rsid w:val="00202AEA"/>
    <w:rsid w:val="0021130D"/>
    <w:rsid w:val="0021540C"/>
    <w:rsid w:val="00220DC6"/>
    <w:rsid w:val="00236C70"/>
    <w:rsid w:val="00240636"/>
    <w:rsid w:val="00270A22"/>
    <w:rsid w:val="00273638"/>
    <w:rsid w:val="00296F87"/>
    <w:rsid w:val="002C08C9"/>
    <w:rsid w:val="002C443D"/>
    <w:rsid w:val="002D2AA1"/>
    <w:rsid w:val="002F0A0F"/>
    <w:rsid w:val="003011F1"/>
    <w:rsid w:val="00315506"/>
    <w:rsid w:val="00325AFF"/>
    <w:rsid w:val="00335BA9"/>
    <w:rsid w:val="00353259"/>
    <w:rsid w:val="00361ACF"/>
    <w:rsid w:val="003630EB"/>
    <w:rsid w:val="003751BD"/>
    <w:rsid w:val="003872C9"/>
    <w:rsid w:val="003A6390"/>
    <w:rsid w:val="003B1F94"/>
    <w:rsid w:val="003B5673"/>
    <w:rsid w:val="003C3BAA"/>
    <w:rsid w:val="003C797F"/>
    <w:rsid w:val="003D7B2A"/>
    <w:rsid w:val="003E07ED"/>
    <w:rsid w:val="003F40DE"/>
    <w:rsid w:val="0040569B"/>
    <w:rsid w:val="00410C5C"/>
    <w:rsid w:val="00412650"/>
    <w:rsid w:val="00434789"/>
    <w:rsid w:val="00454E3E"/>
    <w:rsid w:val="00456B82"/>
    <w:rsid w:val="00460606"/>
    <w:rsid w:val="004720FD"/>
    <w:rsid w:val="0047637C"/>
    <w:rsid w:val="004A38D3"/>
    <w:rsid w:val="004C2BAB"/>
    <w:rsid w:val="004E26D5"/>
    <w:rsid w:val="004E28FE"/>
    <w:rsid w:val="004E3E38"/>
    <w:rsid w:val="004E421B"/>
    <w:rsid w:val="004F23A4"/>
    <w:rsid w:val="004F47EB"/>
    <w:rsid w:val="00501261"/>
    <w:rsid w:val="00510DD4"/>
    <w:rsid w:val="00523D2F"/>
    <w:rsid w:val="00537657"/>
    <w:rsid w:val="00541BCE"/>
    <w:rsid w:val="0055514D"/>
    <w:rsid w:val="00587571"/>
    <w:rsid w:val="0059656B"/>
    <w:rsid w:val="005C2727"/>
    <w:rsid w:val="005C3C72"/>
    <w:rsid w:val="005C5977"/>
    <w:rsid w:val="005D2339"/>
    <w:rsid w:val="005D2C9F"/>
    <w:rsid w:val="005D2D2F"/>
    <w:rsid w:val="005E3200"/>
    <w:rsid w:val="006028C1"/>
    <w:rsid w:val="006056A4"/>
    <w:rsid w:val="00620798"/>
    <w:rsid w:val="00635531"/>
    <w:rsid w:val="00635C8F"/>
    <w:rsid w:val="006442AF"/>
    <w:rsid w:val="006464C6"/>
    <w:rsid w:val="00652557"/>
    <w:rsid w:val="00656941"/>
    <w:rsid w:val="006647F6"/>
    <w:rsid w:val="00685B1B"/>
    <w:rsid w:val="00686974"/>
    <w:rsid w:val="00686D7A"/>
    <w:rsid w:val="006B0C59"/>
    <w:rsid w:val="006C7D2F"/>
    <w:rsid w:val="006D0E43"/>
    <w:rsid w:val="006E2A93"/>
    <w:rsid w:val="006E3EA9"/>
    <w:rsid w:val="006F0217"/>
    <w:rsid w:val="006F6045"/>
    <w:rsid w:val="006F70CE"/>
    <w:rsid w:val="00713289"/>
    <w:rsid w:val="00720044"/>
    <w:rsid w:val="0074382F"/>
    <w:rsid w:val="007439DB"/>
    <w:rsid w:val="0074718C"/>
    <w:rsid w:val="0075315D"/>
    <w:rsid w:val="00754554"/>
    <w:rsid w:val="00760E32"/>
    <w:rsid w:val="00760FF7"/>
    <w:rsid w:val="00770275"/>
    <w:rsid w:val="00785B2C"/>
    <w:rsid w:val="0078771F"/>
    <w:rsid w:val="0079041A"/>
    <w:rsid w:val="00790F29"/>
    <w:rsid w:val="007A1B78"/>
    <w:rsid w:val="007B104C"/>
    <w:rsid w:val="007B6766"/>
    <w:rsid w:val="007C5D2A"/>
    <w:rsid w:val="007C6334"/>
    <w:rsid w:val="007D6115"/>
    <w:rsid w:val="00816CBB"/>
    <w:rsid w:val="00825813"/>
    <w:rsid w:val="00826282"/>
    <w:rsid w:val="00832BE9"/>
    <w:rsid w:val="008615F5"/>
    <w:rsid w:val="00861D04"/>
    <w:rsid w:val="0087044C"/>
    <w:rsid w:val="008720CE"/>
    <w:rsid w:val="00873C3C"/>
    <w:rsid w:val="00875AC4"/>
    <w:rsid w:val="00884684"/>
    <w:rsid w:val="00884F85"/>
    <w:rsid w:val="008852B5"/>
    <w:rsid w:val="00893020"/>
    <w:rsid w:val="0089643D"/>
    <w:rsid w:val="00896BE6"/>
    <w:rsid w:val="00896CA4"/>
    <w:rsid w:val="008C2DA2"/>
    <w:rsid w:val="008D4BDE"/>
    <w:rsid w:val="008F4F02"/>
    <w:rsid w:val="009007AB"/>
    <w:rsid w:val="0090394B"/>
    <w:rsid w:val="009054BD"/>
    <w:rsid w:val="00913732"/>
    <w:rsid w:val="009175A9"/>
    <w:rsid w:val="00922D75"/>
    <w:rsid w:val="00924998"/>
    <w:rsid w:val="00926A12"/>
    <w:rsid w:val="009528C6"/>
    <w:rsid w:val="00952F43"/>
    <w:rsid w:val="009709E9"/>
    <w:rsid w:val="009808D1"/>
    <w:rsid w:val="00983BF7"/>
    <w:rsid w:val="009861C9"/>
    <w:rsid w:val="009A1DEE"/>
    <w:rsid w:val="009B2E15"/>
    <w:rsid w:val="009B67CC"/>
    <w:rsid w:val="009C473D"/>
    <w:rsid w:val="009C6D68"/>
    <w:rsid w:val="009D13BD"/>
    <w:rsid w:val="009D2F63"/>
    <w:rsid w:val="009E2D46"/>
    <w:rsid w:val="009E42D7"/>
    <w:rsid w:val="009E79E2"/>
    <w:rsid w:val="009F6240"/>
    <w:rsid w:val="009F63CA"/>
    <w:rsid w:val="00A02CA0"/>
    <w:rsid w:val="00A07FA7"/>
    <w:rsid w:val="00A15A77"/>
    <w:rsid w:val="00A25205"/>
    <w:rsid w:val="00A30F8C"/>
    <w:rsid w:val="00A32741"/>
    <w:rsid w:val="00A32867"/>
    <w:rsid w:val="00A36218"/>
    <w:rsid w:val="00A71747"/>
    <w:rsid w:val="00A81AB3"/>
    <w:rsid w:val="00A93C4E"/>
    <w:rsid w:val="00AD3EAA"/>
    <w:rsid w:val="00AE0776"/>
    <w:rsid w:val="00AE0D66"/>
    <w:rsid w:val="00AE4C4C"/>
    <w:rsid w:val="00B019EC"/>
    <w:rsid w:val="00B055C9"/>
    <w:rsid w:val="00B0679E"/>
    <w:rsid w:val="00B11A8D"/>
    <w:rsid w:val="00B17C63"/>
    <w:rsid w:val="00B24172"/>
    <w:rsid w:val="00B30296"/>
    <w:rsid w:val="00B67B6A"/>
    <w:rsid w:val="00B80A2A"/>
    <w:rsid w:val="00B80A9A"/>
    <w:rsid w:val="00B8111C"/>
    <w:rsid w:val="00B84897"/>
    <w:rsid w:val="00B901B9"/>
    <w:rsid w:val="00BA5DE8"/>
    <w:rsid w:val="00BC1FFB"/>
    <w:rsid w:val="00BD06E4"/>
    <w:rsid w:val="00BF4BA5"/>
    <w:rsid w:val="00C12BB7"/>
    <w:rsid w:val="00C212B6"/>
    <w:rsid w:val="00C21A20"/>
    <w:rsid w:val="00C22BD1"/>
    <w:rsid w:val="00C2527D"/>
    <w:rsid w:val="00C27B12"/>
    <w:rsid w:val="00C37C89"/>
    <w:rsid w:val="00C4276F"/>
    <w:rsid w:val="00C463AD"/>
    <w:rsid w:val="00C64663"/>
    <w:rsid w:val="00C72059"/>
    <w:rsid w:val="00C9048B"/>
    <w:rsid w:val="00C92C5D"/>
    <w:rsid w:val="00CA1742"/>
    <w:rsid w:val="00CB5FB1"/>
    <w:rsid w:val="00CB6907"/>
    <w:rsid w:val="00CC2364"/>
    <w:rsid w:val="00CD137B"/>
    <w:rsid w:val="00D00E1C"/>
    <w:rsid w:val="00D0630B"/>
    <w:rsid w:val="00D06B51"/>
    <w:rsid w:val="00D0737E"/>
    <w:rsid w:val="00D12F1E"/>
    <w:rsid w:val="00D17A6B"/>
    <w:rsid w:val="00D229B0"/>
    <w:rsid w:val="00D43816"/>
    <w:rsid w:val="00D56672"/>
    <w:rsid w:val="00D56F4B"/>
    <w:rsid w:val="00D60D65"/>
    <w:rsid w:val="00D80B34"/>
    <w:rsid w:val="00D956F8"/>
    <w:rsid w:val="00D964B2"/>
    <w:rsid w:val="00DA3DB2"/>
    <w:rsid w:val="00DA48EF"/>
    <w:rsid w:val="00DC1AF6"/>
    <w:rsid w:val="00DC6BC3"/>
    <w:rsid w:val="00DC7150"/>
    <w:rsid w:val="00DD0385"/>
    <w:rsid w:val="00DE2341"/>
    <w:rsid w:val="00DE3A86"/>
    <w:rsid w:val="00DF13D7"/>
    <w:rsid w:val="00DF5418"/>
    <w:rsid w:val="00E0058D"/>
    <w:rsid w:val="00E10E34"/>
    <w:rsid w:val="00E1727D"/>
    <w:rsid w:val="00E259DE"/>
    <w:rsid w:val="00E43C7D"/>
    <w:rsid w:val="00E44F0D"/>
    <w:rsid w:val="00E56A99"/>
    <w:rsid w:val="00E56C83"/>
    <w:rsid w:val="00E631FD"/>
    <w:rsid w:val="00E72AA4"/>
    <w:rsid w:val="00E94602"/>
    <w:rsid w:val="00EA4574"/>
    <w:rsid w:val="00EA7B26"/>
    <w:rsid w:val="00EB2352"/>
    <w:rsid w:val="00EC6954"/>
    <w:rsid w:val="00EF4E55"/>
    <w:rsid w:val="00F14C4E"/>
    <w:rsid w:val="00F316C3"/>
    <w:rsid w:val="00F3671F"/>
    <w:rsid w:val="00F4036E"/>
    <w:rsid w:val="00F5175C"/>
    <w:rsid w:val="00F51B9A"/>
    <w:rsid w:val="00F5554F"/>
    <w:rsid w:val="00F6446F"/>
    <w:rsid w:val="00F6658B"/>
    <w:rsid w:val="00F7679C"/>
    <w:rsid w:val="00F771FD"/>
    <w:rsid w:val="00F8058D"/>
    <w:rsid w:val="00F8380A"/>
    <w:rsid w:val="00F84881"/>
    <w:rsid w:val="00F861D7"/>
    <w:rsid w:val="00F93DA3"/>
    <w:rsid w:val="00FC4BB5"/>
    <w:rsid w:val="00FC5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4DABE"/>
  <w15:chartTrackingRefBased/>
  <w15:docId w15:val="{00061C85-E22F-4ED1-BC7C-38E09C3C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390"/>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A25205"/>
    <w:pPr>
      <w:numPr>
        <w:numId w:val="8"/>
      </w:numPr>
      <w:spacing w:after="200" w:line="276" w:lineRule="auto"/>
      <w:outlineLvl w:val="1"/>
    </w:pPr>
    <w:rPr>
      <w:rFonts w:asciiTheme="minorHAnsi" w:eastAsiaTheme="minorHAnsi" w:hAnsiTheme="minorHAnsi" w:cstheme="minorBid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0FF7"/>
    <w:pPr>
      <w:spacing w:after="160" w:line="259"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rsid w:val="00A25205"/>
    <w:rPr>
      <w:b/>
    </w:rPr>
  </w:style>
  <w:style w:type="paragraph" w:styleId="NormalWeb">
    <w:name w:val="Normal (Web)"/>
    <w:basedOn w:val="Normal"/>
    <w:uiPriority w:val="99"/>
    <w:semiHidden/>
    <w:unhideWhenUsed/>
    <w:rsid w:val="00186FC6"/>
    <w:pPr>
      <w:spacing w:before="100" w:beforeAutospacing="1" w:after="100" w:afterAutospacing="1"/>
    </w:pPr>
  </w:style>
  <w:style w:type="paragraph" w:customStyle="1" w:styleId="Body">
    <w:name w:val="Body"/>
    <w:rsid w:val="0072004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TableStyle1">
    <w:name w:val="Table Style 1"/>
    <w:rsid w:val="00720044"/>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14:textOutline w14:w="0" w14:cap="flat" w14:cmpd="sng" w14:algn="ctr">
        <w14:noFill/>
        <w14:prstDash w14:val="solid"/>
        <w14:bevel/>
      </w14:textOutline>
    </w:rPr>
  </w:style>
  <w:style w:type="paragraph" w:customStyle="1" w:styleId="TableStyle2">
    <w:name w:val="Table Style 2"/>
    <w:rsid w:val="00720044"/>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14:textOutline w14:w="0" w14:cap="flat" w14:cmpd="sng" w14:algn="ctr">
        <w14:noFill/>
        <w14:prstDash w14:val="solid"/>
        <w14:bevel/>
      </w14:textOutline>
    </w:rPr>
  </w:style>
  <w:style w:type="paragraph" w:customStyle="1" w:styleId="Label">
    <w:name w:val="Label"/>
    <w:rsid w:val="00720044"/>
    <w:pPr>
      <w:pBdr>
        <w:top w:val="nil"/>
        <w:left w:val="nil"/>
        <w:bottom w:val="nil"/>
        <w:right w:val="nil"/>
        <w:between w:val="nil"/>
        <w:bar w:val="nil"/>
      </w:pBdr>
      <w:spacing w:after="0" w:line="240" w:lineRule="auto"/>
      <w:jc w:val="center"/>
    </w:pPr>
    <w:rPr>
      <w:rFonts w:ascii="Helvetica Neue" w:eastAsia="Helvetica Neue" w:hAnsi="Helvetica Neue" w:cs="Helvetica Neue"/>
      <w:color w:val="FFFFFF"/>
      <w:sz w:val="24"/>
      <w:szCs w:val="24"/>
      <w:bdr w:val="nil"/>
      <w14:textOutline w14:w="0" w14:cap="flat" w14:cmpd="sng" w14:algn="ctr">
        <w14:noFill/>
        <w14:prstDash w14:val="solid"/>
        <w14:bevel/>
      </w14:textOutline>
    </w:rPr>
  </w:style>
  <w:style w:type="character" w:customStyle="1" w:styleId="apple-converted-space">
    <w:name w:val="apple-converted-space"/>
    <w:basedOn w:val="DefaultParagraphFont"/>
    <w:rsid w:val="00A93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707838">
      <w:bodyDiv w:val="1"/>
      <w:marLeft w:val="0"/>
      <w:marRight w:val="0"/>
      <w:marTop w:val="0"/>
      <w:marBottom w:val="0"/>
      <w:divBdr>
        <w:top w:val="none" w:sz="0" w:space="0" w:color="auto"/>
        <w:left w:val="none" w:sz="0" w:space="0" w:color="auto"/>
        <w:bottom w:val="none" w:sz="0" w:space="0" w:color="auto"/>
        <w:right w:val="none" w:sz="0" w:space="0" w:color="auto"/>
      </w:divBdr>
    </w:div>
    <w:div w:id="892347394">
      <w:bodyDiv w:val="1"/>
      <w:marLeft w:val="0"/>
      <w:marRight w:val="0"/>
      <w:marTop w:val="0"/>
      <w:marBottom w:val="0"/>
      <w:divBdr>
        <w:top w:val="none" w:sz="0" w:space="0" w:color="auto"/>
        <w:left w:val="none" w:sz="0" w:space="0" w:color="auto"/>
        <w:bottom w:val="none" w:sz="0" w:space="0" w:color="auto"/>
        <w:right w:val="none" w:sz="0" w:space="0" w:color="auto"/>
      </w:divBdr>
    </w:div>
    <w:div w:id="110264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3142</Words>
  <Characters>17916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CSU, Fresno</Company>
  <LinksUpToDate>false</LinksUpToDate>
  <CharactersWithSpaces>21016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Jordine</dc:creator>
  <cp:keywords/>
  <dc:description/>
  <cp:lastModifiedBy>Doug Fraleigh</cp:lastModifiedBy>
  <cp:revision>2</cp:revision>
  <dcterms:created xsi:type="dcterms:W3CDTF">2022-09-20T17:33:00Z</dcterms:created>
  <dcterms:modified xsi:type="dcterms:W3CDTF">2022-09-20T17:33:00Z</dcterms:modified>
</cp:coreProperties>
</file>