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134" w14:textId="6220E5D3"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w:t>
      </w:r>
      <w:r w:rsidR="00816CBB">
        <w:rPr>
          <w:rFonts w:ascii="Times New Roman" w:hAnsi="Times New Roman" w:cs="Times New Roman"/>
          <w:b/>
          <w:sz w:val="32"/>
          <w:szCs w:val="32"/>
        </w:rPr>
        <w:t>1</w:t>
      </w:r>
      <w:r w:rsidR="00922D75">
        <w:rPr>
          <w:rFonts w:ascii="Times New Roman" w:hAnsi="Times New Roman" w:cs="Times New Roman"/>
          <w:b/>
          <w:sz w:val="32"/>
          <w:szCs w:val="32"/>
        </w:rPr>
        <w:t>-202</w:t>
      </w:r>
      <w:r w:rsidR="00816CBB">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AY</w:t>
      </w:r>
    </w:p>
    <w:p w14:paraId="46AC4356" w14:textId="33B0B405"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w:t>
      </w:r>
      <w:r w:rsidR="00816CBB">
        <w:rPr>
          <w:rFonts w:ascii="Times New Roman" w:hAnsi="Times New Roman" w:cs="Times New Roman"/>
          <w:sz w:val="24"/>
          <w:szCs w:val="24"/>
        </w:rPr>
        <w:t>1</w:t>
      </w:r>
      <w:r w:rsidR="00922D75">
        <w:rPr>
          <w:rFonts w:ascii="Times New Roman" w:hAnsi="Times New Roman" w:cs="Times New Roman"/>
          <w:sz w:val="24"/>
          <w:szCs w:val="24"/>
        </w:rPr>
        <w:t>-202</w:t>
      </w:r>
      <w:r w:rsidR="00816CBB">
        <w:rPr>
          <w:rFonts w:ascii="Times New Roman" w:hAnsi="Times New Roman" w:cs="Times New Roman"/>
          <w:sz w:val="24"/>
          <w:szCs w:val="24"/>
        </w:rPr>
        <w:t>2</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w:t>
      </w:r>
      <w:r w:rsidR="00816CBB">
        <w:rPr>
          <w:rFonts w:ascii="Times New Roman" w:hAnsi="Times New Roman" w:cs="Times New Roman"/>
          <w:sz w:val="24"/>
          <w:szCs w:val="24"/>
        </w:rPr>
        <w:t>2</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59A0265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FEC9BBE" w14:textId="77777777" w:rsidR="0040569B" w:rsidRDefault="0040569B">
      <w:pPr>
        <w:rPr>
          <w:rFonts w:ascii="Times New Roman" w:hAnsi="Times New Roman" w:cs="Times New Roman"/>
          <w:sz w:val="24"/>
          <w:szCs w:val="24"/>
        </w:rPr>
      </w:pPr>
    </w:p>
    <w:p w14:paraId="631FBFAF" w14:textId="6CBCB995"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455BDF">
        <w:rPr>
          <w:rFonts w:ascii="Times New Roman" w:hAnsi="Times New Roman" w:cs="Times New Roman"/>
          <w:sz w:val="24"/>
          <w:szCs w:val="24"/>
        </w:rPr>
        <w:t>Communication                         Degree:  BA</w:t>
      </w:r>
    </w:p>
    <w:p w14:paraId="5409798F" w14:textId="5856DF6C" w:rsidR="0040569B" w:rsidRDefault="0040569B">
      <w:pPr>
        <w:rPr>
          <w:rFonts w:ascii="Times New Roman" w:hAnsi="Times New Roman" w:cs="Times New Roman"/>
          <w:sz w:val="24"/>
          <w:szCs w:val="24"/>
        </w:rPr>
      </w:pPr>
    </w:p>
    <w:p w14:paraId="0A894CC0" w14:textId="71F18BB1"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455BDF">
        <w:rPr>
          <w:rFonts w:ascii="Times New Roman" w:hAnsi="Times New Roman" w:cs="Times New Roman"/>
          <w:sz w:val="24"/>
          <w:szCs w:val="24"/>
        </w:rPr>
        <w:t xml:space="preserve"> Dr. Douglas Fraleigh</w:t>
      </w:r>
    </w:p>
    <w:p w14:paraId="50522782" w14:textId="77777777" w:rsidR="00537657" w:rsidRDefault="00537657">
      <w:pPr>
        <w:rPr>
          <w:rFonts w:ascii="Times New Roman" w:hAnsi="Times New Roman" w:cs="Times New Roman"/>
          <w:sz w:val="24"/>
          <w:szCs w:val="24"/>
        </w:rPr>
      </w:pPr>
    </w:p>
    <w:p w14:paraId="7AC2842F" w14:textId="5A88F59E"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53439307" w14:textId="77777777" w:rsidR="00455BDF" w:rsidRDefault="00455BDF" w:rsidP="00455BDF">
      <w:pPr>
        <w:pStyle w:val="ListParagraph"/>
        <w:rPr>
          <w:rFonts w:ascii="Times New Roman" w:hAnsi="Times New Roman" w:cs="Times New Roman"/>
          <w:sz w:val="24"/>
          <w:szCs w:val="24"/>
        </w:rPr>
      </w:pPr>
    </w:p>
    <w:p w14:paraId="1355F6BD" w14:textId="39CCE00C" w:rsidR="009C473D" w:rsidRDefault="00455BDF" w:rsidP="00455BDF">
      <w:pPr>
        <w:ind w:left="720"/>
        <w:rPr>
          <w:rFonts w:ascii="Times New Roman" w:hAnsi="Times New Roman" w:cs="Times New Roman"/>
          <w:sz w:val="24"/>
          <w:szCs w:val="24"/>
        </w:rPr>
      </w:pPr>
      <w:r>
        <w:rPr>
          <w:rFonts w:ascii="Times New Roman" w:hAnsi="Times New Roman" w:cs="Times New Roman"/>
          <w:sz w:val="24"/>
          <w:szCs w:val="24"/>
        </w:rPr>
        <w:t xml:space="preserve">The department is going through the process of developing new learning outcomes in the aftermath of program review.  The faculty discussed numerous topics to be included in the revised curriculum.  A survey of faculty members ranked social justice and critical thinking as the top two areas for our students.  Consequently, this assessment report focuses on student proficiency in </w:t>
      </w:r>
      <w:r w:rsidR="00657519">
        <w:rPr>
          <w:rFonts w:ascii="Times New Roman" w:hAnsi="Times New Roman" w:cs="Times New Roman"/>
          <w:sz w:val="24"/>
          <w:szCs w:val="24"/>
        </w:rPr>
        <w:t xml:space="preserve">the relationship of Communication principles to </w:t>
      </w:r>
      <w:r>
        <w:rPr>
          <w:rFonts w:ascii="Times New Roman" w:hAnsi="Times New Roman" w:cs="Times New Roman"/>
          <w:sz w:val="24"/>
          <w:szCs w:val="24"/>
        </w:rPr>
        <w:t>social justice</w:t>
      </w:r>
      <w:r w:rsidR="00657519">
        <w:rPr>
          <w:rFonts w:ascii="Times New Roman" w:hAnsi="Times New Roman" w:cs="Times New Roman"/>
          <w:sz w:val="24"/>
          <w:szCs w:val="24"/>
        </w:rPr>
        <w:t xml:space="preserve"> issues</w:t>
      </w:r>
      <w:r>
        <w:rPr>
          <w:rFonts w:ascii="Times New Roman" w:hAnsi="Times New Roman" w:cs="Times New Roman"/>
          <w:sz w:val="24"/>
          <w:szCs w:val="24"/>
        </w:rPr>
        <w:t xml:space="preserve"> and </w:t>
      </w:r>
      <w:r w:rsidR="00657519">
        <w:rPr>
          <w:rFonts w:ascii="Times New Roman" w:hAnsi="Times New Roman" w:cs="Times New Roman"/>
          <w:sz w:val="24"/>
          <w:szCs w:val="24"/>
        </w:rPr>
        <w:t xml:space="preserve">the use of </w:t>
      </w:r>
      <w:r>
        <w:rPr>
          <w:rFonts w:ascii="Times New Roman" w:hAnsi="Times New Roman" w:cs="Times New Roman"/>
          <w:sz w:val="24"/>
          <w:szCs w:val="24"/>
        </w:rPr>
        <w:t>critical thinking</w:t>
      </w:r>
      <w:r w:rsidR="00657519">
        <w:rPr>
          <w:rFonts w:ascii="Times New Roman" w:hAnsi="Times New Roman" w:cs="Times New Roman"/>
          <w:sz w:val="24"/>
          <w:szCs w:val="24"/>
        </w:rPr>
        <w:t xml:space="preserve"> to analyze Communication phenomena.</w:t>
      </w:r>
      <w:r w:rsidR="00EA6CF7">
        <w:rPr>
          <w:rFonts w:ascii="Times New Roman" w:hAnsi="Times New Roman" w:cs="Times New Roman"/>
          <w:sz w:val="24"/>
          <w:szCs w:val="24"/>
        </w:rPr>
        <w:t xml:space="preserve">  The following learning outcomes were assessed</w:t>
      </w:r>
      <w:r w:rsidR="002518CB">
        <w:rPr>
          <w:rFonts w:ascii="Times New Roman" w:hAnsi="Times New Roman" w:cs="Times New Roman"/>
          <w:sz w:val="24"/>
          <w:szCs w:val="24"/>
        </w:rPr>
        <w:t>:</w:t>
      </w:r>
    </w:p>
    <w:p w14:paraId="03BBFA24" w14:textId="72980A45" w:rsidR="002518CB" w:rsidRDefault="002518CB" w:rsidP="00455BDF">
      <w:pPr>
        <w:ind w:left="720"/>
        <w:rPr>
          <w:rFonts w:ascii="Times New Roman" w:hAnsi="Times New Roman" w:cs="Times New Roman"/>
          <w:sz w:val="24"/>
          <w:szCs w:val="24"/>
        </w:rPr>
      </w:pPr>
      <w:r>
        <w:rPr>
          <w:rFonts w:ascii="Times New Roman" w:hAnsi="Times New Roman" w:cs="Times New Roman"/>
          <w:sz w:val="24"/>
          <w:szCs w:val="24"/>
        </w:rPr>
        <w:t>1.  Students will be able to analyze the relationship between Communication principles and social justice issues.</w:t>
      </w:r>
    </w:p>
    <w:p w14:paraId="4DCEE15E" w14:textId="12D62898" w:rsidR="002518CB" w:rsidRDefault="002518CB" w:rsidP="00455BDF">
      <w:pPr>
        <w:ind w:left="720"/>
        <w:rPr>
          <w:rFonts w:ascii="Times New Roman" w:hAnsi="Times New Roman" w:cs="Times New Roman"/>
          <w:sz w:val="24"/>
          <w:szCs w:val="24"/>
        </w:rPr>
      </w:pPr>
      <w:r>
        <w:rPr>
          <w:rFonts w:ascii="Times New Roman" w:hAnsi="Times New Roman" w:cs="Times New Roman"/>
          <w:sz w:val="24"/>
          <w:szCs w:val="24"/>
        </w:rPr>
        <w:t>2.  Students will be able to use critical thinking to analyze Communication phenomena.</w:t>
      </w:r>
    </w:p>
    <w:p w14:paraId="5C956188" w14:textId="77777777" w:rsidR="00EA6CF7" w:rsidRDefault="00EA6CF7" w:rsidP="00455BDF">
      <w:pPr>
        <w:ind w:left="720"/>
        <w:rPr>
          <w:rFonts w:ascii="Times New Roman" w:hAnsi="Times New Roman" w:cs="Times New Roman"/>
          <w:sz w:val="24"/>
          <w:szCs w:val="24"/>
        </w:rPr>
      </w:pPr>
    </w:p>
    <w:p w14:paraId="63E76748" w14:textId="77777777" w:rsidR="00760FF7" w:rsidRPr="00760FF7" w:rsidRDefault="00760FF7" w:rsidP="00760FF7">
      <w:pPr>
        <w:rPr>
          <w:rFonts w:ascii="Times New Roman" w:hAnsi="Times New Roman" w:cs="Times New Roman"/>
          <w:sz w:val="24"/>
          <w:szCs w:val="24"/>
        </w:rPr>
      </w:pPr>
    </w:p>
    <w:p w14:paraId="3F721EF5" w14:textId="2096DC9A"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5699D297" w14:textId="602FDA4E" w:rsidR="00455BDF" w:rsidRDefault="00455BDF" w:rsidP="00455BDF">
      <w:pPr>
        <w:pStyle w:val="ListParagraph"/>
        <w:rPr>
          <w:rFonts w:ascii="Times New Roman" w:hAnsi="Times New Roman" w:cs="Times New Roman"/>
          <w:b/>
          <w:sz w:val="24"/>
          <w:szCs w:val="24"/>
        </w:rPr>
      </w:pPr>
    </w:p>
    <w:p w14:paraId="26D6DEA5" w14:textId="68A74B17" w:rsidR="00284395" w:rsidRDefault="00284395" w:rsidP="00455BDF">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A.  Social Justice</w:t>
      </w:r>
    </w:p>
    <w:p w14:paraId="74F8A74A" w14:textId="77777777" w:rsidR="00284395" w:rsidRPr="00284395" w:rsidRDefault="00284395" w:rsidP="00455BDF">
      <w:pPr>
        <w:pStyle w:val="ListParagraph"/>
        <w:rPr>
          <w:rFonts w:ascii="Times New Roman" w:hAnsi="Times New Roman" w:cs="Times New Roman"/>
          <w:b/>
          <w:sz w:val="24"/>
          <w:szCs w:val="24"/>
          <w:u w:val="single"/>
        </w:rPr>
      </w:pPr>
    </w:p>
    <w:p w14:paraId="373AC0AF" w14:textId="038B04BB" w:rsidR="006C54A8" w:rsidRDefault="00455BDF" w:rsidP="006C54A8">
      <w:pPr>
        <w:pStyle w:val="ListParagraph"/>
        <w:rPr>
          <w:rFonts w:ascii="Times New Roman" w:hAnsi="Times New Roman" w:cs="Times New Roman"/>
          <w:bCs/>
          <w:sz w:val="24"/>
          <w:szCs w:val="24"/>
        </w:rPr>
      </w:pPr>
      <w:r>
        <w:rPr>
          <w:rFonts w:ascii="Times New Roman" w:hAnsi="Times New Roman" w:cs="Times New Roman"/>
          <w:b/>
          <w:sz w:val="24"/>
          <w:szCs w:val="24"/>
        </w:rPr>
        <w:lastRenderedPageBreak/>
        <w:t xml:space="preserve">     </w:t>
      </w:r>
      <w:r>
        <w:rPr>
          <w:rFonts w:ascii="Times New Roman" w:hAnsi="Times New Roman" w:cs="Times New Roman"/>
          <w:bCs/>
          <w:sz w:val="24"/>
          <w:szCs w:val="24"/>
        </w:rPr>
        <w:t xml:space="preserve">For social justice, an exam question in Communication 149 was the measure.  The question </w:t>
      </w:r>
      <w:r w:rsidR="006C54A8">
        <w:rPr>
          <w:rFonts w:ascii="Times New Roman" w:hAnsi="Times New Roman" w:cs="Times New Roman"/>
          <w:bCs/>
          <w:sz w:val="24"/>
          <w:szCs w:val="24"/>
        </w:rPr>
        <w:t>was:</w:t>
      </w:r>
    </w:p>
    <w:p w14:paraId="0741259F" w14:textId="694CF444" w:rsidR="006C54A8" w:rsidRDefault="006C54A8" w:rsidP="006C54A8">
      <w:pPr>
        <w:pStyle w:val="ListParagraph"/>
        <w:rPr>
          <w:rFonts w:ascii="Times New Roman" w:hAnsi="Times New Roman" w:cs="Times New Roman"/>
          <w:bCs/>
          <w:sz w:val="24"/>
          <w:szCs w:val="24"/>
        </w:rPr>
      </w:pPr>
    </w:p>
    <w:p w14:paraId="4AB824A1" w14:textId="77777777" w:rsidR="006C54A8" w:rsidRPr="006C54A8" w:rsidRDefault="006C54A8" w:rsidP="006C54A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w:t>
      </w:r>
      <w:r w:rsidRPr="006C54A8">
        <w:rPr>
          <w:rFonts w:ascii="Times New Roman" w:hAnsi="Times New Roman" w:cs="Times New Roman"/>
          <w:bCs/>
          <w:sz w:val="24"/>
          <w:szCs w:val="24"/>
        </w:rPr>
        <w:t>Provide one example of how freedom of speech has been used to advance social justice.  It can come from any case that was discussed in the textbook or in class.  There is no single definition of social justice, but one workable definition is that “all people have a right to equitable treatment, support for their human rights and a fair allocation of societal resources.” [Lee, C.C. (2007).  Social justice:  A moral imperative for counselors (ACAPCD-07).  Alexandria VA:  American Counseling Association.]  Answer the following questions:</w:t>
      </w:r>
    </w:p>
    <w:p w14:paraId="156204B4" w14:textId="77777777" w:rsidR="006C54A8" w:rsidRPr="006C54A8" w:rsidRDefault="006C54A8" w:rsidP="006C54A8">
      <w:pPr>
        <w:pStyle w:val="ListParagraph"/>
        <w:rPr>
          <w:rFonts w:ascii="Times New Roman" w:hAnsi="Times New Roman" w:cs="Times New Roman"/>
          <w:bCs/>
          <w:sz w:val="24"/>
          <w:szCs w:val="24"/>
        </w:rPr>
      </w:pPr>
    </w:p>
    <w:p w14:paraId="6C5B1ED7" w14:textId="77777777" w:rsidR="006C54A8" w:rsidRPr="006C54A8" w:rsidRDefault="006C54A8" w:rsidP="006C54A8">
      <w:pPr>
        <w:pStyle w:val="ListParagraph"/>
        <w:rPr>
          <w:rFonts w:ascii="Times New Roman" w:hAnsi="Times New Roman" w:cs="Times New Roman"/>
          <w:bCs/>
          <w:sz w:val="24"/>
          <w:szCs w:val="24"/>
        </w:rPr>
      </w:pPr>
      <w:r w:rsidRPr="006C54A8">
        <w:rPr>
          <w:rFonts w:ascii="Times New Roman" w:hAnsi="Times New Roman" w:cs="Times New Roman"/>
          <w:bCs/>
          <w:sz w:val="24"/>
          <w:szCs w:val="24"/>
        </w:rPr>
        <w:t xml:space="preserve">     A.  What is the social justice issue?</w:t>
      </w:r>
    </w:p>
    <w:p w14:paraId="7EBB19CF" w14:textId="77777777" w:rsidR="006C54A8" w:rsidRPr="006C54A8" w:rsidRDefault="006C54A8" w:rsidP="006C54A8">
      <w:pPr>
        <w:pStyle w:val="ListParagraph"/>
        <w:rPr>
          <w:rFonts w:ascii="Times New Roman" w:hAnsi="Times New Roman" w:cs="Times New Roman"/>
          <w:bCs/>
          <w:sz w:val="24"/>
          <w:szCs w:val="24"/>
        </w:rPr>
      </w:pPr>
      <w:r w:rsidRPr="006C54A8">
        <w:rPr>
          <w:rFonts w:ascii="Times New Roman" w:hAnsi="Times New Roman" w:cs="Times New Roman"/>
          <w:bCs/>
          <w:sz w:val="24"/>
          <w:szCs w:val="24"/>
        </w:rPr>
        <w:t xml:space="preserve">     B.  How did Freedom of Speech cases we studied help or limit the ability of advocates to get out their message?</w:t>
      </w:r>
    </w:p>
    <w:p w14:paraId="6ADA1634" w14:textId="32240447" w:rsidR="006C54A8" w:rsidRDefault="006C54A8" w:rsidP="006C54A8">
      <w:pPr>
        <w:pStyle w:val="ListParagraph"/>
        <w:rPr>
          <w:rFonts w:ascii="Times New Roman" w:hAnsi="Times New Roman" w:cs="Times New Roman"/>
          <w:bCs/>
          <w:sz w:val="24"/>
          <w:szCs w:val="24"/>
        </w:rPr>
      </w:pPr>
      <w:r w:rsidRPr="006C54A8">
        <w:rPr>
          <w:rFonts w:ascii="Times New Roman" w:hAnsi="Times New Roman" w:cs="Times New Roman"/>
          <w:bCs/>
          <w:sz w:val="24"/>
          <w:szCs w:val="24"/>
        </w:rPr>
        <w:t xml:space="preserve">     C.  How could Freedom of Speech law be changed to increase the ability of advocates to get their message out to the public and/or political leaders?</w:t>
      </w:r>
    </w:p>
    <w:p w14:paraId="2AC4F23C" w14:textId="608DA47D" w:rsidR="006C54A8" w:rsidRDefault="006C54A8" w:rsidP="006C54A8">
      <w:pPr>
        <w:pStyle w:val="ListParagraph"/>
        <w:rPr>
          <w:rFonts w:ascii="Times New Roman" w:hAnsi="Times New Roman" w:cs="Times New Roman"/>
          <w:bCs/>
          <w:sz w:val="24"/>
          <w:szCs w:val="24"/>
        </w:rPr>
      </w:pPr>
    </w:p>
    <w:p w14:paraId="34EC2E32" w14:textId="69A14C05" w:rsidR="006C54A8" w:rsidRDefault="006C54A8" w:rsidP="006C54A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The student work was evaluated based on three criteria</w:t>
      </w:r>
      <w:r w:rsidR="00E349DF">
        <w:rPr>
          <w:rFonts w:ascii="Times New Roman" w:hAnsi="Times New Roman" w:cs="Times New Roman"/>
          <w:bCs/>
          <w:sz w:val="24"/>
          <w:szCs w:val="24"/>
        </w:rPr>
        <w:t xml:space="preserve"> related to the nexus between Freedom of Speech and social justice</w:t>
      </w:r>
      <w:r>
        <w:rPr>
          <w:rFonts w:ascii="Times New Roman" w:hAnsi="Times New Roman" w:cs="Times New Roman"/>
          <w:bCs/>
          <w:sz w:val="24"/>
          <w:szCs w:val="24"/>
        </w:rPr>
        <w:t xml:space="preserve"> (the rubric is included in an appendix):</w:t>
      </w:r>
    </w:p>
    <w:p w14:paraId="71208A48" w14:textId="0865E638" w:rsidR="006C54A8" w:rsidRDefault="006C54A8" w:rsidP="006C54A8">
      <w:pPr>
        <w:pStyle w:val="ListParagraph"/>
        <w:rPr>
          <w:rFonts w:ascii="Times New Roman" w:hAnsi="Times New Roman" w:cs="Times New Roman"/>
          <w:bCs/>
          <w:sz w:val="24"/>
          <w:szCs w:val="24"/>
        </w:rPr>
      </w:pPr>
    </w:p>
    <w:p w14:paraId="483DA1C6" w14:textId="4D6B3E62" w:rsidR="006C54A8" w:rsidRDefault="006C54A8" w:rsidP="006C54A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A.  </w:t>
      </w:r>
      <w:r w:rsidR="00284395">
        <w:rPr>
          <w:rFonts w:ascii="Times New Roman" w:hAnsi="Times New Roman" w:cs="Times New Roman"/>
          <w:bCs/>
          <w:sz w:val="24"/>
          <w:szCs w:val="24"/>
        </w:rPr>
        <w:t>Identification of a social justice issue that relates to Freedom of Speech.</w:t>
      </w:r>
    </w:p>
    <w:p w14:paraId="355B0145" w14:textId="31649A9C" w:rsidR="006C54A8" w:rsidRDefault="006C54A8" w:rsidP="006C54A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B.  </w:t>
      </w:r>
      <w:r w:rsidR="00284395">
        <w:rPr>
          <w:rFonts w:ascii="Times New Roman" w:hAnsi="Times New Roman" w:cs="Times New Roman"/>
          <w:bCs/>
          <w:sz w:val="24"/>
          <w:szCs w:val="24"/>
        </w:rPr>
        <w:t>Application of Freedom of Speech cases to determine their effect on social justice advocacy.</w:t>
      </w:r>
    </w:p>
    <w:p w14:paraId="7D8BCF77" w14:textId="07B5B00F" w:rsidR="00284395" w:rsidRPr="006C54A8" w:rsidRDefault="00284395" w:rsidP="006C54A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C.  Analysis of how Freedom of Speech case law could be changed to facilitate social justice advocacy. </w:t>
      </w:r>
    </w:p>
    <w:p w14:paraId="4843B4B0" w14:textId="0236BE58" w:rsidR="006C54A8" w:rsidRDefault="006C54A8" w:rsidP="006C54A8">
      <w:pPr>
        <w:pStyle w:val="ListParagraph"/>
        <w:rPr>
          <w:rFonts w:ascii="Times New Roman" w:hAnsi="Times New Roman" w:cs="Times New Roman"/>
          <w:bCs/>
          <w:sz w:val="24"/>
          <w:szCs w:val="24"/>
        </w:rPr>
      </w:pPr>
    </w:p>
    <w:p w14:paraId="133B1C84" w14:textId="64681FF3" w:rsidR="00284395" w:rsidRDefault="00284395" w:rsidP="00AB34B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B.  Critical Think</w:t>
      </w:r>
      <w:r w:rsidR="00AB34BE">
        <w:rPr>
          <w:rFonts w:ascii="Times New Roman" w:hAnsi="Times New Roman" w:cs="Times New Roman"/>
          <w:b/>
          <w:sz w:val="24"/>
          <w:szCs w:val="24"/>
          <w:u w:val="single"/>
        </w:rPr>
        <w:t>ing</w:t>
      </w:r>
    </w:p>
    <w:p w14:paraId="099E9D00" w14:textId="24F9B5CF" w:rsidR="00AB34BE" w:rsidRDefault="00AB34BE" w:rsidP="00AB34BE">
      <w:pPr>
        <w:pStyle w:val="ListParagraph"/>
        <w:rPr>
          <w:rFonts w:ascii="Times New Roman" w:hAnsi="Times New Roman" w:cs="Times New Roman"/>
          <w:b/>
          <w:sz w:val="24"/>
          <w:szCs w:val="24"/>
          <w:u w:val="single"/>
        </w:rPr>
      </w:pPr>
    </w:p>
    <w:p w14:paraId="1AC09181" w14:textId="18F8412D" w:rsidR="00AB34BE" w:rsidRDefault="00AB34BE"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For critical thinking, an exam question in Communication 149 was the measure.  The question </w:t>
      </w:r>
      <w:r w:rsidR="00E93D6D">
        <w:rPr>
          <w:rFonts w:ascii="Times New Roman" w:hAnsi="Times New Roman" w:cs="Times New Roman"/>
          <w:bCs/>
          <w:sz w:val="24"/>
          <w:szCs w:val="24"/>
        </w:rPr>
        <w:t xml:space="preserve">was based on the </w:t>
      </w:r>
      <w:r w:rsidR="00E93D6D">
        <w:rPr>
          <w:rFonts w:ascii="Times New Roman" w:hAnsi="Times New Roman" w:cs="Times New Roman"/>
          <w:bCs/>
          <w:i/>
          <w:iCs/>
          <w:sz w:val="24"/>
          <w:szCs w:val="24"/>
        </w:rPr>
        <w:t xml:space="preserve">Black Lives Matter v. Trump </w:t>
      </w:r>
      <w:r w:rsidR="00E93D6D">
        <w:rPr>
          <w:rFonts w:ascii="Times New Roman" w:hAnsi="Times New Roman" w:cs="Times New Roman"/>
          <w:bCs/>
          <w:sz w:val="24"/>
          <w:szCs w:val="24"/>
        </w:rPr>
        <w:t xml:space="preserve">case which had been studied in class.  The issue concerned the law enforcement agencies’ use of force against </w:t>
      </w:r>
      <w:r w:rsidR="00810454">
        <w:rPr>
          <w:rFonts w:ascii="Times New Roman" w:hAnsi="Times New Roman" w:cs="Times New Roman"/>
          <w:bCs/>
          <w:sz w:val="24"/>
          <w:szCs w:val="24"/>
        </w:rPr>
        <w:t xml:space="preserve">Black Lives Matter protesters on July 1, </w:t>
      </w:r>
      <w:proofErr w:type="gramStart"/>
      <w:r w:rsidR="00810454">
        <w:rPr>
          <w:rFonts w:ascii="Times New Roman" w:hAnsi="Times New Roman" w:cs="Times New Roman"/>
          <w:bCs/>
          <w:sz w:val="24"/>
          <w:szCs w:val="24"/>
        </w:rPr>
        <w:t>2020</w:t>
      </w:r>
      <w:proofErr w:type="gramEnd"/>
      <w:r w:rsidR="00810454">
        <w:rPr>
          <w:rFonts w:ascii="Times New Roman" w:hAnsi="Times New Roman" w:cs="Times New Roman"/>
          <w:bCs/>
          <w:sz w:val="24"/>
          <w:szCs w:val="24"/>
        </w:rPr>
        <w:t xml:space="preserve"> at Lafayette Square in Washington D.C. </w:t>
      </w:r>
    </w:p>
    <w:p w14:paraId="06E9260E" w14:textId="16DC40FB"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Students were assigned a three-part question:</w:t>
      </w:r>
    </w:p>
    <w:p w14:paraId="1AB58FB0" w14:textId="425616BF" w:rsidR="00810454" w:rsidRDefault="00810454" w:rsidP="00AB34BE">
      <w:pPr>
        <w:pStyle w:val="ListParagraph"/>
        <w:rPr>
          <w:rFonts w:ascii="Times New Roman" w:hAnsi="Times New Roman" w:cs="Times New Roman"/>
          <w:bCs/>
          <w:sz w:val="24"/>
          <w:szCs w:val="24"/>
        </w:rPr>
      </w:pPr>
    </w:p>
    <w:p w14:paraId="7BB385FC" w14:textId="263D4A8D"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A.  Discuss arguments the protesters could use to make the case that their Freedom of Speech was violated and arguments the government could make to defend their use of force.</w:t>
      </w:r>
    </w:p>
    <w:p w14:paraId="4CB02664" w14:textId="621BCDCA"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B.  Create a rule that could be used to decide Freedom of Speech cases when excessive force is claimed and explain the rationale for the rule.</w:t>
      </w:r>
    </w:p>
    <w:p w14:paraId="5FB2AD0D" w14:textId="3DE87843"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C.  Apply the rule to resolve the </w:t>
      </w:r>
      <w:r>
        <w:rPr>
          <w:rFonts w:ascii="Times New Roman" w:hAnsi="Times New Roman" w:cs="Times New Roman"/>
          <w:bCs/>
          <w:i/>
          <w:iCs/>
          <w:sz w:val="24"/>
          <w:szCs w:val="24"/>
        </w:rPr>
        <w:t xml:space="preserve">Black Lives Matter v. Trump </w:t>
      </w:r>
      <w:r>
        <w:rPr>
          <w:rFonts w:ascii="Times New Roman" w:hAnsi="Times New Roman" w:cs="Times New Roman"/>
          <w:bCs/>
          <w:sz w:val="24"/>
          <w:szCs w:val="24"/>
        </w:rPr>
        <w:t>case.</w:t>
      </w:r>
    </w:p>
    <w:p w14:paraId="1A5A78A9" w14:textId="1BD3A877" w:rsidR="00810454" w:rsidRDefault="00810454" w:rsidP="00AB34BE">
      <w:pPr>
        <w:pStyle w:val="ListParagraph"/>
        <w:rPr>
          <w:rFonts w:ascii="Times New Roman" w:hAnsi="Times New Roman" w:cs="Times New Roman"/>
          <w:bCs/>
          <w:sz w:val="24"/>
          <w:szCs w:val="24"/>
        </w:rPr>
      </w:pPr>
    </w:p>
    <w:p w14:paraId="21F29222" w14:textId="3934F297"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The student work was evaluated based on four </w:t>
      </w:r>
      <w:r w:rsidR="004D501C">
        <w:rPr>
          <w:rFonts w:ascii="Times New Roman" w:hAnsi="Times New Roman" w:cs="Times New Roman"/>
          <w:bCs/>
          <w:sz w:val="24"/>
          <w:szCs w:val="24"/>
        </w:rPr>
        <w:t>dimensions of critical thinking</w:t>
      </w:r>
      <w:r>
        <w:rPr>
          <w:rFonts w:ascii="Times New Roman" w:hAnsi="Times New Roman" w:cs="Times New Roman"/>
          <w:bCs/>
          <w:sz w:val="24"/>
          <w:szCs w:val="24"/>
        </w:rPr>
        <w:t xml:space="preserve"> (the rubric is included in the appendix):</w:t>
      </w:r>
    </w:p>
    <w:p w14:paraId="6B9FD32E" w14:textId="6D7572E2" w:rsidR="00810454" w:rsidRDefault="00810454" w:rsidP="00AB34BE">
      <w:pPr>
        <w:pStyle w:val="ListParagraph"/>
        <w:rPr>
          <w:rFonts w:ascii="Times New Roman" w:hAnsi="Times New Roman" w:cs="Times New Roman"/>
          <w:bCs/>
          <w:sz w:val="24"/>
          <w:szCs w:val="24"/>
        </w:rPr>
      </w:pPr>
    </w:p>
    <w:p w14:paraId="4DC54CF3" w14:textId="706418A9" w:rsidR="00810454" w:rsidRDefault="00810454"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A.  </w:t>
      </w:r>
      <w:r w:rsidR="004B7F4B">
        <w:rPr>
          <w:rFonts w:ascii="Times New Roman" w:hAnsi="Times New Roman" w:cs="Times New Roman"/>
          <w:bCs/>
          <w:sz w:val="24"/>
          <w:szCs w:val="24"/>
        </w:rPr>
        <w:t>Identify</w:t>
      </w:r>
      <w:r w:rsidR="00790658">
        <w:rPr>
          <w:rFonts w:ascii="Times New Roman" w:hAnsi="Times New Roman" w:cs="Times New Roman"/>
          <w:bCs/>
          <w:sz w:val="24"/>
          <w:szCs w:val="24"/>
        </w:rPr>
        <w:t xml:space="preserve"> </w:t>
      </w:r>
      <w:r w:rsidR="00C867DC">
        <w:rPr>
          <w:rFonts w:ascii="Times New Roman" w:hAnsi="Times New Roman" w:cs="Times New Roman"/>
          <w:bCs/>
          <w:sz w:val="24"/>
          <w:szCs w:val="24"/>
        </w:rPr>
        <w:t>multiple perspectives on an issue.</w:t>
      </w:r>
    </w:p>
    <w:p w14:paraId="0DF688A3" w14:textId="3492EBD7" w:rsidR="00790658" w:rsidRDefault="00790658" w:rsidP="00AB34B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B.  </w:t>
      </w:r>
      <w:r w:rsidR="00C867DC">
        <w:rPr>
          <w:rFonts w:ascii="Times New Roman" w:hAnsi="Times New Roman" w:cs="Times New Roman"/>
          <w:bCs/>
          <w:sz w:val="24"/>
          <w:szCs w:val="24"/>
        </w:rPr>
        <w:t xml:space="preserve">Develop well-reasoned criteria to </w:t>
      </w:r>
      <w:r w:rsidR="004D501C">
        <w:rPr>
          <w:rFonts w:ascii="Times New Roman" w:hAnsi="Times New Roman" w:cs="Times New Roman"/>
          <w:bCs/>
          <w:sz w:val="24"/>
          <w:szCs w:val="24"/>
        </w:rPr>
        <w:t>resolve an issue.</w:t>
      </w:r>
    </w:p>
    <w:p w14:paraId="3542F1C0" w14:textId="6173DC04" w:rsidR="004B7F4B" w:rsidRDefault="004B7F4B" w:rsidP="00AB34BE">
      <w:pPr>
        <w:pStyle w:val="ListParagraph"/>
        <w:rPr>
          <w:rFonts w:ascii="Times New Roman" w:hAnsi="Times New Roman" w:cs="Times New Roman"/>
          <w:bCs/>
          <w:i/>
          <w:iCs/>
          <w:sz w:val="24"/>
          <w:szCs w:val="24"/>
        </w:rPr>
      </w:pPr>
      <w:r>
        <w:rPr>
          <w:rFonts w:ascii="Times New Roman" w:hAnsi="Times New Roman" w:cs="Times New Roman"/>
          <w:bCs/>
          <w:sz w:val="24"/>
          <w:szCs w:val="24"/>
        </w:rPr>
        <w:t xml:space="preserve">     C.  App</w:t>
      </w:r>
      <w:r w:rsidR="004D501C">
        <w:rPr>
          <w:rFonts w:ascii="Times New Roman" w:hAnsi="Times New Roman" w:cs="Times New Roman"/>
          <w:bCs/>
          <w:sz w:val="24"/>
          <w:szCs w:val="24"/>
        </w:rPr>
        <w:t xml:space="preserve">ly the criteria to resolve the issue. </w:t>
      </w:r>
    </w:p>
    <w:p w14:paraId="1E4DE603" w14:textId="3C218A87" w:rsidR="004B7F4B" w:rsidRPr="004B7F4B" w:rsidRDefault="004B7F4B" w:rsidP="00AB34BE">
      <w:pPr>
        <w:pStyle w:val="ListParagraph"/>
        <w:rPr>
          <w:rFonts w:ascii="Times New Roman" w:hAnsi="Times New Roman" w:cs="Times New Roman"/>
          <w:bCs/>
          <w:i/>
          <w:iCs/>
          <w:sz w:val="24"/>
          <w:szCs w:val="24"/>
        </w:rPr>
      </w:pPr>
      <w:r>
        <w:rPr>
          <w:rFonts w:ascii="Times New Roman" w:hAnsi="Times New Roman" w:cs="Times New Roman"/>
          <w:bCs/>
          <w:sz w:val="24"/>
          <w:szCs w:val="24"/>
        </w:rPr>
        <w:t xml:space="preserve">     D.  </w:t>
      </w:r>
      <w:r w:rsidR="004D501C">
        <w:rPr>
          <w:rFonts w:ascii="Times New Roman" w:hAnsi="Times New Roman" w:cs="Times New Roman"/>
          <w:bCs/>
          <w:sz w:val="24"/>
          <w:szCs w:val="24"/>
        </w:rPr>
        <w:t>Identify the elements of an argument.</w:t>
      </w:r>
    </w:p>
    <w:p w14:paraId="1BAE577B" w14:textId="77777777" w:rsidR="00760FF7" w:rsidRDefault="00760FF7" w:rsidP="00760FF7">
      <w:pPr>
        <w:rPr>
          <w:rFonts w:ascii="Times New Roman" w:hAnsi="Times New Roman" w:cs="Times New Roman"/>
          <w:sz w:val="24"/>
          <w:szCs w:val="24"/>
        </w:rPr>
      </w:pPr>
    </w:p>
    <w:p w14:paraId="0A5EC628"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30378158" w14:textId="0E79200B" w:rsidR="00CE1EF6" w:rsidRDefault="00E349DF" w:rsidP="00E349DF">
      <w:pPr>
        <w:ind w:left="720"/>
        <w:rPr>
          <w:rFonts w:ascii="Times New Roman" w:hAnsi="Times New Roman" w:cs="Times New Roman"/>
          <w:sz w:val="24"/>
          <w:szCs w:val="24"/>
        </w:rPr>
      </w:pPr>
      <w:r>
        <w:rPr>
          <w:rFonts w:ascii="Times New Roman" w:hAnsi="Times New Roman" w:cs="Times New Roman"/>
          <w:sz w:val="24"/>
          <w:szCs w:val="24"/>
        </w:rPr>
        <w:t xml:space="preserve">            The benchmark is that at least 80% of the students will earn a rating of proficient or higher. </w:t>
      </w:r>
      <w:r w:rsidR="00295A3B">
        <w:rPr>
          <w:rFonts w:ascii="Times New Roman" w:hAnsi="Times New Roman" w:cs="Times New Roman"/>
          <w:sz w:val="24"/>
          <w:szCs w:val="24"/>
        </w:rPr>
        <w:t xml:space="preserve"> On the social justice assessment, nine of eleven students earned a rating of proficient or higher (81.8%).  On the critical thinking assessment,</w:t>
      </w:r>
      <w:r w:rsidR="00CE1EF6">
        <w:rPr>
          <w:rFonts w:ascii="Times New Roman" w:hAnsi="Times New Roman" w:cs="Times New Roman"/>
          <w:sz w:val="24"/>
          <w:szCs w:val="24"/>
        </w:rPr>
        <w:t xml:space="preserve"> twenty-two of twenty-seven students earned a rating of proficient or higher (81.5%).  Therefore, the benchmark was met.</w:t>
      </w:r>
    </w:p>
    <w:p w14:paraId="2B818DF4" w14:textId="77777777" w:rsidR="00CE1EF6" w:rsidRDefault="00CE1EF6" w:rsidP="00E349DF">
      <w:pPr>
        <w:ind w:left="720"/>
        <w:rPr>
          <w:rFonts w:ascii="Times New Roman" w:hAnsi="Times New Roman" w:cs="Times New Roman"/>
          <w:b/>
          <w:bCs/>
          <w:sz w:val="24"/>
          <w:szCs w:val="24"/>
          <w:u w:val="single"/>
        </w:rPr>
      </w:pPr>
      <w:r>
        <w:rPr>
          <w:rFonts w:ascii="Times New Roman" w:hAnsi="Times New Roman" w:cs="Times New Roman"/>
          <w:b/>
          <w:bCs/>
          <w:sz w:val="24"/>
          <w:szCs w:val="24"/>
          <w:u w:val="single"/>
        </w:rPr>
        <w:t>Social Justice Assessment</w:t>
      </w:r>
    </w:p>
    <w:p w14:paraId="7E12B2B6" w14:textId="6FE3B333" w:rsidR="00E349DF" w:rsidRDefault="00CE1EF6" w:rsidP="00E349DF">
      <w:pPr>
        <w:ind w:left="720"/>
        <w:rPr>
          <w:rFonts w:ascii="Times New Roman" w:hAnsi="Times New Roman" w:cs="Times New Roman"/>
          <w:sz w:val="24"/>
          <w:szCs w:val="24"/>
        </w:rPr>
      </w:pPr>
      <w:r>
        <w:rPr>
          <w:rFonts w:ascii="Times New Roman" w:hAnsi="Times New Roman" w:cs="Times New Roman"/>
          <w:sz w:val="24"/>
          <w:szCs w:val="24"/>
        </w:rPr>
        <w:t xml:space="preserve">For the social justice assessment, students received a rating of 3 (advanced), 2 (proficient) or 1 (developing) on each of the areas of evaluation.  Students also received an aggregate rating based on their average score across the three areas of evaluation.  </w:t>
      </w:r>
    </w:p>
    <w:p w14:paraId="0D5E9F5F" w14:textId="1760E28B" w:rsidR="00CE1EF6" w:rsidRDefault="00D25C3C" w:rsidP="00E349DF">
      <w:pPr>
        <w:ind w:left="720"/>
        <w:rPr>
          <w:rFonts w:ascii="Times New Roman" w:hAnsi="Times New Roman" w:cs="Times New Roman"/>
          <w:sz w:val="24"/>
          <w:szCs w:val="24"/>
        </w:rPr>
      </w:pPr>
      <w:r>
        <w:rPr>
          <w:rFonts w:ascii="Times New Roman" w:hAnsi="Times New Roman" w:cs="Times New Roman"/>
          <w:sz w:val="24"/>
          <w:szCs w:val="24"/>
        </w:rPr>
        <w:t xml:space="preserve">     </w:t>
      </w:r>
      <w:r w:rsidR="00CE1EF6">
        <w:rPr>
          <w:rFonts w:ascii="Times New Roman" w:hAnsi="Times New Roman" w:cs="Times New Roman"/>
          <w:sz w:val="24"/>
          <w:szCs w:val="24"/>
        </w:rPr>
        <w:t>For the overall rating, students achieved the following results:</w:t>
      </w:r>
    </w:p>
    <w:p w14:paraId="1F1D4163" w14:textId="6454B659" w:rsidR="00CE1EF6" w:rsidRDefault="00CE1EF6" w:rsidP="00CE1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Advanced     </w:t>
      </w:r>
      <w:r w:rsidR="00D25C3C">
        <w:rPr>
          <w:rFonts w:ascii="Times New Roman" w:hAnsi="Times New Roman" w:cs="Times New Roman"/>
          <w:sz w:val="24"/>
          <w:szCs w:val="24"/>
        </w:rPr>
        <w:t xml:space="preserve">3   </w:t>
      </w:r>
    </w:p>
    <w:p w14:paraId="20E469F9" w14:textId="7B800438" w:rsidR="00D25C3C" w:rsidRDefault="00D25C3C" w:rsidP="00CE1E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Proficient     6</w:t>
      </w:r>
    </w:p>
    <w:p w14:paraId="792EC12A" w14:textId="1CD5E04C" w:rsidR="00D25C3C" w:rsidRDefault="00D25C3C" w:rsidP="00CE1EF6">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Developing  2</w:t>
      </w:r>
      <w:proofErr w:type="gramEnd"/>
    </w:p>
    <w:p w14:paraId="0416C532" w14:textId="5AA622B8" w:rsidR="00D25C3C" w:rsidRDefault="00D25C3C" w:rsidP="00D25C3C">
      <w:pPr>
        <w:ind w:left="720"/>
        <w:rPr>
          <w:rFonts w:ascii="Times New Roman" w:hAnsi="Times New Roman" w:cs="Times New Roman"/>
          <w:sz w:val="24"/>
          <w:szCs w:val="24"/>
        </w:rPr>
      </w:pPr>
      <w:r>
        <w:rPr>
          <w:rFonts w:ascii="Times New Roman" w:hAnsi="Times New Roman" w:cs="Times New Roman"/>
          <w:sz w:val="24"/>
          <w:szCs w:val="24"/>
        </w:rPr>
        <w:t xml:space="preserve">      The first area of evaluation was identifying a social justice issue that was related </w:t>
      </w:r>
      <w:proofErr w:type="gramStart"/>
      <w:r>
        <w:rPr>
          <w:rFonts w:ascii="Times New Roman" w:hAnsi="Times New Roman" w:cs="Times New Roman"/>
          <w:sz w:val="24"/>
          <w:szCs w:val="24"/>
        </w:rPr>
        <w:t>to  Freedom</w:t>
      </w:r>
      <w:proofErr w:type="gramEnd"/>
      <w:r>
        <w:rPr>
          <w:rFonts w:ascii="Times New Roman" w:hAnsi="Times New Roman" w:cs="Times New Roman"/>
          <w:sz w:val="24"/>
          <w:szCs w:val="24"/>
        </w:rPr>
        <w:t xml:space="preserve"> of Speech.  Students achieved the following results:</w:t>
      </w:r>
    </w:p>
    <w:p w14:paraId="258E0DE2" w14:textId="3CA17260" w:rsidR="00D25C3C" w:rsidRDefault="00D25C3C" w:rsidP="00D25C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Advanced    5</w:t>
      </w:r>
    </w:p>
    <w:p w14:paraId="18ADB028" w14:textId="7DA89C65" w:rsidR="00D25C3C" w:rsidRDefault="00D25C3C" w:rsidP="00D25C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Proficient    6</w:t>
      </w:r>
    </w:p>
    <w:p w14:paraId="4884C0A8" w14:textId="5F9AF37A" w:rsidR="00D25C3C" w:rsidRDefault="00D25C3C" w:rsidP="00D25C3C">
      <w:pPr>
        <w:ind w:left="720"/>
        <w:rPr>
          <w:rFonts w:ascii="Times New Roman" w:hAnsi="Times New Roman" w:cs="Times New Roman"/>
          <w:sz w:val="24"/>
          <w:szCs w:val="24"/>
        </w:rPr>
      </w:pPr>
      <w:r>
        <w:rPr>
          <w:rFonts w:ascii="Times New Roman" w:hAnsi="Times New Roman" w:cs="Times New Roman"/>
          <w:sz w:val="24"/>
          <w:szCs w:val="24"/>
        </w:rPr>
        <w:t xml:space="preserve">       Students did very well in this area of evaluation.  They identified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important social justice issues related to freedom of speech.  Many were contemporary issues such as </w:t>
      </w:r>
      <w:r w:rsidR="004A272B">
        <w:rPr>
          <w:rFonts w:ascii="Times New Roman" w:hAnsi="Times New Roman" w:cs="Times New Roman"/>
          <w:sz w:val="24"/>
          <w:szCs w:val="24"/>
        </w:rPr>
        <w:t xml:space="preserve">the </w:t>
      </w:r>
      <w:r>
        <w:rPr>
          <w:rFonts w:ascii="Times New Roman" w:hAnsi="Times New Roman" w:cs="Times New Roman"/>
          <w:sz w:val="24"/>
          <w:szCs w:val="24"/>
        </w:rPr>
        <w:t>#metoo</w:t>
      </w:r>
      <w:r w:rsidR="004A272B">
        <w:rPr>
          <w:rFonts w:ascii="Times New Roman" w:hAnsi="Times New Roman" w:cs="Times New Roman"/>
          <w:sz w:val="24"/>
          <w:szCs w:val="24"/>
        </w:rPr>
        <w:t xml:space="preserve"> movement</w:t>
      </w:r>
      <w:r>
        <w:rPr>
          <w:rFonts w:ascii="Times New Roman" w:hAnsi="Times New Roman" w:cs="Times New Roman"/>
          <w:sz w:val="24"/>
          <w:szCs w:val="24"/>
        </w:rPr>
        <w:t xml:space="preserve">, </w:t>
      </w:r>
      <w:r w:rsidR="007A5179">
        <w:rPr>
          <w:rFonts w:ascii="Times New Roman" w:hAnsi="Times New Roman" w:cs="Times New Roman"/>
          <w:sz w:val="24"/>
          <w:szCs w:val="24"/>
        </w:rPr>
        <w:t>Black Lives Matter, climate justice, and academic freedom.  Other students identified historical issues, including Stonewall, antiwar protest, and suppression of Jehovah’s Witnesses.</w:t>
      </w:r>
    </w:p>
    <w:p w14:paraId="46D457A0" w14:textId="4F71BED9" w:rsidR="007A5179" w:rsidRDefault="007A5179" w:rsidP="00D25C3C">
      <w:pPr>
        <w:ind w:left="720"/>
        <w:rPr>
          <w:rFonts w:ascii="Times New Roman" w:hAnsi="Times New Roman" w:cs="Times New Roman"/>
          <w:sz w:val="24"/>
          <w:szCs w:val="24"/>
        </w:rPr>
      </w:pPr>
      <w:r>
        <w:rPr>
          <w:rFonts w:ascii="Times New Roman" w:hAnsi="Times New Roman" w:cs="Times New Roman"/>
          <w:sz w:val="24"/>
          <w:szCs w:val="24"/>
        </w:rPr>
        <w:t xml:space="preserve">     The second area of evaluation was analyzing Freedom of Speech judicial opinions to determine their effect on social justice advocacy.  Students achieved the following results:</w:t>
      </w:r>
    </w:p>
    <w:p w14:paraId="59B36F03" w14:textId="4B3C6458" w:rsidR="007A5179" w:rsidRDefault="007A5179" w:rsidP="007A51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Advanced     4</w:t>
      </w:r>
    </w:p>
    <w:p w14:paraId="363CA040" w14:textId="2A05A1DC" w:rsidR="007A5179" w:rsidRDefault="007A5179" w:rsidP="007A51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Proficient      5</w:t>
      </w:r>
    </w:p>
    <w:p w14:paraId="0D715496" w14:textId="66E26E5D" w:rsidR="007A5179" w:rsidRDefault="007A5179" w:rsidP="007A51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Developing   2</w:t>
      </w:r>
    </w:p>
    <w:p w14:paraId="17B0E34B" w14:textId="02C84297" w:rsidR="007A5179" w:rsidRDefault="007A5179" w:rsidP="007A5179">
      <w:pPr>
        <w:ind w:left="720"/>
        <w:rPr>
          <w:rFonts w:ascii="Times New Roman" w:hAnsi="Times New Roman" w:cs="Times New Roman"/>
          <w:sz w:val="24"/>
          <w:szCs w:val="24"/>
        </w:rPr>
      </w:pPr>
      <w:r>
        <w:rPr>
          <w:rFonts w:ascii="Times New Roman" w:hAnsi="Times New Roman" w:cs="Times New Roman"/>
          <w:sz w:val="24"/>
          <w:szCs w:val="24"/>
        </w:rPr>
        <w:t xml:space="preserve">     The papers rated advanced and proficient identified relevant Freedom of Speech cases and precedents and explained how they </w:t>
      </w:r>
      <w:r w:rsidR="00CE54B4">
        <w:rPr>
          <w:rFonts w:ascii="Times New Roman" w:hAnsi="Times New Roman" w:cs="Times New Roman"/>
          <w:sz w:val="24"/>
          <w:szCs w:val="24"/>
        </w:rPr>
        <w:t>facilitated or inhibited freedom of expression on the issue.  Papers that were not rated proficient did not identify any cases that related to the social justice issue selected.</w:t>
      </w:r>
    </w:p>
    <w:p w14:paraId="57AF3BF9" w14:textId="717C8C17" w:rsidR="00CE54B4" w:rsidRDefault="00CE54B4" w:rsidP="007A5179">
      <w:pPr>
        <w:ind w:left="720"/>
        <w:rPr>
          <w:rFonts w:ascii="Times New Roman" w:hAnsi="Times New Roman" w:cs="Times New Roman"/>
          <w:sz w:val="24"/>
          <w:szCs w:val="24"/>
        </w:rPr>
      </w:pPr>
      <w:r>
        <w:rPr>
          <w:rFonts w:ascii="Times New Roman" w:hAnsi="Times New Roman" w:cs="Times New Roman"/>
          <w:sz w:val="24"/>
          <w:szCs w:val="24"/>
        </w:rPr>
        <w:t xml:space="preserve">     The third area of evaluation was analyzing how Freedom of Speech case law could be changed to facilitate social justice advocacy.  Students achieved the following results:</w:t>
      </w:r>
    </w:p>
    <w:p w14:paraId="52174BC9" w14:textId="04DE8A3C" w:rsidR="00CE54B4" w:rsidRDefault="00CE54B4" w:rsidP="00CE5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Advanced   5</w:t>
      </w:r>
    </w:p>
    <w:p w14:paraId="6869CB07" w14:textId="1DC4F384" w:rsidR="00CE54B4" w:rsidRDefault="00CE54B4" w:rsidP="00CE5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Proficient   6</w:t>
      </w:r>
    </w:p>
    <w:p w14:paraId="27BEDF94" w14:textId="2218E7EA" w:rsidR="00CE54B4" w:rsidRPr="00CE54B4" w:rsidRDefault="00CE54B4" w:rsidP="00CE54B4">
      <w:pPr>
        <w:ind w:left="720"/>
        <w:rPr>
          <w:rFonts w:ascii="Times New Roman" w:hAnsi="Times New Roman" w:cs="Times New Roman"/>
          <w:sz w:val="24"/>
          <w:szCs w:val="24"/>
        </w:rPr>
      </w:pPr>
      <w:r>
        <w:rPr>
          <w:rFonts w:ascii="Times New Roman" w:hAnsi="Times New Roman" w:cs="Times New Roman"/>
          <w:sz w:val="24"/>
          <w:szCs w:val="24"/>
        </w:rPr>
        <w:t xml:space="preserve">     Students did very well on this evaluation.  They offered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relevant changes, including expanding access to elected officials, only regulating speech when </w:t>
      </w:r>
      <w:r w:rsidR="008E06F4">
        <w:rPr>
          <w:rFonts w:ascii="Times New Roman" w:hAnsi="Times New Roman" w:cs="Times New Roman"/>
          <w:sz w:val="24"/>
          <w:szCs w:val="24"/>
        </w:rPr>
        <w:t>harm is demonstrated (rather than allowing regulation based on hypothetical situations), encouraging social media sites to control false information, and allowing the teaching of topics such as Critical Race Theory and age-appropriate information with respect to LGBTQ+ persons.</w:t>
      </w:r>
    </w:p>
    <w:p w14:paraId="35C3F2F2" w14:textId="0C699F9E" w:rsidR="00E349DF" w:rsidRDefault="004A272B" w:rsidP="004A272B">
      <w:pPr>
        <w:ind w:left="720"/>
        <w:rPr>
          <w:rFonts w:ascii="Times New Roman" w:hAnsi="Times New Roman" w:cs="Times New Roman"/>
          <w:b/>
          <w:bCs/>
          <w:sz w:val="24"/>
          <w:szCs w:val="24"/>
          <w:u w:val="thick"/>
        </w:rPr>
      </w:pPr>
      <w:r>
        <w:rPr>
          <w:rFonts w:ascii="Times New Roman" w:hAnsi="Times New Roman" w:cs="Times New Roman"/>
          <w:b/>
          <w:bCs/>
          <w:sz w:val="24"/>
          <w:szCs w:val="24"/>
          <w:u w:val="thick"/>
        </w:rPr>
        <w:t>Critical Thinking Assessment</w:t>
      </w:r>
    </w:p>
    <w:p w14:paraId="69D74F72" w14:textId="323013C7" w:rsidR="005761E0" w:rsidRDefault="007521D4" w:rsidP="005761E0">
      <w:pPr>
        <w:ind w:left="720"/>
        <w:rPr>
          <w:rFonts w:ascii="Times New Roman" w:hAnsi="Times New Roman" w:cs="Times New Roman"/>
          <w:sz w:val="24"/>
          <w:szCs w:val="24"/>
        </w:rPr>
      </w:pPr>
      <w:r>
        <w:rPr>
          <w:rFonts w:ascii="Times New Roman" w:hAnsi="Times New Roman" w:cs="Times New Roman"/>
          <w:sz w:val="24"/>
          <w:szCs w:val="24"/>
        </w:rPr>
        <w:t xml:space="preserve">     For the critical thinking assessment, students received a score of 4 (advanced), </w:t>
      </w:r>
      <w:r w:rsidR="005761E0">
        <w:rPr>
          <w:rFonts w:ascii="Times New Roman" w:hAnsi="Times New Roman" w:cs="Times New Roman"/>
          <w:sz w:val="24"/>
          <w:szCs w:val="24"/>
        </w:rPr>
        <w:t xml:space="preserve">3 (proficient), 2 (developing), or 1 (beginning).  Students also received an aggregate rating based on their average score across the four areas of evaluation.  </w:t>
      </w:r>
    </w:p>
    <w:p w14:paraId="040FC22D" w14:textId="7973947A" w:rsidR="005761E0" w:rsidRDefault="005761E0" w:rsidP="005761E0">
      <w:pPr>
        <w:ind w:left="720"/>
        <w:rPr>
          <w:rFonts w:ascii="Times New Roman" w:hAnsi="Times New Roman" w:cs="Times New Roman"/>
          <w:sz w:val="24"/>
          <w:szCs w:val="24"/>
        </w:rPr>
      </w:pPr>
      <w:r>
        <w:rPr>
          <w:rFonts w:ascii="Times New Roman" w:hAnsi="Times New Roman" w:cs="Times New Roman"/>
          <w:sz w:val="24"/>
          <w:szCs w:val="24"/>
        </w:rPr>
        <w:t xml:space="preserve">     For the overall rating, students achieved the following results:</w:t>
      </w:r>
    </w:p>
    <w:p w14:paraId="62140EB2" w14:textId="53366787" w:rsidR="005761E0" w:rsidRDefault="005761E0" w:rsidP="005761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Advanced     13</w:t>
      </w:r>
    </w:p>
    <w:p w14:paraId="0603CEAE" w14:textId="1FF1B6FA" w:rsidR="005761E0" w:rsidRDefault="005761E0" w:rsidP="005761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Proficient       </w:t>
      </w:r>
      <w:r w:rsidR="00584C91">
        <w:rPr>
          <w:rFonts w:ascii="Times New Roman" w:hAnsi="Times New Roman" w:cs="Times New Roman"/>
          <w:sz w:val="24"/>
          <w:szCs w:val="24"/>
        </w:rPr>
        <w:t>9</w:t>
      </w:r>
    </w:p>
    <w:p w14:paraId="739482ED" w14:textId="5FEFB138" w:rsidR="005761E0" w:rsidRDefault="005761E0" w:rsidP="005761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Developing    5</w:t>
      </w:r>
    </w:p>
    <w:p w14:paraId="096E8F75" w14:textId="5A5662E7" w:rsidR="00584C91" w:rsidRDefault="00584C91" w:rsidP="00584C91">
      <w:pPr>
        <w:ind w:left="720"/>
        <w:rPr>
          <w:rFonts w:ascii="Times New Roman" w:hAnsi="Times New Roman" w:cs="Times New Roman"/>
          <w:sz w:val="24"/>
          <w:szCs w:val="24"/>
        </w:rPr>
      </w:pPr>
      <w:r>
        <w:rPr>
          <w:rFonts w:ascii="Times New Roman" w:hAnsi="Times New Roman" w:cs="Times New Roman"/>
          <w:sz w:val="24"/>
          <w:szCs w:val="24"/>
        </w:rPr>
        <w:t xml:space="preserve">     The first area of evaluation was identifying arguments on both the communicators</w:t>
      </w:r>
      <w:r w:rsidR="009C3709">
        <w:rPr>
          <w:rFonts w:ascii="Times New Roman" w:hAnsi="Times New Roman" w:cs="Times New Roman"/>
          <w:sz w:val="24"/>
          <w:szCs w:val="24"/>
        </w:rPr>
        <w:t xml:space="preserve"> </w:t>
      </w:r>
      <w:r>
        <w:rPr>
          <w:rFonts w:ascii="Times New Roman" w:hAnsi="Times New Roman" w:cs="Times New Roman"/>
          <w:sz w:val="24"/>
          <w:szCs w:val="24"/>
        </w:rPr>
        <w:t>and</w:t>
      </w:r>
      <w:r w:rsidR="009C3709">
        <w:rPr>
          <w:rFonts w:ascii="Times New Roman" w:hAnsi="Times New Roman" w:cs="Times New Roman"/>
          <w:sz w:val="24"/>
          <w:szCs w:val="24"/>
        </w:rPr>
        <w:t xml:space="preserve"> the</w:t>
      </w:r>
      <w:r>
        <w:rPr>
          <w:rFonts w:ascii="Times New Roman" w:hAnsi="Times New Roman" w:cs="Times New Roman"/>
          <w:sz w:val="24"/>
          <w:szCs w:val="24"/>
        </w:rPr>
        <w:t xml:space="preserve"> government’s side of the issue.  Students achieved the following results:</w:t>
      </w:r>
    </w:p>
    <w:p w14:paraId="72A7042A" w14:textId="4F746091" w:rsidR="00584C91" w:rsidRDefault="00584C91" w:rsidP="00584C9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Advanced    14</w:t>
      </w:r>
    </w:p>
    <w:p w14:paraId="3EA97B09" w14:textId="14B041E5" w:rsidR="00584C91" w:rsidRDefault="00584C91" w:rsidP="00584C9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Proficient      8</w:t>
      </w:r>
    </w:p>
    <w:p w14:paraId="48DC9B13" w14:textId="6D629EB9" w:rsidR="00584C91" w:rsidRDefault="00584C91" w:rsidP="00584C9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Developing   5</w:t>
      </w:r>
    </w:p>
    <w:p w14:paraId="075E5D68" w14:textId="77777777" w:rsidR="009C3709" w:rsidRDefault="00584C91" w:rsidP="00584C91">
      <w:pPr>
        <w:ind w:left="720"/>
        <w:rPr>
          <w:rFonts w:ascii="Times New Roman" w:hAnsi="Times New Roman" w:cs="Times New Roman"/>
          <w:sz w:val="24"/>
          <w:szCs w:val="24"/>
        </w:rPr>
      </w:pPr>
      <w:r>
        <w:rPr>
          <w:rFonts w:ascii="Times New Roman" w:hAnsi="Times New Roman" w:cs="Times New Roman"/>
          <w:sz w:val="24"/>
          <w:szCs w:val="24"/>
        </w:rPr>
        <w:t xml:space="preserve">     Most of the students were able to present plausible arguments that supported the communicators and the government’s side of the issue.  Papers rated developing</w:t>
      </w:r>
      <w:r w:rsidR="009C3709">
        <w:rPr>
          <w:rFonts w:ascii="Times New Roman" w:hAnsi="Times New Roman" w:cs="Times New Roman"/>
          <w:sz w:val="24"/>
          <w:szCs w:val="24"/>
        </w:rPr>
        <w:t xml:space="preserve"> focused more on repeating the prompt or describing the protest scenario, rather than presenting arguments.  If arguments were presented, they were very brief or incomplete.</w:t>
      </w:r>
    </w:p>
    <w:p w14:paraId="7B7010F2" w14:textId="1DB3B218" w:rsidR="00584C91" w:rsidRDefault="009C3709" w:rsidP="00584C91">
      <w:pPr>
        <w:ind w:left="720"/>
        <w:rPr>
          <w:rFonts w:ascii="Times New Roman" w:hAnsi="Times New Roman" w:cs="Times New Roman"/>
          <w:sz w:val="24"/>
          <w:szCs w:val="24"/>
        </w:rPr>
      </w:pPr>
      <w:r>
        <w:rPr>
          <w:rFonts w:ascii="Times New Roman" w:hAnsi="Times New Roman" w:cs="Times New Roman"/>
          <w:sz w:val="24"/>
          <w:szCs w:val="24"/>
        </w:rPr>
        <w:t xml:space="preserve">     The second area of evaluation was developing and justifying a Freedom of Speech rule that could be used to resolve the case.  Students achieved the following results:</w:t>
      </w:r>
    </w:p>
    <w:p w14:paraId="11C41644" w14:textId="3DDA3310" w:rsidR="009C3709" w:rsidRDefault="009C3709" w:rsidP="009C37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Advanced     11</w:t>
      </w:r>
    </w:p>
    <w:p w14:paraId="636DA69A" w14:textId="76E5C4ED" w:rsidR="009C3709" w:rsidRDefault="009C3709" w:rsidP="009C37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Proficient     10</w:t>
      </w:r>
    </w:p>
    <w:p w14:paraId="1FCD7075" w14:textId="3A34923E" w:rsidR="009C3709" w:rsidRDefault="009C3709" w:rsidP="009C37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Developing    6</w:t>
      </w:r>
    </w:p>
    <w:p w14:paraId="0DDB25AD" w14:textId="2B410676" w:rsidR="009C3709" w:rsidRDefault="009C3709" w:rsidP="009C3709">
      <w:pPr>
        <w:pStyle w:val="ListParagraph"/>
        <w:ind w:left="1440"/>
        <w:rPr>
          <w:rFonts w:ascii="Times New Roman" w:hAnsi="Times New Roman" w:cs="Times New Roman"/>
          <w:sz w:val="24"/>
          <w:szCs w:val="24"/>
        </w:rPr>
      </w:pPr>
    </w:p>
    <w:p w14:paraId="78A1A193" w14:textId="7174F4F8" w:rsidR="009C3709" w:rsidRDefault="009C3709" w:rsidP="009C3709">
      <w:pPr>
        <w:pStyle w:val="ListParagraph"/>
        <w:rPr>
          <w:rFonts w:ascii="Times New Roman" w:hAnsi="Times New Roman" w:cs="Times New Roman"/>
          <w:sz w:val="24"/>
          <w:szCs w:val="24"/>
        </w:rPr>
      </w:pPr>
      <w:r>
        <w:rPr>
          <w:rFonts w:ascii="Times New Roman" w:hAnsi="Times New Roman" w:cs="Times New Roman"/>
          <w:sz w:val="24"/>
          <w:szCs w:val="24"/>
        </w:rPr>
        <w:t xml:space="preserve">     Papers rated advanced included both a viable rule for resolving the issue and supporting analysis of why the rule was warranted.  </w:t>
      </w:r>
      <w:r w:rsidR="00851F64">
        <w:rPr>
          <w:rFonts w:ascii="Times New Roman" w:hAnsi="Times New Roman" w:cs="Times New Roman"/>
          <w:sz w:val="24"/>
          <w:szCs w:val="24"/>
        </w:rPr>
        <w:t xml:space="preserve">Students brought in </w:t>
      </w:r>
      <w:proofErr w:type="gramStart"/>
      <w:r w:rsidR="00851F64">
        <w:rPr>
          <w:rFonts w:ascii="Times New Roman" w:hAnsi="Times New Roman" w:cs="Times New Roman"/>
          <w:sz w:val="24"/>
          <w:szCs w:val="24"/>
        </w:rPr>
        <w:t>a number of</w:t>
      </w:r>
      <w:proofErr w:type="gramEnd"/>
      <w:r w:rsidR="00851F64">
        <w:rPr>
          <w:rFonts w:ascii="Times New Roman" w:hAnsi="Times New Roman" w:cs="Times New Roman"/>
          <w:sz w:val="24"/>
          <w:szCs w:val="24"/>
        </w:rPr>
        <w:t xml:space="preserve"> sound rationales for their rules, including proportionality, ethics, principles underlying Freedom of Speech, or analysis from other cases that had been studied.  Papers rated proficient, typically presented a viable rule but needed to expand on the rationale for their rule.  Papers rated developing needed to explain their rule more precisely or provide additional analysis about how their rule would work.  In some cases, the rule was implicit in the answer, but not clearly articulated.</w:t>
      </w:r>
    </w:p>
    <w:p w14:paraId="2EE6B0ED" w14:textId="631E3E0D" w:rsidR="00271092" w:rsidRDefault="00271092" w:rsidP="009C3709">
      <w:pPr>
        <w:pStyle w:val="ListParagraph"/>
        <w:rPr>
          <w:rFonts w:ascii="Times New Roman" w:hAnsi="Times New Roman" w:cs="Times New Roman"/>
          <w:sz w:val="24"/>
          <w:szCs w:val="24"/>
        </w:rPr>
      </w:pPr>
    </w:p>
    <w:p w14:paraId="1A3F5D47" w14:textId="62D6FACB" w:rsidR="00271092" w:rsidRDefault="00271092" w:rsidP="009C3709">
      <w:pPr>
        <w:pStyle w:val="ListParagraph"/>
        <w:rPr>
          <w:rFonts w:ascii="Times New Roman" w:hAnsi="Times New Roman" w:cs="Times New Roman"/>
          <w:sz w:val="24"/>
          <w:szCs w:val="24"/>
        </w:rPr>
      </w:pPr>
      <w:r>
        <w:rPr>
          <w:rFonts w:ascii="Times New Roman" w:hAnsi="Times New Roman" w:cs="Times New Roman"/>
          <w:sz w:val="24"/>
          <w:szCs w:val="24"/>
        </w:rPr>
        <w:t xml:space="preserve">     The third area of evaluation was applying the rule to the </w:t>
      </w:r>
      <w:r>
        <w:rPr>
          <w:rFonts w:ascii="Times New Roman" w:hAnsi="Times New Roman" w:cs="Times New Roman"/>
          <w:i/>
          <w:iCs/>
          <w:sz w:val="24"/>
          <w:szCs w:val="24"/>
        </w:rPr>
        <w:t xml:space="preserve">Black Lives Matter v Trump </w:t>
      </w:r>
      <w:r>
        <w:rPr>
          <w:rFonts w:ascii="Times New Roman" w:hAnsi="Times New Roman" w:cs="Times New Roman"/>
          <w:sz w:val="24"/>
          <w:szCs w:val="24"/>
        </w:rPr>
        <w:t>scenario.  Students achieved the following results:</w:t>
      </w:r>
    </w:p>
    <w:p w14:paraId="6C60346E" w14:textId="41C85560" w:rsidR="00271092" w:rsidRDefault="00271092" w:rsidP="009C3709">
      <w:pPr>
        <w:pStyle w:val="ListParagraph"/>
        <w:rPr>
          <w:rFonts w:ascii="Times New Roman" w:hAnsi="Times New Roman" w:cs="Times New Roman"/>
          <w:sz w:val="24"/>
          <w:szCs w:val="24"/>
        </w:rPr>
      </w:pPr>
    </w:p>
    <w:p w14:paraId="3D800FA1" w14:textId="28DBE7CE" w:rsidR="00271092" w:rsidRDefault="00271092" w:rsidP="00271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Advanced       19</w:t>
      </w:r>
    </w:p>
    <w:p w14:paraId="1758833C" w14:textId="30A2DFF1" w:rsidR="00271092" w:rsidRDefault="00271092" w:rsidP="00271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Proficient         6</w:t>
      </w:r>
    </w:p>
    <w:p w14:paraId="7375E662" w14:textId="51547AF6" w:rsidR="00271092" w:rsidRDefault="00271092" w:rsidP="00271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Developing      2</w:t>
      </w:r>
    </w:p>
    <w:p w14:paraId="30FE0B75" w14:textId="0615C85A" w:rsidR="00271092" w:rsidRDefault="00271092" w:rsidP="00271092">
      <w:pPr>
        <w:ind w:left="720"/>
        <w:rPr>
          <w:rFonts w:ascii="Times New Roman" w:hAnsi="Times New Roman" w:cs="Times New Roman"/>
          <w:sz w:val="24"/>
          <w:szCs w:val="24"/>
        </w:rPr>
      </w:pPr>
      <w:r>
        <w:rPr>
          <w:rFonts w:ascii="Times New Roman" w:hAnsi="Times New Roman" w:cs="Times New Roman"/>
          <w:sz w:val="24"/>
          <w:szCs w:val="24"/>
        </w:rPr>
        <w:t xml:space="preserve">     Students did very well in this area of evaluation.  Advanced responses were able to use their rule to render a decision in the case.  Their decisions were warranted by the rule they </w:t>
      </w:r>
      <w:proofErr w:type="gramStart"/>
      <w:r>
        <w:rPr>
          <w:rFonts w:ascii="Times New Roman" w:hAnsi="Times New Roman" w:cs="Times New Roman"/>
          <w:sz w:val="24"/>
          <w:szCs w:val="24"/>
        </w:rPr>
        <w:t>established</w:t>
      </w:r>
      <w:proofErr w:type="gramEnd"/>
      <w:r>
        <w:rPr>
          <w:rFonts w:ascii="Times New Roman" w:hAnsi="Times New Roman" w:cs="Times New Roman"/>
          <w:sz w:val="24"/>
          <w:szCs w:val="24"/>
        </w:rPr>
        <w:t xml:space="preserve"> and they did an excellent job applying the rule they had crafted to the facts of the case.  </w:t>
      </w:r>
      <w:r w:rsidR="00ED1AC9">
        <w:rPr>
          <w:rFonts w:ascii="Times New Roman" w:hAnsi="Times New Roman" w:cs="Times New Roman"/>
          <w:sz w:val="24"/>
          <w:szCs w:val="24"/>
        </w:rPr>
        <w:t xml:space="preserve">Proficient papers </w:t>
      </w:r>
      <w:r w:rsidR="002C25E3">
        <w:rPr>
          <w:rFonts w:ascii="Times New Roman" w:hAnsi="Times New Roman" w:cs="Times New Roman"/>
          <w:sz w:val="24"/>
          <w:szCs w:val="24"/>
        </w:rPr>
        <w:t xml:space="preserve">were able to apply their rule to reach a plausible </w:t>
      </w:r>
      <w:proofErr w:type="gramStart"/>
      <w:r w:rsidR="002C25E3">
        <w:rPr>
          <w:rFonts w:ascii="Times New Roman" w:hAnsi="Times New Roman" w:cs="Times New Roman"/>
          <w:sz w:val="24"/>
          <w:szCs w:val="24"/>
        </w:rPr>
        <w:t>decision, but</w:t>
      </w:r>
      <w:proofErr w:type="gramEnd"/>
      <w:r w:rsidR="002C25E3">
        <w:rPr>
          <w:rFonts w:ascii="Times New Roman" w:hAnsi="Times New Roman" w:cs="Times New Roman"/>
          <w:sz w:val="24"/>
          <w:szCs w:val="24"/>
        </w:rPr>
        <w:t xml:space="preserve"> could have provided a more extended analysis of their reasoning.  The developing papers presented a conclusion without explaining how they were using their rule to decide the case.</w:t>
      </w:r>
    </w:p>
    <w:p w14:paraId="10D14107" w14:textId="54974F6B" w:rsidR="00FF0E3E" w:rsidRDefault="002C25E3" w:rsidP="00FF0E3E">
      <w:pPr>
        <w:ind w:left="720"/>
        <w:rPr>
          <w:rFonts w:ascii="Times New Roman" w:hAnsi="Times New Roman" w:cs="Times New Roman"/>
          <w:sz w:val="24"/>
          <w:szCs w:val="24"/>
        </w:rPr>
      </w:pPr>
      <w:r>
        <w:rPr>
          <w:rFonts w:ascii="Times New Roman" w:hAnsi="Times New Roman" w:cs="Times New Roman"/>
          <w:sz w:val="24"/>
          <w:szCs w:val="24"/>
        </w:rPr>
        <w:t xml:space="preserve">     The fourth area of evaluation was </w:t>
      </w:r>
      <w:r w:rsidR="00D12C2F">
        <w:rPr>
          <w:rFonts w:ascii="Times New Roman" w:hAnsi="Times New Roman" w:cs="Times New Roman"/>
          <w:sz w:val="24"/>
          <w:szCs w:val="24"/>
        </w:rPr>
        <w:t>recognizing</w:t>
      </w:r>
      <w:r>
        <w:rPr>
          <w:rFonts w:ascii="Times New Roman" w:hAnsi="Times New Roman" w:cs="Times New Roman"/>
          <w:sz w:val="24"/>
          <w:szCs w:val="24"/>
        </w:rPr>
        <w:t xml:space="preserve"> elements of an argument</w:t>
      </w:r>
      <w:r w:rsidR="00D12C2F">
        <w:rPr>
          <w:rFonts w:ascii="Times New Roman" w:hAnsi="Times New Roman" w:cs="Times New Roman"/>
          <w:sz w:val="24"/>
          <w:szCs w:val="24"/>
        </w:rPr>
        <w:t xml:space="preserve"> and advancing complete arguments.</w:t>
      </w:r>
      <w:r w:rsidR="00FF0E3E">
        <w:rPr>
          <w:rFonts w:ascii="Times New Roman" w:hAnsi="Times New Roman" w:cs="Times New Roman"/>
          <w:sz w:val="24"/>
          <w:szCs w:val="24"/>
        </w:rPr>
        <w:t xml:space="preserve">  Students achieved the following results:</w:t>
      </w:r>
    </w:p>
    <w:p w14:paraId="7ABE6780" w14:textId="301A4913" w:rsidR="00FF0E3E" w:rsidRDefault="00FF0E3E" w:rsidP="00FF0E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Advanced        14</w:t>
      </w:r>
    </w:p>
    <w:p w14:paraId="60647B36" w14:textId="77777777" w:rsidR="00FF0E3E" w:rsidRDefault="00FF0E3E" w:rsidP="00FF0E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Proficient        10</w:t>
      </w:r>
    </w:p>
    <w:p w14:paraId="297702A0" w14:textId="7B7233FE" w:rsidR="00FF0E3E" w:rsidRDefault="00FF0E3E" w:rsidP="00FF0E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Developing       3 </w:t>
      </w:r>
    </w:p>
    <w:p w14:paraId="67418C29" w14:textId="4D0001BB" w:rsidR="00FF0E3E" w:rsidRPr="00FF0E3E" w:rsidRDefault="00FF0E3E" w:rsidP="00FF0E3E">
      <w:pPr>
        <w:ind w:left="720"/>
        <w:rPr>
          <w:rFonts w:ascii="Times New Roman" w:hAnsi="Times New Roman" w:cs="Times New Roman"/>
          <w:sz w:val="24"/>
          <w:szCs w:val="24"/>
        </w:rPr>
      </w:pPr>
      <w:r>
        <w:rPr>
          <w:rFonts w:ascii="Times New Roman" w:hAnsi="Times New Roman" w:cs="Times New Roman"/>
          <w:sz w:val="24"/>
          <w:szCs w:val="24"/>
        </w:rPr>
        <w:t xml:space="preserve">     Students who earned a rating of advanced were able to </w:t>
      </w:r>
      <w:r w:rsidR="00D12C2F">
        <w:rPr>
          <w:rFonts w:ascii="Times New Roman" w:hAnsi="Times New Roman" w:cs="Times New Roman"/>
          <w:sz w:val="24"/>
          <w:szCs w:val="24"/>
        </w:rPr>
        <w:t>present clearly articulated claims and offer sound reasoning and evidence to support the claims</w:t>
      </w:r>
      <w:r>
        <w:rPr>
          <w:rFonts w:ascii="Times New Roman" w:hAnsi="Times New Roman" w:cs="Times New Roman"/>
          <w:sz w:val="24"/>
          <w:szCs w:val="24"/>
        </w:rPr>
        <w:t xml:space="preserve">.  Proficient papers generally expressed claims </w:t>
      </w:r>
      <w:proofErr w:type="gramStart"/>
      <w:r>
        <w:rPr>
          <w:rFonts w:ascii="Times New Roman" w:hAnsi="Times New Roman" w:cs="Times New Roman"/>
          <w:sz w:val="24"/>
          <w:szCs w:val="24"/>
        </w:rPr>
        <w:t>clearly, but</w:t>
      </w:r>
      <w:proofErr w:type="gramEnd"/>
      <w:r>
        <w:rPr>
          <w:rFonts w:ascii="Times New Roman" w:hAnsi="Times New Roman" w:cs="Times New Roman"/>
          <w:sz w:val="24"/>
          <w:szCs w:val="24"/>
        </w:rPr>
        <w:t xml:space="preserve"> provided </w:t>
      </w:r>
      <w:r w:rsidR="00D12C2F">
        <w:rPr>
          <w:rFonts w:ascii="Times New Roman" w:hAnsi="Times New Roman" w:cs="Times New Roman"/>
          <w:sz w:val="24"/>
          <w:szCs w:val="24"/>
        </w:rPr>
        <w:t xml:space="preserve">fewer facts or lines of analysis to support the claims.  Papers rated developing tended not to make explicit claims and supporting reasons a central part of their analysis.  They listed </w:t>
      </w:r>
      <w:proofErr w:type="gramStart"/>
      <w:r w:rsidR="00D12C2F">
        <w:rPr>
          <w:rFonts w:ascii="Times New Roman" w:hAnsi="Times New Roman" w:cs="Times New Roman"/>
          <w:sz w:val="24"/>
          <w:szCs w:val="24"/>
        </w:rPr>
        <w:t>a number of</w:t>
      </w:r>
      <w:proofErr w:type="gramEnd"/>
      <w:r w:rsidR="00D12C2F">
        <w:rPr>
          <w:rFonts w:ascii="Times New Roman" w:hAnsi="Times New Roman" w:cs="Times New Roman"/>
          <w:sz w:val="24"/>
          <w:szCs w:val="24"/>
        </w:rPr>
        <w:t xml:space="preserve"> ideas without building them into an argument. </w:t>
      </w:r>
    </w:p>
    <w:p w14:paraId="446512BC" w14:textId="748C8292" w:rsidR="00584C91" w:rsidRDefault="00584C91" w:rsidP="00584C91">
      <w:pPr>
        <w:pStyle w:val="ListParagraph"/>
        <w:ind w:left="1440"/>
        <w:rPr>
          <w:rFonts w:ascii="Times New Roman" w:hAnsi="Times New Roman" w:cs="Times New Roman"/>
          <w:sz w:val="24"/>
          <w:szCs w:val="24"/>
        </w:rPr>
      </w:pPr>
    </w:p>
    <w:p w14:paraId="62D01052" w14:textId="77777777" w:rsidR="00E56C83" w:rsidRPr="00E56C83" w:rsidRDefault="00E56C83" w:rsidP="00E56C83">
      <w:pPr>
        <w:rPr>
          <w:rFonts w:ascii="Times New Roman" w:hAnsi="Times New Roman" w:cs="Times New Roman"/>
          <w:sz w:val="24"/>
          <w:szCs w:val="24"/>
        </w:rPr>
      </w:pPr>
    </w:p>
    <w:p w14:paraId="630EF6A0" w14:textId="144F5474"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p>
    <w:p w14:paraId="4267A0BC" w14:textId="1C8E27C9" w:rsidR="00D12C2F" w:rsidRDefault="00D12C2F" w:rsidP="00D12C2F">
      <w:pPr>
        <w:pStyle w:val="ListParagraph"/>
        <w:rPr>
          <w:rFonts w:ascii="Times New Roman" w:hAnsi="Times New Roman" w:cs="Times New Roman"/>
          <w:sz w:val="24"/>
          <w:szCs w:val="24"/>
        </w:rPr>
      </w:pPr>
    </w:p>
    <w:p w14:paraId="14991B8B" w14:textId="5B216441" w:rsidR="00D12C2F" w:rsidRDefault="009803E5" w:rsidP="00D12C2F">
      <w:pPr>
        <w:pStyle w:val="ListParagraph"/>
        <w:rPr>
          <w:rFonts w:ascii="Times New Roman" w:hAnsi="Times New Roman" w:cs="Times New Roman"/>
          <w:sz w:val="24"/>
          <w:szCs w:val="24"/>
        </w:rPr>
      </w:pPr>
      <w:r>
        <w:rPr>
          <w:rFonts w:ascii="Times New Roman" w:hAnsi="Times New Roman" w:cs="Times New Roman"/>
          <w:sz w:val="24"/>
          <w:szCs w:val="24"/>
        </w:rPr>
        <w:t xml:space="preserve">     Generally,</w:t>
      </w:r>
      <w:r w:rsidR="00D12C2F">
        <w:rPr>
          <w:rFonts w:ascii="Times New Roman" w:hAnsi="Times New Roman" w:cs="Times New Roman"/>
          <w:sz w:val="24"/>
          <w:szCs w:val="24"/>
        </w:rPr>
        <w:t xml:space="preserve"> students did well on </w:t>
      </w:r>
      <w:proofErr w:type="gramStart"/>
      <w:r w:rsidR="00D12C2F">
        <w:rPr>
          <w:rFonts w:ascii="Times New Roman" w:hAnsi="Times New Roman" w:cs="Times New Roman"/>
          <w:sz w:val="24"/>
          <w:szCs w:val="24"/>
        </w:rPr>
        <w:t>both of the measures</w:t>
      </w:r>
      <w:proofErr w:type="gramEnd"/>
      <w:r w:rsidR="00D12C2F">
        <w:rPr>
          <w:rFonts w:ascii="Times New Roman" w:hAnsi="Times New Roman" w:cs="Times New Roman"/>
          <w:sz w:val="24"/>
          <w:szCs w:val="24"/>
        </w:rPr>
        <w:t xml:space="preserve"> used in this assessment.  As the department moves forward to finalize </w:t>
      </w:r>
      <w:r>
        <w:rPr>
          <w:rFonts w:ascii="Times New Roman" w:hAnsi="Times New Roman" w:cs="Times New Roman"/>
          <w:sz w:val="24"/>
          <w:szCs w:val="24"/>
        </w:rPr>
        <w:t xml:space="preserve">its revised learning outcomes and curriculum, this assessment report provides some </w:t>
      </w:r>
      <w:r w:rsidR="00F4696F">
        <w:rPr>
          <w:rFonts w:ascii="Times New Roman" w:hAnsi="Times New Roman" w:cs="Times New Roman"/>
          <w:sz w:val="24"/>
          <w:szCs w:val="24"/>
        </w:rPr>
        <w:t>ideas for faculty</w:t>
      </w:r>
      <w:r>
        <w:rPr>
          <w:rFonts w:ascii="Times New Roman" w:hAnsi="Times New Roman" w:cs="Times New Roman"/>
          <w:sz w:val="24"/>
          <w:szCs w:val="24"/>
        </w:rPr>
        <w:t xml:space="preserve"> to consider.</w:t>
      </w:r>
    </w:p>
    <w:p w14:paraId="15DB1374" w14:textId="56C11849" w:rsidR="009803E5" w:rsidRDefault="009803E5" w:rsidP="00D12C2F">
      <w:pPr>
        <w:pStyle w:val="ListParagraph"/>
        <w:rPr>
          <w:rFonts w:ascii="Times New Roman" w:hAnsi="Times New Roman" w:cs="Times New Roman"/>
          <w:sz w:val="24"/>
          <w:szCs w:val="24"/>
        </w:rPr>
      </w:pPr>
      <w:r>
        <w:rPr>
          <w:rFonts w:ascii="Times New Roman" w:hAnsi="Times New Roman" w:cs="Times New Roman"/>
          <w:sz w:val="24"/>
          <w:szCs w:val="24"/>
        </w:rPr>
        <w:t xml:space="preserve">     Although social justice is represented in the course content of a significant number of department classes, it has not been an explicit learning outcome.  Although most students had a sound intuitive understanding of the definition of social justice issues, it will be important </w:t>
      </w:r>
      <w:r w:rsidR="006A2F11">
        <w:rPr>
          <w:rFonts w:ascii="Times New Roman" w:hAnsi="Times New Roman" w:cs="Times New Roman"/>
          <w:sz w:val="24"/>
          <w:szCs w:val="24"/>
        </w:rPr>
        <w:t>for faculty who are incorporating this learning outcome to provide students with their definition of social justice and offer examples.  It will also be important for faculty to explain the connection of their course content with social justice and incorporate this connection into classroom teaching and coursework.</w:t>
      </w:r>
    </w:p>
    <w:p w14:paraId="48CD7D6A" w14:textId="5609DD08" w:rsidR="00365259" w:rsidRDefault="00365259" w:rsidP="00D12C2F">
      <w:pPr>
        <w:pStyle w:val="ListParagraph"/>
        <w:rPr>
          <w:rFonts w:ascii="Times New Roman" w:hAnsi="Times New Roman" w:cs="Times New Roman"/>
          <w:sz w:val="24"/>
          <w:szCs w:val="24"/>
        </w:rPr>
      </w:pPr>
      <w:r>
        <w:rPr>
          <w:rFonts w:ascii="Times New Roman" w:hAnsi="Times New Roman" w:cs="Times New Roman"/>
          <w:sz w:val="24"/>
          <w:szCs w:val="24"/>
        </w:rPr>
        <w:t xml:space="preserve">     Critical thinking is a priority of the department faculty and an important skill for students to practice, reinforce, and master.  </w:t>
      </w:r>
      <w:r w:rsidR="00691BB3">
        <w:rPr>
          <w:rFonts w:ascii="Times New Roman" w:hAnsi="Times New Roman" w:cs="Times New Roman"/>
          <w:sz w:val="24"/>
          <w:szCs w:val="24"/>
        </w:rPr>
        <w:t xml:space="preserve">This assessment indicated that a significant number of students in this class were able to apply critical thinking skills to analyze issues.  However, a smaller percentage of students found this to be more of a challenge.  One factor to consider is that many students take their Critical Thinking GE course early in their academic career and may not get a chance to practice or improve on these skills in subsequent coursework.  In courses where critical thinking is indicated on the curriculum map, it could be useful to review these concepts early in the semester and give students a chance to practice their skills on low stakes assignments before they </w:t>
      </w:r>
      <w:r w:rsidR="009D0F18">
        <w:rPr>
          <w:rFonts w:ascii="Times New Roman" w:hAnsi="Times New Roman" w:cs="Times New Roman"/>
          <w:sz w:val="24"/>
          <w:szCs w:val="24"/>
        </w:rPr>
        <w:t>are asked to implement them on major assignments.</w:t>
      </w:r>
    </w:p>
    <w:p w14:paraId="493FC6E5" w14:textId="260822DA" w:rsidR="006A2F11" w:rsidRDefault="006A2F11" w:rsidP="00D12C2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01833FD" w14:textId="77777777" w:rsidR="00760FF7" w:rsidRDefault="00760FF7" w:rsidP="00760FF7">
      <w:pPr>
        <w:rPr>
          <w:rFonts w:ascii="Times New Roman" w:hAnsi="Times New Roman" w:cs="Times New Roman"/>
          <w:sz w:val="24"/>
          <w:szCs w:val="24"/>
        </w:rPr>
      </w:pPr>
    </w:p>
    <w:p w14:paraId="4B8F3EE9" w14:textId="77777777" w:rsidR="00635531" w:rsidRDefault="00635531" w:rsidP="00760FF7">
      <w:pPr>
        <w:rPr>
          <w:rFonts w:ascii="Times New Roman" w:hAnsi="Times New Roman" w:cs="Times New Roman"/>
          <w:sz w:val="24"/>
          <w:szCs w:val="24"/>
        </w:rPr>
      </w:pPr>
    </w:p>
    <w:p w14:paraId="516D4DDB" w14:textId="77777777" w:rsidR="00760FF7" w:rsidRPr="00760FF7" w:rsidRDefault="00760FF7" w:rsidP="00760FF7">
      <w:pPr>
        <w:rPr>
          <w:rFonts w:ascii="Times New Roman" w:hAnsi="Times New Roman" w:cs="Times New Roman"/>
          <w:sz w:val="24"/>
          <w:szCs w:val="24"/>
        </w:rPr>
      </w:pPr>
    </w:p>
    <w:p w14:paraId="6950A2E6" w14:textId="6D1B051E"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w:t>
      </w:r>
      <w:r w:rsidR="00816CBB">
        <w:rPr>
          <w:rFonts w:ascii="Times New Roman" w:hAnsi="Times New Roman" w:cs="Times New Roman"/>
          <w:sz w:val="24"/>
          <w:szCs w:val="24"/>
        </w:rPr>
        <w:t>20</w:t>
      </w:r>
      <w:r w:rsidR="0040569B">
        <w:rPr>
          <w:rFonts w:ascii="Times New Roman" w:hAnsi="Times New Roman" w:cs="Times New Roman"/>
          <w:sz w:val="24"/>
          <w:szCs w:val="24"/>
        </w:rPr>
        <w:t>-</w:t>
      </w:r>
      <w:r w:rsidR="00816CBB">
        <w:rPr>
          <w:rFonts w:ascii="Times New Roman" w:hAnsi="Times New Roman" w:cs="Times New Roman"/>
          <w:sz w:val="24"/>
          <w:szCs w:val="24"/>
        </w:rPr>
        <w:t>21</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40A0472F" w14:textId="495C05D2" w:rsidR="008E4590" w:rsidRPr="008E4590" w:rsidRDefault="008E4590" w:rsidP="008E4590">
      <w:pPr>
        <w:ind w:left="720"/>
        <w:rPr>
          <w:rFonts w:ascii="Times New Roman" w:hAnsi="Times New Roman" w:cs="Times New Roman"/>
          <w:sz w:val="24"/>
          <w:szCs w:val="24"/>
        </w:rPr>
      </w:pPr>
      <w:r>
        <w:rPr>
          <w:rFonts w:ascii="Times New Roman" w:hAnsi="Times New Roman" w:cs="Times New Roman"/>
          <w:sz w:val="24"/>
          <w:szCs w:val="24"/>
        </w:rPr>
        <w:t xml:space="preserve">          In AY 2020-21, the department assessed Communication Criticism.  The   benchmark was met for that assessment.  The report noted that there are multiple methods for criticism taught in different sections of this class and recommended that the next assessment of this concept include sections where other methods of criticism are taught.  </w:t>
      </w:r>
      <w:r w:rsidR="006205CE">
        <w:rPr>
          <w:rFonts w:ascii="Times New Roman" w:hAnsi="Times New Roman" w:cs="Times New Roman"/>
          <w:sz w:val="24"/>
          <w:szCs w:val="24"/>
        </w:rPr>
        <w:t xml:space="preserve">This is a good </w:t>
      </w:r>
      <w:proofErr w:type="gramStart"/>
      <w:r w:rsidR="006205CE">
        <w:rPr>
          <w:rFonts w:ascii="Times New Roman" w:hAnsi="Times New Roman" w:cs="Times New Roman"/>
          <w:sz w:val="24"/>
          <w:szCs w:val="24"/>
        </w:rPr>
        <w:t>point</w:t>
      </w:r>
      <w:proofErr w:type="gramEnd"/>
      <w:r w:rsidR="006205CE">
        <w:rPr>
          <w:rFonts w:ascii="Times New Roman" w:hAnsi="Times New Roman" w:cs="Times New Roman"/>
          <w:sz w:val="24"/>
          <w:szCs w:val="24"/>
        </w:rPr>
        <w:t xml:space="preserve"> and it should be employed the next time criticism comes up in the assessment rotation.</w:t>
      </w:r>
    </w:p>
    <w:p w14:paraId="181EA926" w14:textId="77777777" w:rsidR="00760FF7" w:rsidRDefault="00760FF7" w:rsidP="008E4590">
      <w:pPr>
        <w:rPr>
          <w:rFonts w:ascii="Times New Roman" w:hAnsi="Times New Roman" w:cs="Times New Roman"/>
          <w:sz w:val="24"/>
          <w:szCs w:val="24"/>
        </w:rPr>
      </w:pPr>
    </w:p>
    <w:p w14:paraId="6B4BDD89" w14:textId="77777777" w:rsidR="0074718C" w:rsidRDefault="0074718C" w:rsidP="00760FF7">
      <w:pPr>
        <w:rPr>
          <w:rFonts w:ascii="Times New Roman" w:hAnsi="Times New Roman" w:cs="Times New Roman"/>
          <w:sz w:val="24"/>
          <w:szCs w:val="24"/>
        </w:rPr>
      </w:pPr>
    </w:p>
    <w:p w14:paraId="1115D562" w14:textId="44327314" w:rsidR="00760FF7" w:rsidRPr="00760FF7" w:rsidRDefault="00760FF7" w:rsidP="00760FF7">
      <w:pPr>
        <w:rPr>
          <w:rFonts w:ascii="Times New Roman" w:hAnsi="Times New Roman" w:cs="Times New Roman"/>
          <w:sz w:val="24"/>
          <w:szCs w:val="24"/>
        </w:rPr>
      </w:pPr>
    </w:p>
    <w:p w14:paraId="0DA7D2FE" w14:textId="6A581CE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assessment activities will you be conducti</w:t>
      </w:r>
      <w:r w:rsidR="0040569B">
        <w:rPr>
          <w:rFonts w:ascii="Times New Roman" w:hAnsi="Times New Roman" w:cs="Times New Roman"/>
          <w:sz w:val="24"/>
          <w:szCs w:val="24"/>
        </w:rPr>
        <w:t>ng during AY 202</w:t>
      </w:r>
      <w:r w:rsidR="00816CBB">
        <w:rPr>
          <w:rFonts w:ascii="Times New Roman" w:hAnsi="Times New Roman" w:cs="Times New Roman"/>
          <w:sz w:val="24"/>
          <w:szCs w:val="24"/>
        </w:rPr>
        <w:t>2</w:t>
      </w:r>
      <w:r w:rsidR="0040569B">
        <w:rPr>
          <w:rFonts w:ascii="Times New Roman" w:hAnsi="Times New Roman" w:cs="Times New Roman"/>
          <w:sz w:val="24"/>
          <w:szCs w:val="24"/>
        </w:rPr>
        <w:t>-2</w:t>
      </w:r>
      <w:r w:rsidR="00816CBB">
        <w:rPr>
          <w:rFonts w:ascii="Times New Roman" w:hAnsi="Times New Roman" w:cs="Times New Roman"/>
          <w:sz w:val="24"/>
          <w:szCs w:val="24"/>
        </w:rPr>
        <w:t>3</w:t>
      </w:r>
      <w:r>
        <w:rPr>
          <w:rFonts w:ascii="Times New Roman" w:hAnsi="Times New Roman" w:cs="Times New Roman"/>
          <w:sz w:val="24"/>
          <w:szCs w:val="24"/>
        </w:rPr>
        <w:t>?</w:t>
      </w:r>
    </w:p>
    <w:p w14:paraId="5159E565" w14:textId="154DF21E" w:rsidR="006205CE" w:rsidRPr="006205CE" w:rsidRDefault="006205CE" w:rsidP="006205CE">
      <w:pPr>
        <w:ind w:left="720"/>
        <w:rPr>
          <w:rFonts w:ascii="Times New Roman" w:hAnsi="Times New Roman" w:cs="Times New Roman"/>
          <w:sz w:val="24"/>
          <w:szCs w:val="24"/>
        </w:rPr>
      </w:pPr>
      <w:r>
        <w:rPr>
          <w:rFonts w:ascii="Times New Roman" w:hAnsi="Times New Roman" w:cs="Times New Roman"/>
          <w:sz w:val="24"/>
          <w:szCs w:val="24"/>
        </w:rPr>
        <w:t>When the department completes its curriculum revisions and accompanying revised SOAP, there will be some revised learning outcomes and a new rotation of assessment activities.  The activities selected for AY 2022-23 will be assessed.</w:t>
      </w:r>
    </w:p>
    <w:p w14:paraId="48720857" w14:textId="77777777" w:rsidR="00760FF7" w:rsidRDefault="00760FF7" w:rsidP="00760FF7">
      <w:pPr>
        <w:rPr>
          <w:rFonts w:ascii="Times New Roman" w:hAnsi="Times New Roman" w:cs="Times New Roman"/>
          <w:sz w:val="24"/>
          <w:szCs w:val="24"/>
        </w:rPr>
      </w:pPr>
    </w:p>
    <w:p w14:paraId="59B6D974" w14:textId="4F1FB0DB" w:rsidR="00760FF7" w:rsidRDefault="004E28FE" w:rsidP="00760FF7">
      <w:pPr>
        <w:rPr>
          <w:rFonts w:ascii="Times New Roman" w:hAnsi="Times New Roman" w:cs="Times New Roman"/>
          <w:sz w:val="24"/>
          <w:szCs w:val="24"/>
        </w:rPr>
      </w:pPr>
      <w:r>
        <w:rPr>
          <w:rFonts w:ascii="Times New Roman" w:hAnsi="Times New Roman" w:cs="Times New Roman"/>
          <w:sz w:val="24"/>
          <w:szCs w:val="24"/>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14:paraId="56C12DE7" w14:textId="1DA95692" w:rsidR="00E56C83" w:rsidRDefault="00E56C83" w:rsidP="004E28FE">
      <w:pPr>
        <w:rPr>
          <w:rFonts w:ascii="Times New Roman" w:hAnsi="Times New Roman" w:cs="Times New Roman"/>
          <w:sz w:val="24"/>
          <w:szCs w:val="24"/>
        </w:rPr>
      </w:pPr>
    </w:p>
    <w:p w14:paraId="38FFE3FE" w14:textId="29514028" w:rsidR="009030B2" w:rsidRPr="009030B2" w:rsidRDefault="007906B2" w:rsidP="009030B2">
      <w:pPr>
        <w:jc w:val="center"/>
        <w:rPr>
          <w:rFonts w:ascii="Times New Roman" w:hAnsi="Times New Roman" w:cs="Times New Roman"/>
          <w:b/>
          <w:bCs/>
          <w:sz w:val="24"/>
          <w:szCs w:val="24"/>
        </w:rPr>
      </w:pPr>
      <w:r>
        <w:rPr>
          <w:rFonts w:ascii="Times New Roman" w:hAnsi="Times New Roman" w:cs="Times New Roman"/>
          <w:b/>
          <w:bCs/>
          <w:sz w:val="24"/>
          <w:szCs w:val="24"/>
        </w:rPr>
        <w:t>APPENDI</w:t>
      </w:r>
      <w:r w:rsidR="009030B2">
        <w:rPr>
          <w:rFonts w:ascii="Times New Roman" w:hAnsi="Times New Roman" w:cs="Times New Roman"/>
          <w:b/>
          <w:bCs/>
          <w:sz w:val="24"/>
          <w:szCs w:val="24"/>
        </w:rPr>
        <w:t>X</w:t>
      </w:r>
    </w:p>
    <w:p w14:paraId="5AAB9353" w14:textId="292BC238" w:rsidR="009030B2" w:rsidRDefault="009030B2" w:rsidP="009030B2">
      <w:pPr>
        <w:jc w:val="center"/>
        <w:rPr>
          <w:rFonts w:ascii="Times New Roman" w:hAnsi="Times New Roman" w:cs="Times New Roman"/>
          <w:b/>
          <w:bCs/>
          <w:sz w:val="24"/>
          <w:szCs w:val="24"/>
        </w:rPr>
      </w:pPr>
      <w:r w:rsidRPr="009030B2">
        <w:rPr>
          <w:noProof/>
        </w:rPr>
        <w:drawing>
          <wp:inline distT="0" distB="0" distL="0" distR="0" wp14:anchorId="2E708891" wp14:editId="2A7D6F83">
            <wp:extent cx="5943600" cy="2431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0F880405" w14:textId="6B1D3CB7" w:rsidR="007906B2" w:rsidRPr="007906B2" w:rsidRDefault="007906B2" w:rsidP="007906B2">
      <w:pPr>
        <w:jc w:val="center"/>
        <w:rPr>
          <w:rFonts w:ascii="Times New Roman" w:hAnsi="Times New Roman" w:cs="Times New Roman"/>
          <w:b/>
          <w:bCs/>
          <w:sz w:val="24"/>
          <w:szCs w:val="24"/>
        </w:rPr>
      </w:pPr>
      <w:r w:rsidRPr="007906B2">
        <w:rPr>
          <w:noProof/>
        </w:rPr>
        <w:drawing>
          <wp:inline distT="0" distB="0" distL="0" distR="0" wp14:anchorId="435576E1" wp14:editId="5943B121">
            <wp:extent cx="5943600" cy="2488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88565"/>
                    </a:xfrm>
                    <a:prstGeom prst="rect">
                      <a:avLst/>
                    </a:prstGeom>
                    <a:noFill/>
                    <a:ln>
                      <a:noFill/>
                    </a:ln>
                  </pic:spPr>
                </pic:pic>
              </a:graphicData>
            </a:graphic>
          </wp:inline>
        </w:drawing>
      </w:r>
    </w:p>
    <w:sectPr w:rsidR="007906B2" w:rsidRPr="0079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156"/>
    <w:multiLevelType w:val="hybridMultilevel"/>
    <w:tmpl w:val="FFF06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B43D5"/>
    <w:multiLevelType w:val="hybridMultilevel"/>
    <w:tmpl w:val="0C8A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375F"/>
    <w:multiLevelType w:val="hybridMultilevel"/>
    <w:tmpl w:val="DA10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CA03F2"/>
    <w:multiLevelType w:val="hybridMultilevel"/>
    <w:tmpl w:val="23747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CC52C5"/>
    <w:multiLevelType w:val="hybridMultilevel"/>
    <w:tmpl w:val="494ECD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1C16CF8"/>
    <w:multiLevelType w:val="hybridMultilevel"/>
    <w:tmpl w:val="81F0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BA6F2C"/>
    <w:multiLevelType w:val="hybridMultilevel"/>
    <w:tmpl w:val="510E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AE0DE4"/>
    <w:multiLevelType w:val="hybridMultilevel"/>
    <w:tmpl w:val="1042F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5B4B94"/>
    <w:multiLevelType w:val="hybridMultilevel"/>
    <w:tmpl w:val="4F3C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5335304">
    <w:abstractNumId w:val="2"/>
  </w:num>
  <w:num w:numId="2" w16cid:durableId="2067990790">
    <w:abstractNumId w:val="6"/>
  </w:num>
  <w:num w:numId="3" w16cid:durableId="1464040258">
    <w:abstractNumId w:val="5"/>
  </w:num>
  <w:num w:numId="4" w16cid:durableId="1781148333">
    <w:abstractNumId w:val="9"/>
  </w:num>
  <w:num w:numId="5" w16cid:durableId="226846322">
    <w:abstractNumId w:val="7"/>
  </w:num>
  <w:num w:numId="6" w16cid:durableId="113987176">
    <w:abstractNumId w:val="1"/>
  </w:num>
  <w:num w:numId="7" w16cid:durableId="613754130">
    <w:abstractNumId w:val="8"/>
  </w:num>
  <w:num w:numId="8" w16cid:durableId="1881286199">
    <w:abstractNumId w:val="3"/>
  </w:num>
  <w:num w:numId="9" w16cid:durableId="142695400">
    <w:abstractNumId w:val="0"/>
  </w:num>
  <w:num w:numId="10" w16cid:durableId="708796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0D0041"/>
    <w:rsid w:val="001447F7"/>
    <w:rsid w:val="002364BC"/>
    <w:rsid w:val="002518CB"/>
    <w:rsid w:val="00271092"/>
    <w:rsid w:val="00284395"/>
    <w:rsid w:val="00295A3B"/>
    <w:rsid w:val="002C25E3"/>
    <w:rsid w:val="002D2AA1"/>
    <w:rsid w:val="002F0A0F"/>
    <w:rsid w:val="00331ED4"/>
    <w:rsid w:val="00365259"/>
    <w:rsid w:val="0040569B"/>
    <w:rsid w:val="00410C5C"/>
    <w:rsid w:val="00455BDF"/>
    <w:rsid w:val="004A272B"/>
    <w:rsid w:val="004B7F4B"/>
    <w:rsid w:val="004D501C"/>
    <w:rsid w:val="004E28FE"/>
    <w:rsid w:val="00537657"/>
    <w:rsid w:val="005761E0"/>
    <w:rsid w:val="00584C91"/>
    <w:rsid w:val="006205CE"/>
    <w:rsid w:val="00635531"/>
    <w:rsid w:val="006464C6"/>
    <w:rsid w:val="00657519"/>
    <w:rsid w:val="00691BB3"/>
    <w:rsid w:val="006A2F11"/>
    <w:rsid w:val="006C54A8"/>
    <w:rsid w:val="006D25E4"/>
    <w:rsid w:val="0074718C"/>
    <w:rsid w:val="007521D4"/>
    <w:rsid w:val="00760FF7"/>
    <w:rsid w:val="0079041A"/>
    <w:rsid w:val="00790658"/>
    <w:rsid w:val="007906B2"/>
    <w:rsid w:val="007A5179"/>
    <w:rsid w:val="007D6115"/>
    <w:rsid w:val="00810454"/>
    <w:rsid w:val="00816CBB"/>
    <w:rsid w:val="00847D06"/>
    <w:rsid w:val="00851F64"/>
    <w:rsid w:val="008E06F4"/>
    <w:rsid w:val="008E4590"/>
    <w:rsid w:val="009030B2"/>
    <w:rsid w:val="00922D75"/>
    <w:rsid w:val="009803E5"/>
    <w:rsid w:val="009C3709"/>
    <w:rsid w:val="009C473D"/>
    <w:rsid w:val="009D0F18"/>
    <w:rsid w:val="00A02CA0"/>
    <w:rsid w:val="00AB34BE"/>
    <w:rsid w:val="00AE0D66"/>
    <w:rsid w:val="00C1376C"/>
    <w:rsid w:val="00C867DC"/>
    <w:rsid w:val="00CD137B"/>
    <w:rsid w:val="00CE1EF6"/>
    <w:rsid w:val="00CE54B4"/>
    <w:rsid w:val="00D03840"/>
    <w:rsid w:val="00D12C2F"/>
    <w:rsid w:val="00D25C3C"/>
    <w:rsid w:val="00E259DE"/>
    <w:rsid w:val="00E349DF"/>
    <w:rsid w:val="00E56C83"/>
    <w:rsid w:val="00E93D6D"/>
    <w:rsid w:val="00E94602"/>
    <w:rsid w:val="00EA6CF7"/>
    <w:rsid w:val="00ED1AC9"/>
    <w:rsid w:val="00F4696F"/>
    <w:rsid w:val="00F6446F"/>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A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59">
      <w:bodyDiv w:val="1"/>
      <w:marLeft w:val="0"/>
      <w:marRight w:val="0"/>
      <w:marTop w:val="0"/>
      <w:marBottom w:val="0"/>
      <w:divBdr>
        <w:top w:val="none" w:sz="0" w:space="0" w:color="auto"/>
        <w:left w:val="none" w:sz="0" w:space="0" w:color="auto"/>
        <w:bottom w:val="none" w:sz="0" w:space="0" w:color="auto"/>
        <w:right w:val="none" w:sz="0" w:space="0" w:color="auto"/>
      </w:divBdr>
    </w:div>
    <w:div w:id="221601633">
      <w:bodyDiv w:val="1"/>
      <w:marLeft w:val="0"/>
      <w:marRight w:val="0"/>
      <w:marTop w:val="0"/>
      <w:marBottom w:val="0"/>
      <w:divBdr>
        <w:top w:val="none" w:sz="0" w:space="0" w:color="auto"/>
        <w:left w:val="none" w:sz="0" w:space="0" w:color="auto"/>
        <w:bottom w:val="none" w:sz="0" w:space="0" w:color="auto"/>
        <w:right w:val="none" w:sz="0" w:space="0" w:color="auto"/>
      </w:divBdr>
    </w:div>
    <w:div w:id="3614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Celeste DeMonte</cp:lastModifiedBy>
  <cp:revision>2</cp:revision>
  <dcterms:created xsi:type="dcterms:W3CDTF">2023-03-29T18:37:00Z</dcterms:created>
  <dcterms:modified xsi:type="dcterms:W3CDTF">2023-03-29T18:37:00Z</dcterms:modified>
</cp:coreProperties>
</file>