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75E3" w14:textId="77777777" w:rsidR="00084F63" w:rsidRPr="004004FD" w:rsidRDefault="00417F9E">
      <w:pPr>
        <w:pStyle w:val="Body"/>
        <w:spacing w:line="276" w:lineRule="auto"/>
        <w:rPr>
          <w:rFonts w:ascii="Bookman Old Style" w:eastAsia="Helvetica" w:hAnsi="Bookman Old Style" w:cs="Aharoni"/>
        </w:rPr>
      </w:pPr>
      <w:r w:rsidRPr="004004FD">
        <w:rPr>
          <w:rFonts w:ascii="Bookman Old Style" w:hAnsi="Bookman Old Style" w:cs="Aharoni"/>
        </w:rPr>
        <w:t>MINUTES OF THE ACADEMIC INFORMATION TECHNOLOGY</w:t>
      </w:r>
      <w:r w:rsidRPr="004004FD">
        <w:rPr>
          <w:rFonts w:ascii="Bookman Old Style" w:eastAsia="Helvetica" w:hAnsi="Bookman Old Style" w:cs="Aharoni"/>
        </w:rPr>
        <w:br/>
      </w:r>
      <w:r w:rsidRPr="004004FD">
        <w:rPr>
          <w:rFonts w:ascii="Bookman Old Style" w:hAnsi="Bookman Old Style" w:cs="Aharoni"/>
        </w:rPr>
        <w:t>OF THE ACADEMIC SENATE</w:t>
      </w:r>
    </w:p>
    <w:p w14:paraId="1878532B" w14:textId="77777777" w:rsidR="00084F63" w:rsidRPr="004004FD" w:rsidRDefault="00417F9E">
      <w:pPr>
        <w:pStyle w:val="Body"/>
        <w:spacing w:line="276" w:lineRule="auto"/>
        <w:rPr>
          <w:rFonts w:ascii="Bookman Old Style" w:eastAsia="Helvetica" w:hAnsi="Bookman Old Style" w:cs="Aharoni"/>
        </w:rPr>
      </w:pPr>
      <w:r w:rsidRPr="004004FD">
        <w:rPr>
          <w:rFonts w:ascii="Bookman Old Style" w:hAnsi="Bookman Old Style" w:cs="Aharoni"/>
          <w:lang w:val="pt-PT"/>
        </w:rPr>
        <w:t xml:space="preserve">CALIFORNIA STATE UNIVERSITY, FRESNO </w:t>
      </w:r>
      <w:r w:rsidRPr="004004FD">
        <w:rPr>
          <w:rFonts w:ascii="Bookman Old Style" w:eastAsia="Helvetica" w:hAnsi="Bookman Old Style" w:cs="Aharoni"/>
        </w:rPr>
        <w:br/>
      </w:r>
      <w:r w:rsidRPr="004004FD">
        <w:rPr>
          <w:rFonts w:ascii="Bookman Old Style" w:hAnsi="Bookman Old Style" w:cs="Aharoni"/>
        </w:rPr>
        <w:t>Fresno, California 93740-8023</w:t>
      </w:r>
    </w:p>
    <w:p w14:paraId="5B1B59F5" w14:textId="77777777" w:rsidR="00084F63" w:rsidRPr="004004FD" w:rsidRDefault="00084F63">
      <w:pPr>
        <w:pStyle w:val="Body"/>
        <w:spacing w:line="276" w:lineRule="auto"/>
        <w:rPr>
          <w:rFonts w:ascii="Bookman Old Style" w:eastAsia="Helvetica" w:hAnsi="Bookman Old Style" w:cs="Aharoni"/>
        </w:rPr>
      </w:pPr>
    </w:p>
    <w:p w14:paraId="4356F4D4" w14:textId="77777777" w:rsidR="00084F63" w:rsidRPr="004004FD" w:rsidRDefault="00417F9E">
      <w:pPr>
        <w:pStyle w:val="Body"/>
        <w:spacing w:line="276" w:lineRule="auto"/>
        <w:rPr>
          <w:rFonts w:ascii="Bookman Old Style" w:eastAsia="Helvetica" w:hAnsi="Bookman Old Style" w:cs="Aharoni"/>
        </w:rPr>
      </w:pPr>
      <w:r w:rsidRPr="004004FD">
        <w:rPr>
          <w:rFonts w:ascii="Bookman Old Style" w:hAnsi="Bookman Old Style" w:cs="Aharoni"/>
        </w:rPr>
        <w:t>Office of the Academic Senate</w:t>
      </w:r>
    </w:p>
    <w:p w14:paraId="79FB4746" w14:textId="77777777" w:rsidR="00084F63" w:rsidRPr="004004FD" w:rsidRDefault="00417F9E">
      <w:pPr>
        <w:pStyle w:val="Body"/>
        <w:tabs>
          <w:tab w:val="left" w:pos="7560"/>
        </w:tabs>
        <w:spacing w:line="276" w:lineRule="auto"/>
        <w:rPr>
          <w:rFonts w:ascii="Bookman Old Style" w:eastAsia="Helvetica" w:hAnsi="Bookman Old Style" w:cs="Aharoni"/>
          <w:b/>
          <w:bCs/>
        </w:rPr>
      </w:pPr>
      <w:r w:rsidRPr="004004FD">
        <w:rPr>
          <w:rFonts w:ascii="Bookman Old Style" w:hAnsi="Bookman Old Style" w:cs="Aharoni"/>
        </w:rPr>
        <w:t>Telephone: 278-2743</w:t>
      </w:r>
      <w:r w:rsidRPr="004004FD">
        <w:rPr>
          <w:rFonts w:ascii="Bookman Old Style" w:hAnsi="Bookman Old Style" w:cs="Aharoni"/>
        </w:rPr>
        <w:tab/>
        <w:t>FAX: 278-5745</w:t>
      </w:r>
      <w:r w:rsidRPr="004004FD">
        <w:rPr>
          <w:rFonts w:ascii="Bookman Old Style" w:eastAsia="Helvetica" w:hAnsi="Bookman Old Style" w:cs="Aharoni"/>
        </w:rPr>
        <w:br/>
      </w:r>
    </w:p>
    <w:p w14:paraId="37EA359A" w14:textId="77777777" w:rsidR="00084F63" w:rsidRPr="004004FD" w:rsidRDefault="00417F9E">
      <w:pPr>
        <w:pStyle w:val="Normal1"/>
        <w:rPr>
          <w:rFonts w:ascii="Bookman Old Style" w:eastAsia="Helvetica" w:hAnsi="Bookman Old Style" w:cs="Aharoni"/>
          <w:sz w:val="24"/>
          <w:szCs w:val="24"/>
        </w:rPr>
      </w:pPr>
      <w:r w:rsidRPr="004004FD">
        <w:rPr>
          <w:rFonts w:ascii="Bookman Old Style" w:hAnsi="Bookman Old Style" w:cs="Aharoni"/>
          <w:sz w:val="24"/>
          <w:szCs w:val="24"/>
        </w:rPr>
        <w:t>November 10, 2014</w:t>
      </w:r>
    </w:p>
    <w:p w14:paraId="2F172173" w14:textId="77777777" w:rsidR="00084F63" w:rsidRPr="004004FD" w:rsidRDefault="00084F63">
      <w:pPr>
        <w:pStyle w:val="Normal1"/>
        <w:rPr>
          <w:rFonts w:ascii="Bookman Old Style" w:eastAsia="Helvetica" w:hAnsi="Bookman Old Style" w:cs="Aharoni"/>
          <w:sz w:val="24"/>
          <w:szCs w:val="24"/>
        </w:rPr>
      </w:pPr>
    </w:p>
    <w:p w14:paraId="256AFDB7" w14:textId="77777777" w:rsidR="00084F63" w:rsidRPr="004004FD" w:rsidRDefault="00417F9E">
      <w:pPr>
        <w:pStyle w:val="Normal1"/>
        <w:ind w:left="2880" w:hanging="2880"/>
        <w:rPr>
          <w:rFonts w:ascii="Bookman Old Style" w:eastAsia="Helvetica" w:hAnsi="Bookman Old Style" w:cs="Aharoni"/>
          <w:sz w:val="24"/>
          <w:szCs w:val="24"/>
        </w:rPr>
      </w:pPr>
      <w:r w:rsidRPr="004004FD">
        <w:rPr>
          <w:rFonts w:ascii="Bookman Old Style" w:hAnsi="Bookman Old Style" w:cs="Aharoni"/>
          <w:sz w:val="24"/>
          <w:szCs w:val="24"/>
        </w:rPr>
        <w:t>Members Present:</w:t>
      </w:r>
      <w:r w:rsidRPr="004004FD">
        <w:rPr>
          <w:rFonts w:ascii="Bookman Old Style" w:hAnsi="Bookman Old Style" w:cs="Aharoni"/>
          <w:sz w:val="24"/>
          <w:szCs w:val="24"/>
        </w:rPr>
        <w:tab/>
        <w:t xml:space="preserve">P. Newell, A. Nambiar, J. </w:t>
      </w:r>
      <w:proofErr w:type="spellStart"/>
      <w:r w:rsidRPr="004004FD">
        <w:rPr>
          <w:rFonts w:ascii="Bookman Old Style" w:hAnsi="Bookman Old Style" w:cs="Aharoni"/>
          <w:sz w:val="24"/>
          <w:szCs w:val="24"/>
        </w:rPr>
        <w:t>Beynon</w:t>
      </w:r>
      <w:proofErr w:type="spellEnd"/>
      <w:r w:rsidRPr="004004FD">
        <w:rPr>
          <w:rFonts w:ascii="Bookman Old Style" w:hAnsi="Bookman Old Style" w:cs="Aharoni"/>
          <w:sz w:val="24"/>
          <w:szCs w:val="24"/>
        </w:rPr>
        <w:t xml:space="preserve">, R. </w:t>
      </w:r>
      <w:proofErr w:type="spellStart"/>
      <w:r w:rsidRPr="004004FD">
        <w:rPr>
          <w:rFonts w:ascii="Bookman Old Style" w:hAnsi="Bookman Old Style" w:cs="Aharoni"/>
          <w:sz w:val="24"/>
          <w:szCs w:val="24"/>
        </w:rPr>
        <w:t>Amarasinghe</w:t>
      </w:r>
      <w:proofErr w:type="spellEnd"/>
      <w:r w:rsidRPr="004004FD">
        <w:rPr>
          <w:rFonts w:ascii="Bookman Old Style" w:hAnsi="Bookman Old Style" w:cs="Aharoni"/>
          <w:sz w:val="24"/>
          <w:szCs w:val="24"/>
        </w:rPr>
        <w:t xml:space="preserve">, , A. </w:t>
      </w:r>
      <w:proofErr w:type="spellStart"/>
      <w:r w:rsidRPr="004004FD">
        <w:rPr>
          <w:rFonts w:ascii="Bookman Old Style" w:hAnsi="Bookman Old Style" w:cs="Aharoni"/>
          <w:sz w:val="24"/>
          <w:szCs w:val="24"/>
        </w:rPr>
        <w:t>Espana</w:t>
      </w:r>
      <w:proofErr w:type="spellEnd"/>
      <w:r w:rsidRPr="004004FD">
        <w:rPr>
          <w:rFonts w:ascii="Bookman Old Style" w:hAnsi="Bookman Old Style" w:cs="Aharoni"/>
          <w:sz w:val="24"/>
          <w:szCs w:val="24"/>
        </w:rPr>
        <w:t xml:space="preserve">-Najera, R. Sanchez (TILT – ex-officio), J. Michael (Technology Services – ex-officio), D. Dutra, T. </w:t>
      </w:r>
      <w:proofErr w:type="spellStart"/>
      <w:r w:rsidRPr="004004FD">
        <w:rPr>
          <w:rFonts w:ascii="Bookman Old Style" w:hAnsi="Bookman Old Style" w:cs="Aharoni"/>
          <w:sz w:val="24"/>
          <w:szCs w:val="24"/>
        </w:rPr>
        <w:t>Siechert</w:t>
      </w:r>
      <w:proofErr w:type="spellEnd"/>
      <w:r w:rsidRPr="004004FD">
        <w:rPr>
          <w:rFonts w:ascii="Bookman Old Style" w:hAnsi="Bookman Old Style" w:cs="Aharoni"/>
          <w:sz w:val="24"/>
          <w:szCs w:val="24"/>
        </w:rPr>
        <w:t xml:space="preserve">, B. </w:t>
      </w:r>
      <w:proofErr w:type="spellStart"/>
      <w:r w:rsidRPr="004004FD">
        <w:rPr>
          <w:rFonts w:ascii="Bookman Old Style" w:hAnsi="Bookman Old Style" w:cs="Aharoni"/>
          <w:sz w:val="24"/>
          <w:szCs w:val="24"/>
        </w:rPr>
        <w:t>Auernheimer</w:t>
      </w:r>
      <w:proofErr w:type="spellEnd"/>
      <w:r w:rsidRPr="004004FD">
        <w:rPr>
          <w:rFonts w:ascii="Bookman Old Style" w:hAnsi="Bookman Old Style" w:cs="Aharoni"/>
          <w:sz w:val="24"/>
          <w:szCs w:val="24"/>
        </w:rPr>
        <w:t>, O. Benavides</w:t>
      </w:r>
    </w:p>
    <w:p w14:paraId="14940D28" w14:textId="77777777" w:rsidR="00084F63" w:rsidRPr="004004FD" w:rsidRDefault="00084F63">
      <w:pPr>
        <w:pStyle w:val="Normal1"/>
        <w:rPr>
          <w:rFonts w:ascii="Bookman Old Style" w:eastAsia="Helvetica" w:hAnsi="Bookman Old Style" w:cs="Aharoni"/>
          <w:sz w:val="24"/>
          <w:szCs w:val="24"/>
        </w:rPr>
      </w:pPr>
    </w:p>
    <w:p w14:paraId="0EC96970" w14:textId="77777777" w:rsidR="00084F63" w:rsidRPr="004004FD" w:rsidRDefault="00417F9E">
      <w:pPr>
        <w:pStyle w:val="Normal1"/>
        <w:ind w:left="2880" w:hanging="2880"/>
        <w:rPr>
          <w:rFonts w:ascii="Bookman Old Style" w:eastAsia="Helvetica" w:hAnsi="Bookman Old Style" w:cs="Aharoni"/>
          <w:sz w:val="24"/>
          <w:szCs w:val="24"/>
        </w:rPr>
      </w:pPr>
      <w:r w:rsidRPr="004004FD">
        <w:rPr>
          <w:rFonts w:ascii="Bookman Old Style" w:hAnsi="Bookman Old Style" w:cs="Aharoni"/>
          <w:sz w:val="24"/>
          <w:szCs w:val="24"/>
        </w:rPr>
        <w:t xml:space="preserve">Members Absent: </w:t>
      </w:r>
      <w:r w:rsidRPr="004004FD">
        <w:rPr>
          <w:rFonts w:ascii="Bookman Old Style" w:hAnsi="Bookman Old Style" w:cs="Aharoni"/>
          <w:sz w:val="24"/>
          <w:szCs w:val="24"/>
        </w:rPr>
        <w:tab/>
        <w:t xml:space="preserve">D. </w:t>
      </w:r>
      <w:proofErr w:type="spellStart"/>
      <w:r w:rsidRPr="004004FD">
        <w:rPr>
          <w:rFonts w:ascii="Bookman Old Style" w:hAnsi="Bookman Old Style" w:cs="Aharoni"/>
          <w:sz w:val="24"/>
          <w:szCs w:val="24"/>
        </w:rPr>
        <w:t>Nef</w:t>
      </w:r>
      <w:proofErr w:type="spellEnd"/>
      <w:r w:rsidRPr="004004FD">
        <w:rPr>
          <w:rFonts w:ascii="Bookman Old Style" w:hAnsi="Bookman Old Style" w:cs="Aharoni"/>
          <w:sz w:val="24"/>
          <w:szCs w:val="24"/>
        </w:rPr>
        <w:t xml:space="preserve">, J. Madrigal (ASI Representative), M. Bach, Kevin </w:t>
      </w:r>
      <w:proofErr w:type="spellStart"/>
      <w:r w:rsidRPr="004004FD">
        <w:rPr>
          <w:rFonts w:ascii="Bookman Old Style" w:hAnsi="Bookman Old Style" w:cs="Aharoni"/>
          <w:sz w:val="24"/>
          <w:szCs w:val="24"/>
        </w:rPr>
        <w:t>Ayotte</w:t>
      </w:r>
      <w:proofErr w:type="spellEnd"/>
      <w:r w:rsidRPr="004004FD">
        <w:rPr>
          <w:rFonts w:ascii="Bookman Old Style" w:hAnsi="Bookman Old Style" w:cs="Aharoni"/>
          <w:sz w:val="24"/>
          <w:szCs w:val="24"/>
        </w:rPr>
        <w:t xml:space="preserve"> (Senate Chair)</w:t>
      </w:r>
    </w:p>
    <w:p w14:paraId="5FDEA01D" w14:textId="77777777" w:rsidR="00084F63" w:rsidRPr="004004FD" w:rsidRDefault="00084F63">
      <w:pPr>
        <w:pStyle w:val="Normal1"/>
        <w:rPr>
          <w:rFonts w:ascii="Bookman Old Style" w:eastAsia="Helvetica" w:hAnsi="Bookman Old Style" w:cs="Aharoni"/>
          <w:sz w:val="24"/>
          <w:szCs w:val="24"/>
        </w:rPr>
      </w:pPr>
    </w:p>
    <w:p w14:paraId="7AB15BBD" w14:textId="77777777" w:rsidR="00084F63" w:rsidRPr="004004FD" w:rsidRDefault="00417F9E">
      <w:pPr>
        <w:pStyle w:val="Normal1"/>
        <w:tabs>
          <w:tab w:val="left" w:pos="2970"/>
        </w:tabs>
        <w:ind w:left="2970" w:hanging="2880"/>
        <w:rPr>
          <w:rFonts w:ascii="Bookman Old Style" w:eastAsia="Helvetica" w:hAnsi="Bookman Old Style" w:cs="Aharoni"/>
          <w:sz w:val="24"/>
          <w:szCs w:val="24"/>
        </w:rPr>
      </w:pPr>
      <w:r w:rsidRPr="004004FD">
        <w:rPr>
          <w:rFonts w:ascii="Bookman Old Style" w:hAnsi="Bookman Old Style" w:cs="Aharoni"/>
          <w:sz w:val="24"/>
          <w:szCs w:val="24"/>
        </w:rPr>
        <w:t xml:space="preserve">Guest: </w:t>
      </w:r>
      <w:r w:rsidRPr="004004FD">
        <w:rPr>
          <w:rFonts w:ascii="Bookman Old Style" w:hAnsi="Bookman Old Style" w:cs="Aharoni"/>
          <w:sz w:val="24"/>
          <w:szCs w:val="24"/>
        </w:rPr>
        <w:tab/>
      </w:r>
    </w:p>
    <w:p w14:paraId="01194E63" w14:textId="77777777" w:rsidR="00084F63" w:rsidRPr="004004FD" w:rsidRDefault="00084F63">
      <w:pPr>
        <w:pStyle w:val="Normal1"/>
        <w:rPr>
          <w:rFonts w:ascii="Bookman Old Style" w:eastAsia="Helvetica" w:hAnsi="Bookman Old Style" w:cs="Aharoni"/>
          <w:sz w:val="24"/>
          <w:szCs w:val="24"/>
        </w:rPr>
      </w:pPr>
    </w:p>
    <w:p w14:paraId="42E0CEA8" w14:textId="77777777" w:rsidR="00084F63" w:rsidRPr="004004FD" w:rsidRDefault="00417F9E">
      <w:pPr>
        <w:pStyle w:val="Normal1"/>
        <w:rPr>
          <w:rFonts w:ascii="Bookman Old Style" w:eastAsia="Helvetica" w:hAnsi="Bookman Old Style" w:cs="Aharoni"/>
          <w:sz w:val="24"/>
          <w:szCs w:val="24"/>
        </w:rPr>
      </w:pPr>
      <w:r w:rsidRPr="004004FD">
        <w:rPr>
          <w:rFonts w:ascii="Bookman Old Style" w:hAnsi="Bookman Old Style" w:cs="Aharoni"/>
          <w:sz w:val="24"/>
          <w:szCs w:val="24"/>
        </w:rPr>
        <w:t>Meeting called to order at 1.06pm by O. Benavides</w:t>
      </w:r>
    </w:p>
    <w:p w14:paraId="4564E0B1" w14:textId="77777777" w:rsidR="00084F63" w:rsidRPr="004004FD" w:rsidRDefault="00084F63">
      <w:pPr>
        <w:pStyle w:val="Normal1"/>
        <w:rPr>
          <w:rFonts w:ascii="Bookman Old Style" w:eastAsia="Helvetica" w:hAnsi="Bookman Old Style" w:cs="Aharoni"/>
          <w:sz w:val="24"/>
          <w:szCs w:val="24"/>
        </w:rPr>
      </w:pPr>
    </w:p>
    <w:p w14:paraId="4A0CCD8D" w14:textId="77777777" w:rsidR="00084F63" w:rsidRPr="00560060" w:rsidRDefault="00417F9E">
      <w:pPr>
        <w:pStyle w:val="Normal1"/>
        <w:numPr>
          <w:ilvl w:val="0"/>
          <w:numId w:val="3"/>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Agenda:</w:t>
      </w:r>
      <w:r w:rsidRPr="004004FD">
        <w:rPr>
          <w:rFonts w:ascii="Bookman Old Style" w:hAnsi="Bookman Old Style" w:cs="Aharoni"/>
          <w:sz w:val="24"/>
          <w:szCs w:val="24"/>
        </w:rPr>
        <w:tab/>
        <w:t>MSC to approve the Agenda of November 10, 2014</w:t>
      </w:r>
    </w:p>
    <w:p w14:paraId="18542C35" w14:textId="77777777" w:rsidR="00560060" w:rsidRPr="004004FD" w:rsidRDefault="00560060" w:rsidP="00560060">
      <w:pPr>
        <w:pStyle w:val="Normal1"/>
        <w:ind w:left="660"/>
        <w:rPr>
          <w:rFonts w:ascii="Bookman Old Style" w:eastAsia="Helvetica" w:hAnsi="Bookman Old Style" w:cs="Aharoni"/>
          <w:sz w:val="24"/>
          <w:szCs w:val="24"/>
        </w:rPr>
      </w:pPr>
    </w:p>
    <w:p w14:paraId="68367F99" w14:textId="77777777" w:rsidR="00084F63" w:rsidRPr="004004FD" w:rsidRDefault="00417F9E">
      <w:pPr>
        <w:pStyle w:val="Normal1"/>
        <w:numPr>
          <w:ilvl w:val="0"/>
          <w:numId w:val="3"/>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 xml:space="preserve">Minutes: </w:t>
      </w:r>
      <w:r w:rsidRPr="004004FD">
        <w:rPr>
          <w:rFonts w:ascii="Bookman Old Style" w:hAnsi="Bookman Old Style" w:cs="Aharoni"/>
          <w:sz w:val="24"/>
          <w:szCs w:val="24"/>
        </w:rPr>
        <w:tab/>
        <w:t>MSC to approve the Minutes of October 13, 2014</w:t>
      </w:r>
    </w:p>
    <w:p w14:paraId="0DCA0792" w14:textId="77777777" w:rsidR="00084F63" w:rsidRPr="004004FD" w:rsidRDefault="00084F63">
      <w:pPr>
        <w:pStyle w:val="Normal1"/>
        <w:rPr>
          <w:rFonts w:ascii="Bookman Old Style" w:eastAsia="Helvetica" w:hAnsi="Bookman Old Style" w:cs="Aharoni"/>
          <w:sz w:val="24"/>
          <w:szCs w:val="24"/>
        </w:rPr>
      </w:pPr>
    </w:p>
    <w:p w14:paraId="1A91309A" w14:textId="77777777" w:rsidR="00084F63" w:rsidRPr="004004FD" w:rsidRDefault="00417F9E">
      <w:pPr>
        <w:pStyle w:val="Normal1"/>
        <w:numPr>
          <w:ilvl w:val="0"/>
          <w:numId w:val="3"/>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Communication and Announcements</w:t>
      </w:r>
    </w:p>
    <w:p w14:paraId="4F023F23" w14:textId="77777777" w:rsidR="00084F63" w:rsidRPr="004004FD" w:rsidRDefault="00417F9E">
      <w:pPr>
        <w:pStyle w:val="Normal1"/>
        <w:rPr>
          <w:rFonts w:ascii="Bookman Old Style" w:eastAsia="Helvetica" w:hAnsi="Bookman Old Style" w:cs="Aharoni"/>
          <w:sz w:val="24"/>
          <w:szCs w:val="24"/>
        </w:rPr>
      </w:pPr>
      <w:r w:rsidRPr="004004FD">
        <w:rPr>
          <w:rFonts w:ascii="Bookman Old Style" w:eastAsia="Helvetica" w:hAnsi="Bookman Old Style" w:cs="Aharoni"/>
          <w:sz w:val="24"/>
          <w:szCs w:val="24"/>
        </w:rPr>
        <w:tab/>
      </w:r>
    </w:p>
    <w:p w14:paraId="243D0E96" w14:textId="77777777" w:rsidR="00084F63" w:rsidRPr="004004FD" w:rsidRDefault="00417F9E">
      <w:pPr>
        <w:pStyle w:val="Normal1"/>
        <w:numPr>
          <w:ilvl w:val="0"/>
          <w:numId w:val="6"/>
        </w:numPr>
        <w:tabs>
          <w:tab w:val="clear" w:pos="108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 xml:space="preserve">O Benavides announced that there is a faculty-driven Academic Conference next week at CO's office - 4 members from each campus will attend the conference - This includes 2 senators - O Benavides and L </w:t>
      </w:r>
      <w:proofErr w:type="spellStart"/>
      <w:r w:rsidRPr="004004FD">
        <w:rPr>
          <w:rFonts w:ascii="Bookman Old Style" w:hAnsi="Bookman Old Style" w:cs="Aharoni"/>
          <w:sz w:val="24"/>
          <w:szCs w:val="24"/>
        </w:rPr>
        <w:t>Kensinger</w:t>
      </w:r>
      <w:proofErr w:type="spellEnd"/>
      <w:r w:rsidRPr="004004FD">
        <w:rPr>
          <w:rFonts w:ascii="Bookman Old Style" w:hAnsi="Bookman Old Style" w:cs="Aharoni"/>
          <w:sz w:val="24"/>
          <w:szCs w:val="24"/>
        </w:rPr>
        <w:t xml:space="preserve">. </w:t>
      </w:r>
    </w:p>
    <w:p w14:paraId="55656768" w14:textId="77777777" w:rsidR="00084F63" w:rsidRPr="004004FD" w:rsidRDefault="00084F63">
      <w:pPr>
        <w:pStyle w:val="Normal1"/>
        <w:ind w:left="720"/>
        <w:rPr>
          <w:rFonts w:ascii="Bookman Old Style" w:eastAsia="Helvetica" w:hAnsi="Bookman Old Style" w:cs="Aharoni"/>
          <w:sz w:val="24"/>
          <w:szCs w:val="24"/>
        </w:rPr>
      </w:pPr>
    </w:p>
    <w:p w14:paraId="2E3CF599" w14:textId="77777777" w:rsidR="00084F63" w:rsidRPr="004004FD" w:rsidRDefault="00417F9E">
      <w:pPr>
        <w:pStyle w:val="Normal1"/>
        <w:numPr>
          <w:ilvl w:val="0"/>
          <w:numId w:val="7"/>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Technology Services Update – J Michael</w:t>
      </w:r>
    </w:p>
    <w:p w14:paraId="73A6A8E0" w14:textId="77777777" w:rsidR="00084F63" w:rsidRPr="004004FD" w:rsidRDefault="00084F63">
      <w:pPr>
        <w:pStyle w:val="Normal1"/>
        <w:rPr>
          <w:rFonts w:ascii="Bookman Old Style" w:eastAsia="Helvetica" w:hAnsi="Bookman Old Style" w:cs="Aharoni"/>
          <w:sz w:val="24"/>
          <w:szCs w:val="24"/>
        </w:rPr>
      </w:pPr>
    </w:p>
    <w:p w14:paraId="5BA97F5A" w14:textId="77777777" w:rsidR="00084F63" w:rsidRPr="004004FD" w:rsidRDefault="00417F9E">
      <w:pPr>
        <w:pStyle w:val="Normal1"/>
        <w:numPr>
          <w:ilvl w:val="0"/>
          <w:numId w:val="9"/>
        </w:numPr>
        <w:tabs>
          <w:tab w:val="clear" w:pos="108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 xml:space="preserve">Office 365 - T </w:t>
      </w:r>
      <w:proofErr w:type="spellStart"/>
      <w:r w:rsidRPr="004004FD">
        <w:rPr>
          <w:rFonts w:ascii="Bookman Old Style" w:hAnsi="Bookman Old Style" w:cs="Aharoni"/>
          <w:sz w:val="24"/>
          <w:szCs w:val="24"/>
        </w:rPr>
        <w:t>Siechert</w:t>
      </w:r>
      <w:proofErr w:type="spellEnd"/>
      <w:r w:rsidRPr="004004FD">
        <w:rPr>
          <w:rFonts w:ascii="Bookman Old Style" w:hAnsi="Bookman Old Style" w:cs="Aharoni"/>
          <w:sz w:val="24"/>
          <w:szCs w:val="24"/>
        </w:rPr>
        <w:t xml:space="preserve"> will provide more details about accessibility issues at the next meeting. </w:t>
      </w:r>
    </w:p>
    <w:p w14:paraId="108781C8" w14:textId="1372A71B" w:rsidR="00084F63" w:rsidRPr="004004FD" w:rsidRDefault="00417F9E">
      <w:pPr>
        <w:pStyle w:val="Normal1"/>
        <w:numPr>
          <w:ilvl w:val="0"/>
          <w:numId w:val="10"/>
        </w:numPr>
        <w:tabs>
          <w:tab w:val="clear" w:pos="111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More updates sent via handout</w:t>
      </w:r>
      <w:r w:rsidR="00560060">
        <w:rPr>
          <w:rFonts w:ascii="Bookman Old Style" w:hAnsi="Bookman Old Style" w:cs="Aharoni"/>
          <w:sz w:val="24"/>
          <w:szCs w:val="24"/>
        </w:rPr>
        <w:t>.</w:t>
      </w:r>
    </w:p>
    <w:p w14:paraId="398A8037" w14:textId="30817BF8" w:rsidR="00084F63" w:rsidRPr="004004FD" w:rsidRDefault="00417F9E">
      <w:pPr>
        <w:pStyle w:val="Normal1"/>
        <w:numPr>
          <w:ilvl w:val="0"/>
          <w:numId w:val="11"/>
        </w:numPr>
        <w:tabs>
          <w:tab w:val="clear" w:pos="111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Campus Network Upgrade</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11659E6B" w14:textId="77777777" w:rsidR="00084F63" w:rsidRPr="00560060" w:rsidRDefault="00417F9E">
      <w:pPr>
        <w:pStyle w:val="Normal1"/>
        <w:numPr>
          <w:ilvl w:val="1"/>
          <w:numId w:val="12"/>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Michael thanked everyone involved in the process. </w:t>
      </w:r>
    </w:p>
    <w:p w14:paraId="16DD6B98" w14:textId="77777777" w:rsidR="00560060" w:rsidRPr="004004FD" w:rsidRDefault="00560060" w:rsidP="00560060">
      <w:pPr>
        <w:pStyle w:val="Normal1"/>
        <w:ind w:left="1110"/>
        <w:rPr>
          <w:rFonts w:ascii="Bookman Old Style" w:eastAsia="Helvetica" w:hAnsi="Bookman Old Style" w:cs="Aharoni"/>
          <w:sz w:val="24"/>
          <w:szCs w:val="24"/>
        </w:rPr>
      </w:pPr>
    </w:p>
    <w:p w14:paraId="027B1996" w14:textId="7030B004" w:rsidR="00084F63" w:rsidRPr="004004FD" w:rsidRDefault="00417F9E">
      <w:pPr>
        <w:pStyle w:val="Normal1"/>
        <w:numPr>
          <w:ilvl w:val="1"/>
          <w:numId w:val="13"/>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Outages can range from 15 minutes to a few hours</w:t>
      </w:r>
      <w:r w:rsidR="00560060">
        <w:rPr>
          <w:rFonts w:ascii="Bookman Old Style" w:hAnsi="Bookman Old Style" w:cs="Aharoni"/>
          <w:sz w:val="24"/>
          <w:szCs w:val="24"/>
        </w:rPr>
        <w:t>.</w:t>
      </w:r>
    </w:p>
    <w:p w14:paraId="47913123" w14:textId="77777777" w:rsidR="00084F63" w:rsidRPr="004004FD" w:rsidRDefault="00417F9E">
      <w:pPr>
        <w:pStyle w:val="Normal1"/>
        <w:numPr>
          <w:ilvl w:val="1"/>
          <w:numId w:val="14"/>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As of Friday (November 07), 27% buildings and facilities have been upgraded and 30% of the 7300 network ports have been updated. </w:t>
      </w:r>
    </w:p>
    <w:p w14:paraId="2816D48D" w14:textId="77777777" w:rsidR="00084F63" w:rsidRPr="00AC2B35" w:rsidRDefault="00417F9E">
      <w:pPr>
        <w:pStyle w:val="Normal1"/>
        <w:numPr>
          <w:ilvl w:val="1"/>
          <w:numId w:val="15"/>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Non-state buildings are not part of this update. TS </w:t>
      </w:r>
      <w:proofErr w:type="gramStart"/>
      <w:r w:rsidRPr="004004FD">
        <w:rPr>
          <w:rFonts w:ascii="Bookman Old Style" w:hAnsi="Bookman Old Style" w:cs="Aharoni"/>
          <w:sz w:val="24"/>
          <w:szCs w:val="24"/>
        </w:rPr>
        <w:t>is</w:t>
      </w:r>
      <w:proofErr w:type="gramEnd"/>
      <w:r w:rsidRPr="004004FD">
        <w:rPr>
          <w:rFonts w:ascii="Bookman Old Style" w:hAnsi="Bookman Old Style" w:cs="Aharoni"/>
          <w:sz w:val="24"/>
          <w:szCs w:val="24"/>
        </w:rPr>
        <w:t xml:space="preserve"> working with these units regarding their upgrades. </w:t>
      </w:r>
    </w:p>
    <w:p w14:paraId="3FD8BD33" w14:textId="77777777" w:rsidR="00AC2B35" w:rsidRPr="004004FD" w:rsidRDefault="00AC2B35" w:rsidP="00AC2B35">
      <w:pPr>
        <w:pStyle w:val="Normal1"/>
        <w:ind w:left="1770"/>
        <w:rPr>
          <w:rFonts w:ascii="Bookman Old Style" w:eastAsia="Helvetica" w:hAnsi="Bookman Old Style" w:cs="Aharoni"/>
          <w:sz w:val="24"/>
          <w:szCs w:val="24"/>
        </w:rPr>
      </w:pPr>
    </w:p>
    <w:p w14:paraId="0EE4DE9F" w14:textId="77777777" w:rsidR="00084F63" w:rsidRPr="004004FD" w:rsidRDefault="00417F9E">
      <w:pPr>
        <w:pStyle w:val="Normal1"/>
        <w:numPr>
          <w:ilvl w:val="0"/>
          <w:numId w:val="16"/>
        </w:numPr>
        <w:tabs>
          <w:tab w:val="clear" w:pos="111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w:t>
      </w:r>
      <w:proofErr w:type="spellStart"/>
      <w:r w:rsidRPr="004004FD">
        <w:rPr>
          <w:rFonts w:ascii="Bookman Old Style" w:hAnsi="Bookman Old Style" w:cs="Aharoni"/>
          <w:sz w:val="24"/>
          <w:szCs w:val="24"/>
        </w:rPr>
        <w:t>Beynon</w:t>
      </w:r>
      <w:proofErr w:type="spellEnd"/>
      <w:r w:rsidRPr="004004FD">
        <w:rPr>
          <w:rFonts w:ascii="Bookman Old Style" w:hAnsi="Bookman Old Style" w:cs="Aharoni"/>
          <w:sz w:val="24"/>
          <w:szCs w:val="24"/>
        </w:rPr>
        <w:t xml:space="preserve"> mentioned that communication to faculty/staff regarding upgrades might be helpful. This includes software upgrades on laptops and tablets. </w:t>
      </w:r>
    </w:p>
    <w:p w14:paraId="7D3D327B" w14:textId="47755F8A" w:rsidR="00084F63" w:rsidRPr="004004FD" w:rsidRDefault="00417F9E">
      <w:pPr>
        <w:pStyle w:val="Normal1"/>
        <w:numPr>
          <w:ilvl w:val="1"/>
          <w:numId w:val="17"/>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J Michael will look into this and get back with details</w:t>
      </w:r>
      <w:r w:rsidR="00560060">
        <w:rPr>
          <w:rFonts w:ascii="Bookman Old Style" w:hAnsi="Bookman Old Style" w:cs="Aharoni"/>
          <w:sz w:val="24"/>
          <w:szCs w:val="24"/>
        </w:rPr>
        <w:t>.</w:t>
      </w:r>
    </w:p>
    <w:p w14:paraId="2FC685C8" w14:textId="7CDF093F" w:rsidR="00084F63" w:rsidRPr="00AC2B35" w:rsidRDefault="00417F9E">
      <w:pPr>
        <w:pStyle w:val="Normal1"/>
        <w:numPr>
          <w:ilvl w:val="1"/>
          <w:numId w:val="18"/>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B </w:t>
      </w:r>
      <w:proofErr w:type="spellStart"/>
      <w:r w:rsidRPr="004004FD">
        <w:rPr>
          <w:rFonts w:ascii="Bookman Old Style" w:hAnsi="Bookman Old Style" w:cs="Aharoni"/>
          <w:sz w:val="24"/>
          <w:szCs w:val="24"/>
        </w:rPr>
        <w:t>Auernheimer</w:t>
      </w:r>
      <w:proofErr w:type="spellEnd"/>
      <w:r w:rsidRPr="004004FD">
        <w:rPr>
          <w:rFonts w:ascii="Bookman Old Style" w:hAnsi="Bookman Old Style" w:cs="Aharoni"/>
          <w:sz w:val="24"/>
          <w:szCs w:val="24"/>
        </w:rPr>
        <w:t xml:space="preserve"> mentioned that different colleges have different</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roofErr w:type="gramStart"/>
      <w:r w:rsidRPr="004004FD">
        <w:rPr>
          <w:rFonts w:ascii="Bookman Old Style" w:hAnsi="Bookman Old Style" w:cs="Aharoni"/>
          <w:sz w:val="24"/>
          <w:szCs w:val="24"/>
        </w:rPr>
        <w:t>systems</w:t>
      </w:r>
      <w:proofErr w:type="gramEnd"/>
      <w:r w:rsidRPr="004004FD">
        <w:rPr>
          <w:rFonts w:ascii="Bookman Old Style" w:hAnsi="Bookman Old Style" w:cs="Aharoni"/>
          <w:sz w:val="24"/>
          <w:szCs w:val="24"/>
        </w:rPr>
        <w:t xml:space="preserve"> for this. This needs to </w:t>
      </w:r>
      <w:proofErr w:type="gramStart"/>
      <w:r w:rsidRPr="004004FD">
        <w:rPr>
          <w:rFonts w:ascii="Bookman Old Style" w:hAnsi="Bookman Old Style" w:cs="Aharoni"/>
          <w:sz w:val="24"/>
          <w:szCs w:val="24"/>
        </w:rPr>
        <w:t>worked</w:t>
      </w:r>
      <w:proofErr w:type="gramEnd"/>
      <w:r w:rsidRPr="004004FD">
        <w:rPr>
          <w:rFonts w:ascii="Bookman Old Style" w:hAnsi="Bookman Old Style" w:cs="Aharoni"/>
          <w:sz w:val="24"/>
          <w:szCs w:val="24"/>
        </w:rPr>
        <w:t xml:space="preserve"> out with Liaisons. </w:t>
      </w:r>
    </w:p>
    <w:p w14:paraId="78DF2DCF" w14:textId="77777777" w:rsidR="00AC2B35" w:rsidRPr="004004FD" w:rsidRDefault="00AC2B35" w:rsidP="00AC2B35">
      <w:pPr>
        <w:pStyle w:val="Normal1"/>
        <w:ind w:left="1770"/>
        <w:rPr>
          <w:rFonts w:ascii="Bookman Old Style" w:eastAsia="Helvetica" w:hAnsi="Bookman Old Style" w:cs="Aharoni"/>
          <w:sz w:val="24"/>
          <w:szCs w:val="24"/>
        </w:rPr>
      </w:pPr>
    </w:p>
    <w:p w14:paraId="6E070F1D" w14:textId="727DA5AB" w:rsidR="00084F63" w:rsidRPr="004004FD" w:rsidRDefault="00417F9E">
      <w:pPr>
        <w:pStyle w:val="Normal1"/>
        <w:numPr>
          <w:ilvl w:val="0"/>
          <w:numId w:val="19"/>
        </w:numPr>
        <w:tabs>
          <w:tab w:val="clear" w:pos="111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O Benavides inquired about wireless network SSID - do we all migrate to Fresno State network and no longer use Bulldogs</w:t>
      </w:r>
      <w:r w:rsidR="00560060">
        <w:rPr>
          <w:rFonts w:ascii="Bookman Old Style" w:hAnsi="Bookman Old Style" w:cs="Aharoni"/>
          <w:sz w:val="24"/>
          <w:szCs w:val="24"/>
        </w:rPr>
        <w:t>.</w:t>
      </w:r>
    </w:p>
    <w:p w14:paraId="1FDBB3FD" w14:textId="59498363" w:rsidR="00084F63" w:rsidRPr="004004FD" w:rsidRDefault="00417F9E">
      <w:pPr>
        <w:pStyle w:val="Normal1"/>
        <w:numPr>
          <w:ilvl w:val="1"/>
          <w:numId w:val="20"/>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J Michael mentioned that eventually bulldogs SSID will be phased out</w:t>
      </w:r>
      <w:r w:rsidR="00560060">
        <w:rPr>
          <w:rFonts w:ascii="Bookman Old Style" w:hAnsi="Bookman Old Style" w:cs="Aharoni"/>
          <w:sz w:val="24"/>
          <w:szCs w:val="24"/>
        </w:rPr>
        <w:t>.</w:t>
      </w:r>
    </w:p>
    <w:p w14:paraId="4A94AC7A" w14:textId="2DA8DE40" w:rsidR="00084F63" w:rsidRPr="004004FD" w:rsidRDefault="00417F9E">
      <w:pPr>
        <w:pStyle w:val="Normal1"/>
        <w:numPr>
          <w:ilvl w:val="1"/>
          <w:numId w:val="21"/>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O Benavides inquired if </w:t>
      </w:r>
      <w:proofErr w:type="spellStart"/>
      <w:r w:rsidRPr="004004FD">
        <w:rPr>
          <w:rFonts w:ascii="Bookman Old Style" w:hAnsi="Bookman Old Style" w:cs="Aharoni"/>
          <w:sz w:val="24"/>
          <w:szCs w:val="24"/>
        </w:rPr>
        <w:t>eduroam</w:t>
      </w:r>
      <w:proofErr w:type="spellEnd"/>
      <w:r w:rsidRPr="004004FD">
        <w:rPr>
          <w:rFonts w:ascii="Bookman Old Style" w:hAnsi="Bookman Old Style" w:cs="Aharoni"/>
          <w:sz w:val="24"/>
          <w:szCs w:val="24"/>
        </w:rPr>
        <w:t xml:space="preserve"> will be available at that time</w:t>
      </w:r>
      <w:r w:rsidR="00560060">
        <w:rPr>
          <w:rFonts w:ascii="Bookman Old Style" w:hAnsi="Bookman Old Style" w:cs="Aharoni"/>
          <w:sz w:val="24"/>
          <w:szCs w:val="24"/>
        </w:rPr>
        <w:t>.</w:t>
      </w:r>
    </w:p>
    <w:p w14:paraId="44A9ADAB" w14:textId="744246F3" w:rsidR="00084F63" w:rsidRPr="00AC2B35" w:rsidRDefault="00417F9E">
      <w:pPr>
        <w:pStyle w:val="Normal1"/>
        <w:numPr>
          <w:ilvl w:val="2"/>
          <w:numId w:val="22"/>
        </w:numPr>
        <w:tabs>
          <w:tab w:val="clear" w:pos="2550"/>
          <w:tab w:val="num" w:pos="2490"/>
        </w:tabs>
        <w:ind w:left="249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Michael mentioned that </w:t>
      </w:r>
      <w:proofErr w:type="spellStart"/>
      <w:r w:rsidRPr="004004FD">
        <w:rPr>
          <w:rFonts w:ascii="Bookman Old Style" w:hAnsi="Bookman Old Style" w:cs="Aharoni"/>
          <w:sz w:val="24"/>
          <w:szCs w:val="24"/>
        </w:rPr>
        <w:t>eduroam</w:t>
      </w:r>
      <w:proofErr w:type="spellEnd"/>
      <w:r w:rsidRPr="004004FD">
        <w:rPr>
          <w:rFonts w:ascii="Bookman Old Style" w:hAnsi="Bookman Old Style" w:cs="Aharoni"/>
          <w:sz w:val="24"/>
          <w:szCs w:val="24"/>
        </w:rPr>
        <w:t xml:space="preserve"> will be available before </w:t>
      </w:r>
      <w:proofErr w:type="gramStart"/>
      <w:r w:rsidRPr="004004FD">
        <w:rPr>
          <w:rFonts w:ascii="Bookman Old Style" w:hAnsi="Bookman Old Style" w:cs="Aharoni"/>
          <w:sz w:val="24"/>
          <w:szCs w:val="24"/>
        </w:rPr>
        <w:t>bulldogs is</w:t>
      </w:r>
      <w:proofErr w:type="gramEnd"/>
      <w:r w:rsidRPr="004004FD">
        <w:rPr>
          <w:rFonts w:ascii="Bookman Old Style" w:hAnsi="Bookman Old Style" w:cs="Aharoni"/>
          <w:sz w:val="24"/>
          <w:szCs w:val="24"/>
        </w:rPr>
        <w:t xml:space="preserve"> phased out</w:t>
      </w:r>
      <w:r w:rsidR="00560060">
        <w:rPr>
          <w:rFonts w:ascii="Bookman Old Style" w:hAnsi="Bookman Old Style" w:cs="Aharoni"/>
          <w:sz w:val="24"/>
          <w:szCs w:val="24"/>
        </w:rPr>
        <w:t>.</w:t>
      </w:r>
    </w:p>
    <w:p w14:paraId="24ED47B3" w14:textId="77777777" w:rsidR="00AC2B35" w:rsidRPr="004004FD" w:rsidRDefault="00AC2B35" w:rsidP="00AC2B35">
      <w:pPr>
        <w:pStyle w:val="Normal1"/>
        <w:ind w:left="2490"/>
        <w:rPr>
          <w:rFonts w:ascii="Bookman Old Style" w:eastAsia="Helvetica" w:hAnsi="Bookman Old Style" w:cs="Aharoni"/>
          <w:sz w:val="24"/>
          <w:szCs w:val="24"/>
        </w:rPr>
      </w:pPr>
    </w:p>
    <w:p w14:paraId="3C7861CC" w14:textId="77777777" w:rsidR="00084F63" w:rsidRPr="004004FD" w:rsidRDefault="00417F9E">
      <w:pPr>
        <w:pStyle w:val="Normal1"/>
        <w:numPr>
          <w:ilvl w:val="0"/>
          <w:numId w:val="23"/>
        </w:numPr>
        <w:tabs>
          <w:tab w:val="clear" w:pos="111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O Benavides inquired about Google Classroom. He inquired about the issues and support for this.</w:t>
      </w:r>
    </w:p>
    <w:p w14:paraId="714C9F6E" w14:textId="409F520B" w:rsidR="00084F63" w:rsidRPr="00AC2B35" w:rsidRDefault="00417F9E">
      <w:pPr>
        <w:pStyle w:val="Normal1"/>
        <w:numPr>
          <w:ilvl w:val="1"/>
          <w:numId w:val="24"/>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R Sanchez mentioned that T </w:t>
      </w:r>
      <w:proofErr w:type="spellStart"/>
      <w:r w:rsidRPr="004004FD">
        <w:rPr>
          <w:rFonts w:ascii="Bookman Old Style" w:hAnsi="Bookman Old Style" w:cs="Aharoni"/>
          <w:sz w:val="24"/>
          <w:szCs w:val="24"/>
        </w:rPr>
        <w:t>Siechert</w:t>
      </w:r>
      <w:proofErr w:type="spellEnd"/>
      <w:r w:rsidRPr="004004FD">
        <w:rPr>
          <w:rFonts w:ascii="Bookman Old Style" w:hAnsi="Bookman Old Style" w:cs="Aharoni"/>
          <w:sz w:val="24"/>
          <w:szCs w:val="24"/>
        </w:rPr>
        <w:t xml:space="preserve"> will provide better updates in the December meeting regarding accessibility issues</w:t>
      </w:r>
      <w:r w:rsidR="00560060">
        <w:rPr>
          <w:rFonts w:ascii="Bookman Old Style" w:hAnsi="Bookman Old Style" w:cs="Aharoni"/>
          <w:sz w:val="24"/>
          <w:szCs w:val="24"/>
        </w:rPr>
        <w:t>.</w:t>
      </w:r>
    </w:p>
    <w:p w14:paraId="3DE46E47" w14:textId="77777777" w:rsidR="00AC2B35" w:rsidRPr="004004FD" w:rsidRDefault="00AC2B35" w:rsidP="00AC2B35">
      <w:pPr>
        <w:pStyle w:val="Normal1"/>
        <w:ind w:left="1770"/>
        <w:rPr>
          <w:rFonts w:ascii="Bookman Old Style" w:eastAsia="Helvetica" w:hAnsi="Bookman Old Style" w:cs="Aharoni"/>
          <w:sz w:val="24"/>
          <w:szCs w:val="24"/>
        </w:rPr>
      </w:pPr>
    </w:p>
    <w:p w14:paraId="238D3460" w14:textId="3B1B37C7" w:rsidR="00084F63" w:rsidRPr="004004FD" w:rsidRDefault="00417F9E">
      <w:pPr>
        <w:pStyle w:val="Normal1"/>
        <w:numPr>
          <w:ilvl w:val="0"/>
          <w:numId w:val="25"/>
        </w:numPr>
        <w:tabs>
          <w:tab w:val="clear" w:pos="1110"/>
          <w:tab w:val="num" w:pos="1050"/>
        </w:tabs>
        <w:ind w:left="1050" w:hanging="330"/>
        <w:rPr>
          <w:rFonts w:ascii="Bookman Old Style" w:eastAsia="Helvetica" w:hAnsi="Bookman Old Style" w:cs="Aharoni"/>
          <w:sz w:val="24"/>
          <w:szCs w:val="24"/>
        </w:rPr>
      </w:pPr>
      <w:r w:rsidRPr="004004FD">
        <w:rPr>
          <w:rFonts w:ascii="Bookman Old Style" w:hAnsi="Bookman Old Style" w:cs="Aharoni"/>
          <w:sz w:val="24"/>
          <w:szCs w:val="24"/>
        </w:rPr>
        <w:t xml:space="preserve">O Benavides inquired about </w:t>
      </w:r>
      <w:hyperlink r:id="rId8" w:history="1">
        <w:r w:rsidRPr="004004FD">
          <w:rPr>
            <w:rStyle w:val="Hyperlink0"/>
            <w:rFonts w:ascii="Bookman Old Style" w:hAnsi="Bookman Old Style" w:cs="Aharoni"/>
            <w:sz w:val="24"/>
            <w:szCs w:val="24"/>
          </w:rPr>
          <w:t>mail.fresnostate.edu</w:t>
        </w:r>
      </w:hyperlink>
      <w:r w:rsidRPr="004004FD">
        <w:rPr>
          <w:rFonts w:ascii="Bookman Old Style" w:hAnsi="Bookman Old Style" w:cs="Aharoni"/>
          <w:sz w:val="24"/>
          <w:szCs w:val="24"/>
        </w:rPr>
        <w:t xml:space="preserve"> accounts for faculty</w:t>
      </w:r>
      <w:r w:rsidR="00560060">
        <w:rPr>
          <w:rFonts w:ascii="Bookman Old Style" w:hAnsi="Bookman Old Style" w:cs="Aharoni"/>
          <w:sz w:val="24"/>
          <w:szCs w:val="24"/>
        </w:rPr>
        <w:t>.</w:t>
      </w:r>
    </w:p>
    <w:p w14:paraId="7B1F12A0" w14:textId="1E37A795" w:rsidR="00084F63" w:rsidRPr="004004FD" w:rsidRDefault="00417F9E">
      <w:pPr>
        <w:pStyle w:val="Normal1"/>
        <w:numPr>
          <w:ilvl w:val="1"/>
          <w:numId w:val="26"/>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w:t>
      </w:r>
      <w:proofErr w:type="spellStart"/>
      <w:r w:rsidRPr="004004FD">
        <w:rPr>
          <w:rFonts w:ascii="Bookman Old Style" w:hAnsi="Bookman Old Style" w:cs="Aharoni"/>
          <w:sz w:val="24"/>
          <w:szCs w:val="24"/>
        </w:rPr>
        <w:t>Beynon</w:t>
      </w:r>
      <w:proofErr w:type="spellEnd"/>
      <w:r w:rsidRPr="004004FD">
        <w:rPr>
          <w:rFonts w:ascii="Bookman Old Style" w:hAnsi="Bookman Old Style" w:cs="Aharoni"/>
          <w:sz w:val="24"/>
          <w:szCs w:val="24"/>
        </w:rPr>
        <w:t xml:space="preserve"> mentioned this is another thing that needs to be communicated to faculty/staff about existence of these accounts</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721A7676" w14:textId="77777777" w:rsidR="00084F63" w:rsidRPr="004004FD" w:rsidRDefault="00417F9E">
      <w:pPr>
        <w:pStyle w:val="Normal1"/>
        <w:numPr>
          <w:ilvl w:val="1"/>
          <w:numId w:val="27"/>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Michael mentioned that there was not much communication since the student accounts were migrated to </w:t>
      </w:r>
      <w:hyperlink r:id="rId9" w:history="1">
        <w:r w:rsidRPr="004004FD">
          <w:rPr>
            <w:rStyle w:val="Hyperlink0"/>
            <w:rFonts w:ascii="Bookman Old Style" w:hAnsi="Bookman Old Style" w:cs="Aharoni"/>
            <w:sz w:val="24"/>
            <w:szCs w:val="24"/>
          </w:rPr>
          <w:t>mail.fresnostate.edu</w:t>
        </w:r>
      </w:hyperlink>
      <w:r w:rsidRPr="004004FD">
        <w:rPr>
          <w:rFonts w:ascii="Bookman Old Style" w:hAnsi="Bookman Old Style" w:cs="Aharoni"/>
          <w:sz w:val="24"/>
          <w:szCs w:val="24"/>
        </w:rPr>
        <w:t xml:space="preserve"> . Better communications about these email accounts and their purpose would help. </w:t>
      </w:r>
    </w:p>
    <w:p w14:paraId="7C3F9442" w14:textId="5824D43F" w:rsidR="00084F63" w:rsidRPr="00AC2B35" w:rsidRDefault="00417F9E">
      <w:pPr>
        <w:pStyle w:val="Normal1"/>
        <w:numPr>
          <w:ilvl w:val="1"/>
          <w:numId w:val="28"/>
        </w:numPr>
        <w:tabs>
          <w:tab w:val="clear" w:pos="1830"/>
          <w:tab w:val="num" w:pos="1770"/>
        </w:tabs>
        <w:ind w:left="1770" w:hanging="330"/>
        <w:rPr>
          <w:rFonts w:ascii="Bookman Old Style" w:eastAsia="Helvetica" w:hAnsi="Bookman Old Style" w:cs="Aharoni"/>
          <w:sz w:val="24"/>
          <w:szCs w:val="24"/>
        </w:rPr>
      </w:pPr>
      <w:r w:rsidRPr="004004FD">
        <w:rPr>
          <w:rFonts w:ascii="Bookman Old Style" w:hAnsi="Bookman Old Style" w:cs="Aharoni"/>
          <w:sz w:val="24"/>
          <w:szCs w:val="24"/>
        </w:rPr>
        <w:t xml:space="preserve">O Benavides inquired about any option to move/migrate between </w:t>
      </w:r>
      <w:proofErr w:type="spellStart"/>
      <w:r w:rsidRPr="004004FD">
        <w:rPr>
          <w:rFonts w:ascii="Bookman Old Style" w:hAnsi="Bookman Old Style" w:cs="Aharoni"/>
          <w:sz w:val="24"/>
          <w:szCs w:val="24"/>
        </w:rPr>
        <w:t>zimbra</w:t>
      </w:r>
      <w:proofErr w:type="spellEnd"/>
      <w:r w:rsidRPr="004004FD">
        <w:rPr>
          <w:rFonts w:ascii="Bookman Old Style" w:hAnsi="Bookman Old Style" w:cs="Aharoni"/>
          <w:sz w:val="24"/>
          <w:szCs w:val="24"/>
        </w:rPr>
        <w:t xml:space="preserve"> to google apps</w:t>
      </w:r>
      <w:r w:rsidR="00560060">
        <w:rPr>
          <w:rFonts w:ascii="Bookman Old Style" w:hAnsi="Bookman Old Style" w:cs="Aharoni"/>
          <w:sz w:val="24"/>
          <w:szCs w:val="24"/>
        </w:rPr>
        <w:t>.</w:t>
      </w:r>
    </w:p>
    <w:p w14:paraId="7F6761DF" w14:textId="77777777" w:rsidR="00AC2B35" w:rsidRDefault="00AC2B35" w:rsidP="00AC2B35">
      <w:pPr>
        <w:pStyle w:val="Normal1"/>
        <w:rPr>
          <w:rFonts w:ascii="Bookman Old Style" w:hAnsi="Bookman Old Style" w:cs="Aharoni"/>
          <w:sz w:val="24"/>
          <w:szCs w:val="24"/>
        </w:rPr>
      </w:pPr>
    </w:p>
    <w:p w14:paraId="3C229E2D" w14:textId="77777777" w:rsidR="00AC2B35" w:rsidRDefault="00AC2B35" w:rsidP="00AC2B35">
      <w:pPr>
        <w:pStyle w:val="Normal1"/>
        <w:rPr>
          <w:rFonts w:ascii="Bookman Old Style" w:hAnsi="Bookman Old Style" w:cs="Aharoni"/>
          <w:sz w:val="24"/>
          <w:szCs w:val="24"/>
        </w:rPr>
      </w:pPr>
    </w:p>
    <w:p w14:paraId="171AE90F" w14:textId="77777777" w:rsidR="00AC2B35" w:rsidRPr="004004FD" w:rsidRDefault="00AC2B35" w:rsidP="00AC2B35">
      <w:pPr>
        <w:pStyle w:val="Normal1"/>
        <w:rPr>
          <w:rFonts w:ascii="Bookman Old Style" w:eastAsia="Helvetica" w:hAnsi="Bookman Old Style" w:cs="Aharoni"/>
          <w:sz w:val="24"/>
          <w:szCs w:val="24"/>
        </w:rPr>
      </w:pPr>
    </w:p>
    <w:p w14:paraId="2E27B0DF" w14:textId="17EF5BEA" w:rsidR="00084F63" w:rsidRPr="004004FD" w:rsidRDefault="00417F9E">
      <w:pPr>
        <w:pStyle w:val="Normal1"/>
        <w:numPr>
          <w:ilvl w:val="2"/>
          <w:numId w:val="29"/>
        </w:numPr>
        <w:tabs>
          <w:tab w:val="clear" w:pos="2550"/>
          <w:tab w:val="num" w:pos="2490"/>
        </w:tabs>
        <w:ind w:left="249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Michael mentioned that faculty retiring </w:t>
      </w:r>
      <w:proofErr w:type="gramStart"/>
      <w:r w:rsidRPr="004004FD">
        <w:rPr>
          <w:rFonts w:ascii="Bookman Old Style" w:hAnsi="Bookman Old Style" w:cs="Aharoni"/>
          <w:sz w:val="24"/>
          <w:szCs w:val="24"/>
        </w:rPr>
        <w:t>are</w:t>
      </w:r>
      <w:proofErr w:type="gramEnd"/>
      <w:r w:rsidRPr="004004FD">
        <w:rPr>
          <w:rFonts w:ascii="Bookman Old Style" w:hAnsi="Bookman Old Style" w:cs="Aharoni"/>
          <w:sz w:val="24"/>
          <w:szCs w:val="24"/>
        </w:rPr>
        <w:t xml:space="preserve"> encouraged to migrate to Google Apps account</w:t>
      </w:r>
      <w:r w:rsidR="00560060">
        <w:rPr>
          <w:rFonts w:ascii="Bookman Old Style" w:hAnsi="Bookman Old Style" w:cs="Aharoni"/>
          <w:sz w:val="24"/>
          <w:szCs w:val="24"/>
        </w:rPr>
        <w:t>.</w:t>
      </w:r>
    </w:p>
    <w:p w14:paraId="43B92F75" w14:textId="54A5F07B" w:rsidR="00084F63" w:rsidRPr="004004FD" w:rsidRDefault="00417F9E">
      <w:pPr>
        <w:pStyle w:val="Normal1"/>
        <w:numPr>
          <w:ilvl w:val="2"/>
          <w:numId w:val="30"/>
        </w:numPr>
        <w:tabs>
          <w:tab w:val="clear" w:pos="2550"/>
          <w:tab w:val="num" w:pos="2490"/>
        </w:tabs>
        <w:ind w:left="2490" w:hanging="330"/>
        <w:rPr>
          <w:rFonts w:ascii="Bookman Old Style" w:eastAsia="Helvetica" w:hAnsi="Bookman Old Style" w:cs="Aharoni"/>
          <w:sz w:val="24"/>
          <w:szCs w:val="24"/>
        </w:rPr>
      </w:pPr>
      <w:r w:rsidRPr="004004FD">
        <w:rPr>
          <w:rFonts w:ascii="Bookman Old Style" w:hAnsi="Bookman Old Style" w:cs="Aharoni"/>
          <w:sz w:val="24"/>
          <w:szCs w:val="24"/>
        </w:rPr>
        <w:t xml:space="preserve">J Michael mentioned that there are no current plans to migrate </w:t>
      </w:r>
      <w:proofErr w:type="spellStart"/>
      <w:r w:rsidRPr="004004FD">
        <w:rPr>
          <w:rFonts w:ascii="Bookman Old Style" w:hAnsi="Bookman Old Style" w:cs="Aharoni"/>
          <w:sz w:val="24"/>
          <w:szCs w:val="24"/>
        </w:rPr>
        <w:t>Zimbra</w:t>
      </w:r>
      <w:proofErr w:type="spellEnd"/>
      <w:r w:rsidRPr="004004FD">
        <w:rPr>
          <w:rFonts w:ascii="Bookman Old Style" w:hAnsi="Bookman Old Style" w:cs="Aharoni"/>
          <w:sz w:val="24"/>
          <w:szCs w:val="24"/>
        </w:rPr>
        <w:t xml:space="preserve"> to Google Apps</w:t>
      </w:r>
      <w:r w:rsidR="00560060">
        <w:rPr>
          <w:rFonts w:ascii="Bookman Old Style" w:hAnsi="Bookman Old Style" w:cs="Aharoni"/>
          <w:sz w:val="24"/>
          <w:szCs w:val="24"/>
        </w:rPr>
        <w:t>.</w:t>
      </w:r>
    </w:p>
    <w:p w14:paraId="73233D9F" w14:textId="77777777" w:rsidR="004004FD" w:rsidRPr="004004FD" w:rsidRDefault="004004FD" w:rsidP="004004FD">
      <w:pPr>
        <w:pStyle w:val="Normal1"/>
        <w:ind w:left="1830"/>
        <w:rPr>
          <w:rFonts w:ascii="Bookman Old Style" w:eastAsia="Helvetica" w:hAnsi="Bookman Old Style" w:cs="Aharoni"/>
          <w:sz w:val="24"/>
          <w:szCs w:val="24"/>
        </w:rPr>
      </w:pPr>
    </w:p>
    <w:p w14:paraId="325E6A2E" w14:textId="77777777" w:rsidR="00084F63" w:rsidRPr="004004FD" w:rsidRDefault="00084F63">
      <w:pPr>
        <w:pStyle w:val="Normal1"/>
        <w:rPr>
          <w:rFonts w:ascii="Bookman Old Style" w:eastAsia="Helvetica" w:hAnsi="Bookman Old Style" w:cs="Aharoni"/>
          <w:sz w:val="24"/>
          <w:szCs w:val="24"/>
        </w:rPr>
      </w:pPr>
    </w:p>
    <w:p w14:paraId="6B1C35E8" w14:textId="77777777" w:rsidR="00084F63" w:rsidRPr="00AC2B35" w:rsidRDefault="00417F9E">
      <w:pPr>
        <w:pStyle w:val="Normal1"/>
        <w:numPr>
          <w:ilvl w:val="0"/>
          <w:numId w:val="7"/>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 xml:space="preserve">TILT/CSALT Update – R. Sanchez </w:t>
      </w:r>
    </w:p>
    <w:p w14:paraId="7E6BAD93" w14:textId="77777777" w:rsidR="00AC2B35" w:rsidRPr="004004FD" w:rsidRDefault="00AC2B35" w:rsidP="00AC2B35">
      <w:pPr>
        <w:pStyle w:val="Normal1"/>
        <w:ind w:left="660"/>
        <w:rPr>
          <w:rFonts w:ascii="Bookman Old Style" w:eastAsia="Helvetica" w:hAnsi="Bookman Old Style" w:cs="Aharoni"/>
          <w:sz w:val="24"/>
          <w:szCs w:val="24"/>
        </w:rPr>
      </w:pPr>
    </w:p>
    <w:p w14:paraId="344D0543" w14:textId="77777777" w:rsidR="00084F63" w:rsidRPr="004004FD" w:rsidRDefault="00417F9E">
      <w:pPr>
        <w:pStyle w:val="Normal1"/>
        <w:numPr>
          <w:ilvl w:val="1"/>
          <w:numId w:val="32"/>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Classroom Services is finishing up a mock classroom in </w:t>
      </w:r>
      <w:proofErr w:type="spellStart"/>
      <w:r w:rsidRPr="004004FD">
        <w:rPr>
          <w:rFonts w:ascii="Bookman Old Style" w:hAnsi="Bookman Old Style" w:cs="Aharoni"/>
          <w:sz w:val="24"/>
          <w:szCs w:val="24"/>
        </w:rPr>
        <w:t>McFisk</w:t>
      </w:r>
      <w:proofErr w:type="spellEnd"/>
      <w:r w:rsidRPr="004004FD">
        <w:rPr>
          <w:rFonts w:ascii="Bookman Old Style" w:hAnsi="Bookman Old Style" w:cs="Aharoni"/>
          <w:sz w:val="24"/>
          <w:szCs w:val="24"/>
        </w:rPr>
        <w:t xml:space="preserve"> to test untethered systems. The aim is to get a cross-platform solution. </w:t>
      </w:r>
    </w:p>
    <w:p w14:paraId="09CF981C" w14:textId="77777777" w:rsidR="00084F63" w:rsidRPr="004004FD" w:rsidRDefault="00417F9E">
      <w:pPr>
        <w:pStyle w:val="Normal1"/>
        <w:numPr>
          <w:ilvl w:val="1"/>
          <w:numId w:val="32"/>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Winter Intersession support during downtime for Bb upgrades - A stripped-down version of Blackboard is on AWS. </w:t>
      </w:r>
    </w:p>
    <w:p w14:paraId="7C0B298F" w14:textId="77777777" w:rsidR="00084F63" w:rsidRPr="004004FD" w:rsidRDefault="00417F9E">
      <w:pPr>
        <w:pStyle w:val="Normal1"/>
        <w:numPr>
          <w:ilvl w:val="1"/>
          <w:numId w:val="32"/>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There is a conversation about going digital for RTP process using </w:t>
      </w:r>
      <w:proofErr w:type="spellStart"/>
      <w:r w:rsidRPr="004004FD">
        <w:rPr>
          <w:rFonts w:ascii="Bookman Old Style" w:hAnsi="Bookman Old Style" w:cs="Aharoni"/>
          <w:sz w:val="24"/>
          <w:szCs w:val="24"/>
        </w:rPr>
        <w:t>Pathbrite</w:t>
      </w:r>
      <w:proofErr w:type="spellEnd"/>
      <w:r w:rsidRPr="004004FD">
        <w:rPr>
          <w:rFonts w:ascii="Bookman Old Style" w:hAnsi="Bookman Old Style" w:cs="Aharoni"/>
          <w:sz w:val="24"/>
          <w:szCs w:val="24"/>
        </w:rPr>
        <w:t xml:space="preserve"> beginning January for a small group for probationary plans. </w:t>
      </w:r>
    </w:p>
    <w:p w14:paraId="5346466A" w14:textId="7D077BAB" w:rsidR="00417F9E" w:rsidRPr="004004FD" w:rsidRDefault="00417F9E" w:rsidP="00417F9E">
      <w:pPr>
        <w:pStyle w:val="Normal1"/>
        <w:numPr>
          <w:ilvl w:val="2"/>
          <w:numId w:val="32"/>
        </w:numPr>
        <w:rPr>
          <w:rFonts w:ascii="Bookman Old Style" w:eastAsia="Helvetica" w:hAnsi="Bookman Old Style" w:cs="Aharoni"/>
          <w:sz w:val="24"/>
          <w:szCs w:val="24"/>
        </w:rPr>
      </w:pPr>
      <w:r w:rsidRPr="004004FD">
        <w:rPr>
          <w:rFonts w:ascii="Bookman Old Style" w:hAnsi="Bookman Old Style" w:cs="Aharoni"/>
          <w:sz w:val="24"/>
          <w:szCs w:val="24"/>
        </w:rPr>
        <w:t xml:space="preserve">O Benavides inquired about </w:t>
      </w:r>
      <w:proofErr w:type="spellStart"/>
      <w:r w:rsidRPr="004004FD">
        <w:rPr>
          <w:rFonts w:ascii="Bookman Old Style" w:hAnsi="Bookman Old Style" w:cs="Aharoni"/>
          <w:sz w:val="24"/>
          <w:szCs w:val="24"/>
        </w:rPr>
        <w:t>Pathbrite</w:t>
      </w:r>
      <w:proofErr w:type="spellEnd"/>
      <w:r w:rsidRPr="004004FD">
        <w:rPr>
          <w:rFonts w:ascii="Bookman Old Style" w:hAnsi="Bookman Old Style" w:cs="Aharoni"/>
          <w:sz w:val="24"/>
          <w:szCs w:val="24"/>
        </w:rPr>
        <w:t xml:space="preserve"> being used for RTP process and the issue of confidentiality</w:t>
      </w:r>
      <w:r w:rsidR="00560060">
        <w:rPr>
          <w:rFonts w:ascii="Bookman Old Style" w:hAnsi="Bookman Old Style" w:cs="Aharoni"/>
          <w:sz w:val="24"/>
          <w:szCs w:val="24"/>
        </w:rPr>
        <w:t>.</w:t>
      </w:r>
    </w:p>
    <w:p w14:paraId="4A0826E6" w14:textId="77777777" w:rsidR="00417F9E" w:rsidRPr="004004FD" w:rsidRDefault="00417F9E" w:rsidP="00417F9E">
      <w:pPr>
        <w:pStyle w:val="Normal1"/>
        <w:numPr>
          <w:ilvl w:val="3"/>
          <w:numId w:val="32"/>
        </w:numPr>
        <w:rPr>
          <w:rFonts w:ascii="Bookman Old Style" w:eastAsia="Helvetica" w:hAnsi="Bookman Old Style" w:cs="Aharoni"/>
          <w:sz w:val="24"/>
          <w:szCs w:val="24"/>
        </w:rPr>
      </w:pPr>
      <w:r w:rsidRPr="004004FD">
        <w:rPr>
          <w:rFonts w:ascii="Bookman Old Style" w:hAnsi="Bookman Old Style" w:cs="Aharoni"/>
          <w:sz w:val="24"/>
          <w:szCs w:val="24"/>
        </w:rPr>
        <w:t xml:space="preserve">R Sanchez mentioned that 3 faculty have volunteered to go this route. </w:t>
      </w:r>
    </w:p>
    <w:p w14:paraId="35C92FF4" w14:textId="232038EC" w:rsidR="00084F63" w:rsidRPr="004004FD" w:rsidRDefault="00417F9E">
      <w:pPr>
        <w:pStyle w:val="Normal1"/>
        <w:numPr>
          <w:ilvl w:val="1"/>
          <w:numId w:val="32"/>
        </w:numPr>
        <w:tabs>
          <w:tab w:val="clear" w:pos="1800"/>
          <w:tab w:val="num" w:pos="1740"/>
        </w:tabs>
        <w:ind w:left="1740" w:hanging="660"/>
        <w:rPr>
          <w:rFonts w:ascii="Bookman Old Style" w:eastAsia="Helvetica" w:hAnsi="Bookman Old Style" w:cs="Aharoni"/>
          <w:sz w:val="24"/>
          <w:szCs w:val="24"/>
        </w:rPr>
      </w:pPr>
      <w:proofErr w:type="spellStart"/>
      <w:r w:rsidRPr="004004FD">
        <w:rPr>
          <w:rFonts w:ascii="Bookman Old Style" w:hAnsi="Bookman Old Style" w:cs="Aharoni"/>
          <w:sz w:val="24"/>
          <w:szCs w:val="24"/>
        </w:rPr>
        <w:t>DISCOVERe</w:t>
      </w:r>
      <w:proofErr w:type="spellEnd"/>
      <w:r w:rsidRPr="004004FD">
        <w:rPr>
          <w:rFonts w:ascii="Bookman Old Style" w:hAnsi="Bookman Old Style" w:cs="Aharoni"/>
          <w:sz w:val="24"/>
          <w:szCs w:val="24"/>
        </w:rPr>
        <w:t xml:space="preserve"> Spring - the device for students to be yet determined</w:t>
      </w:r>
      <w:r w:rsidR="00560060">
        <w:rPr>
          <w:rFonts w:ascii="Bookman Old Style" w:hAnsi="Bookman Old Style" w:cs="Aharoni"/>
          <w:sz w:val="24"/>
          <w:szCs w:val="24"/>
        </w:rPr>
        <w:t>.</w:t>
      </w:r>
    </w:p>
    <w:p w14:paraId="02417AC9" w14:textId="77777777" w:rsidR="00084F63" w:rsidRPr="004004FD" w:rsidRDefault="00417F9E">
      <w:pPr>
        <w:pStyle w:val="Normal1"/>
        <w:numPr>
          <w:ilvl w:val="1"/>
          <w:numId w:val="32"/>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O Benavides mentioned that two classrooms (ED 165 and 169) in Education are going to be redesigned to make them similar to ED 157. The rooms will have laptops instead of desktop.  </w:t>
      </w:r>
    </w:p>
    <w:p w14:paraId="25102E03" w14:textId="77777777" w:rsidR="00084F63" w:rsidRPr="004004FD" w:rsidRDefault="00084F63">
      <w:pPr>
        <w:pStyle w:val="Normal1"/>
        <w:rPr>
          <w:rFonts w:ascii="Bookman Old Style" w:eastAsia="Helvetica" w:hAnsi="Bookman Old Style" w:cs="Aharoni"/>
          <w:sz w:val="24"/>
          <w:szCs w:val="24"/>
        </w:rPr>
      </w:pPr>
    </w:p>
    <w:p w14:paraId="78C1FD62" w14:textId="77777777" w:rsidR="00084F63" w:rsidRPr="00AC2B35" w:rsidRDefault="00417F9E">
      <w:pPr>
        <w:pStyle w:val="Normal1"/>
        <w:numPr>
          <w:ilvl w:val="0"/>
          <w:numId w:val="7"/>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 xml:space="preserve">APM 206 </w:t>
      </w:r>
    </w:p>
    <w:p w14:paraId="36453DB8" w14:textId="77777777" w:rsidR="00AC2B35" w:rsidRPr="004004FD" w:rsidRDefault="00AC2B35" w:rsidP="00AC2B35">
      <w:pPr>
        <w:pStyle w:val="Normal1"/>
        <w:ind w:left="660"/>
        <w:rPr>
          <w:rFonts w:ascii="Bookman Old Style" w:eastAsia="Helvetica" w:hAnsi="Bookman Old Style" w:cs="Aharoni"/>
          <w:sz w:val="24"/>
          <w:szCs w:val="24"/>
        </w:rPr>
      </w:pPr>
    </w:p>
    <w:p w14:paraId="452296B5" w14:textId="26347B7F" w:rsidR="00084F63" w:rsidRPr="004004FD" w:rsidRDefault="00417F9E">
      <w:pPr>
        <w:pStyle w:val="Normal1"/>
        <w:numPr>
          <w:ilvl w:val="1"/>
          <w:numId w:val="35"/>
        </w:numPr>
        <w:tabs>
          <w:tab w:val="clear" w:pos="1800"/>
          <w:tab w:val="num" w:pos="1740"/>
        </w:tabs>
        <w:ind w:left="1740" w:hanging="660"/>
        <w:rPr>
          <w:rFonts w:ascii="Bookman Old Style" w:eastAsia="Helvetica" w:hAnsi="Bookman Old Style" w:cs="Aharoni"/>
          <w:sz w:val="24"/>
          <w:szCs w:val="24"/>
        </w:rPr>
      </w:pPr>
      <w:proofErr w:type="spellStart"/>
      <w:r w:rsidRPr="004004FD">
        <w:rPr>
          <w:rFonts w:ascii="Bookman Old Style" w:hAnsi="Bookman Old Style" w:cs="Aharoni"/>
          <w:sz w:val="24"/>
          <w:szCs w:val="24"/>
        </w:rPr>
        <w:t>Espana</w:t>
      </w:r>
      <w:proofErr w:type="spellEnd"/>
      <w:r w:rsidRPr="004004FD">
        <w:rPr>
          <w:rFonts w:ascii="Bookman Old Style" w:hAnsi="Bookman Old Style" w:cs="Aharoni"/>
          <w:sz w:val="24"/>
          <w:szCs w:val="24"/>
        </w:rPr>
        <w:t xml:space="preserve"> inquired if there is a rule about faculty going through training to be eligible for online courses. This is important if departments can convert courses to online</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5AFC6C34" w14:textId="46726EBC" w:rsidR="00084F63" w:rsidRPr="004004FD" w:rsidRDefault="00417F9E">
      <w:pPr>
        <w:pStyle w:val="Normal1"/>
        <w:numPr>
          <w:ilvl w:val="2"/>
          <w:numId w:val="36"/>
        </w:numPr>
        <w:tabs>
          <w:tab w:val="clear" w:pos="2584"/>
          <w:tab w:val="num" w:pos="2524"/>
        </w:tabs>
        <w:ind w:left="2524" w:hanging="660"/>
        <w:rPr>
          <w:rFonts w:ascii="Bookman Old Style" w:eastAsia="Helvetica" w:hAnsi="Bookman Old Style" w:cs="Aharoni"/>
          <w:sz w:val="24"/>
          <w:szCs w:val="24"/>
        </w:rPr>
      </w:pPr>
      <w:r w:rsidRPr="004004FD">
        <w:rPr>
          <w:rFonts w:ascii="Bookman Old Style" w:hAnsi="Bookman Old Style" w:cs="Aharoni"/>
          <w:sz w:val="24"/>
          <w:szCs w:val="24"/>
        </w:rPr>
        <w:t>O Benavides mentioned that it is the department's decision to make courses online</w:t>
      </w:r>
      <w:r w:rsidR="00560060">
        <w:rPr>
          <w:rFonts w:ascii="Bookman Old Style" w:hAnsi="Bookman Old Style" w:cs="Aharoni"/>
          <w:sz w:val="24"/>
          <w:szCs w:val="24"/>
        </w:rPr>
        <w:t>.</w:t>
      </w:r>
    </w:p>
    <w:p w14:paraId="20CFE78D" w14:textId="2F0EF398" w:rsidR="00084F63" w:rsidRPr="00AC2B35"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P Newell mentioned that under 2, "as well as best practices for technology-mediated instruction" needs to be defined</w:t>
      </w:r>
      <w:r w:rsidR="00560060">
        <w:rPr>
          <w:rFonts w:ascii="Bookman Old Style" w:hAnsi="Bookman Old Style" w:cs="Aharoni"/>
          <w:sz w:val="24"/>
          <w:szCs w:val="24"/>
        </w:rPr>
        <w:t>.</w:t>
      </w:r>
    </w:p>
    <w:p w14:paraId="195D7F95" w14:textId="77777777" w:rsidR="00AC2B35" w:rsidRDefault="00AC2B35" w:rsidP="00AC2B35">
      <w:pPr>
        <w:pStyle w:val="Normal1"/>
        <w:rPr>
          <w:rFonts w:ascii="Bookman Old Style" w:hAnsi="Bookman Old Style" w:cs="Aharoni"/>
          <w:sz w:val="24"/>
          <w:szCs w:val="24"/>
        </w:rPr>
      </w:pPr>
    </w:p>
    <w:p w14:paraId="32F43266" w14:textId="77777777" w:rsidR="00AC2B35" w:rsidRDefault="00AC2B35" w:rsidP="00AC2B35">
      <w:pPr>
        <w:pStyle w:val="Normal1"/>
        <w:rPr>
          <w:rFonts w:ascii="Bookman Old Style" w:hAnsi="Bookman Old Style" w:cs="Aharoni"/>
          <w:sz w:val="24"/>
          <w:szCs w:val="24"/>
        </w:rPr>
      </w:pPr>
    </w:p>
    <w:p w14:paraId="5D3E4087" w14:textId="77777777" w:rsidR="00AC2B35" w:rsidRPr="004004FD" w:rsidRDefault="00AC2B35" w:rsidP="00AC2B35">
      <w:pPr>
        <w:pStyle w:val="Normal1"/>
        <w:rPr>
          <w:rFonts w:ascii="Bookman Old Style" w:eastAsia="Helvetica" w:hAnsi="Bookman Old Style" w:cs="Aharoni"/>
          <w:sz w:val="24"/>
          <w:szCs w:val="24"/>
        </w:rPr>
      </w:pPr>
    </w:p>
    <w:p w14:paraId="62F2CBD6" w14:textId="62EBB3F6"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P Newell mentioned that under </w:t>
      </w:r>
      <w:proofErr w:type="gramStart"/>
      <w:r w:rsidRPr="004004FD">
        <w:rPr>
          <w:rFonts w:ascii="Bookman Old Style" w:hAnsi="Bookman Old Style" w:cs="Aharoni"/>
          <w:sz w:val="24"/>
          <w:szCs w:val="24"/>
        </w:rPr>
        <w:t>2b ,</w:t>
      </w:r>
      <w:proofErr w:type="gramEnd"/>
      <w:r w:rsidRPr="004004FD">
        <w:rPr>
          <w:rFonts w:ascii="Bookman Old Style" w:hAnsi="Bookman Old Style" w:cs="Aharoni"/>
          <w:sz w:val="24"/>
          <w:szCs w:val="24"/>
        </w:rPr>
        <w:t xml:space="preserve"> "in no event shall recorded content of faculty be considered in personnel decisions without faculty consent</w:t>
      </w:r>
      <w:r w:rsidR="00560060">
        <w:rPr>
          <w:rFonts w:ascii="Bookman Old Style" w:hAnsi="Bookman Old Style" w:cs="Aharoni"/>
          <w:sz w:val="24"/>
          <w:szCs w:val="24"/>
        </w:rPr>
        <w:t>" - this needs to be rectified.</w:t>
      </w:r>
      <w:r w:rsidRPr="004004FD">
        <w:rPr>
          <w:rFonts w:ascii="Bookman Old Style" w:hAnsi="Bookman Old Style" w:cs="Aharoni"/>
          <w:sz w:val="24"/>
          <w:szCs w:val="24"/>
        </w:rPr>
        <w:t xml:space="preserve"> </w:t>
      </w:r>
    </w:p>
    <w:p w14:paraId="1782B2C0" w14:textId="0763D656"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P Newell mentioned that under 2b </w:t>
      </w:r>
      <w:proofErr w:type="gramStart"/>
      <w:r w:rsidRPr="004004FD">
        <w:rPr>
          <w:rFonts w:ascii="Bookman Old Style" w:hAnsi="Bookman Old Style" w:cs="Aharoni"/>
          <w:sz w:val="24"/>
          <w:szCs w:val="24"/>
        </w:rPr>
        <w:t>- "</w:t>
      </w:r>
      <w:proofErr w:type="gramEnd"/>
      <w:r w:rsidRPr="004004FD">
        <w:rPr>
          <w:rFonts w:ascii="Bookman Old Style" w:hAnsi="Bookman Old Style" w:cs="Aharoni"/>
          <w:sz w:val="24"/>
          <w:szCs w:val="24"/>
        </w:rPr>
        <w:t xml:space="preserve"> as well as IT infrastructural support" - it might be good to ", including infrastructure and IT support"</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0C1039B5" w14:textId="1C225F49"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P Newell mentioned that there are 2 2b's</w:t>
      </w:r>
      <w:r w:rsidR="00560060">
        <w:rPr>
          <w:rFonts w:ascii="Bookman Old Style" w:hAnsi="Bookman Old Style" w:cs="Aharoni"/>
          <w:sz w:val="24"/>
          <w:szCs w:val="24"/>
        </w:rPr>
        <w:t>.</w:t>
      </w:r>
    </w:p>
    <w:p w14:paraId="658292F1" w14:textId="77777777"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P Newell mentioned that under 2b - "faculty body" - what is the definition of a faculty body? </w:t>
      </w:r>
    </w:p>
    <w:p w14:paraId="5D4C1E9C" w14:textId="77777777"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P Newell mentioned under 3b - "course content" - needs to be defined - the course content could specific course, departmental levels etc. </w:t>
      </w:r>
    </w:p>
    <w:p w14:paraId="4C3F3890" w14:textId="6DAE3647"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R </w:t>
      </w:r>
      <w:proofErr w:type="spellStart"/>
      <w:r w:rsidRPr="004004FD">
        <w:rPr>
          <w:rFonts w:ascii="Bookman Old Style" w:hAnsi="Bookman Old Style" w:cs="Aharoni"/>
          <w:sz w:val="24"/>
          <w:szCs w:val="24"/>
        </w:rPr>
        <w:t>Amarasinghe</w:t>
      </w:r>
      <w:proofErr w:type="spellEnd"/>
      <w:r w:rsidRPr="004004FD">
        <w:rPr>
          <w:rFonts w:ascii="Bookman Old Style" w:hAnsi="Bookman Old Style" w:cs="Aharoni"/>
          <w:sz w:val="24"/>
          <w:szCs w:val="24"/>
        </w:rPr>
        <w:t xml:space="preserve"> mentioned that cheating is a big issue in online courses</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3069C9C0" w14:textId="77777777"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J </w:t>
      </w:r>
      <w:proofErr w:type="spellStart"/>
      <w:r w:rsidRPr="004004FD">
        <w:rPr>
          <w:rFonts w:ascii="Bookman Old Style" w:hAnsi="Bookman Old Style" w:cs="Aharoni"/>
          <w:sz w:val="24"/>
          <w:szCs w:val="24"/>
        </w:rPr>
        <w:t>Beynon</w:t>
      </w:r>
      <w:proofErr w:type="spellEnd"/>
      <w:r w:rsidRPr="004004FD">
        <w:rPr>
          <w:rFonts w:ascii="Bookman Old Style" w:hAnsi="Bookman Old Style" w:cs="Aharoni"/>
          <w:sz w:val="24"/>
          <w:szCs w:val="24"/>
        </w:rPr>
        <w:t xml:space="preserve"> mentioned that online education is moving away from delivering content and this document seems to be focused on delivering content. It is difficult to quantify how much percentage of the content is delivered online or otherwise.</w:t>
      </w:r>
    </w:p>
    <w:p w14:paraId="656D91A1" w14:textId="4F653BED"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J Michael mentioned concerns about "review by technical staff" in 3b</w:t>
      </w:r>
      <w:r w:rsidR="00560060">
        <w:rPr>
          <w:rFonts w:ascii="Bookman Old Style" w:hAnsi="Bookman Old Style" w:cs="Aharoni"/>
          <w:sz w:val="24"/>
          <w:szCs w:val="24"/>
        </w:rPr>
        <w:t>.</w:t>
      </w:r>
    </w:p>
    <w:p w14:paraId="3778C73F" w14:textId="79B8CFC8"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B </w:t>
      </w:r>
      <w:proofErr w:type="spellStart"/>
      <w:r w:rsidRPr="004004FD">
        <w:rPr>
          <w:rFonts w:ascii="Bookman Old Style" w:hAnsi="Bookman Old Style" w:cs="Aharoni"/>
          <w:sz w:val="24"/>
          <w:szCs w:val="24"/>
        </w:rPr>
        <w:t>Auernheimer</w:t>
      </w:r>
      <w:proofErr w:type="spellEnd"/>
      <w:r w:rsidRPr="004004FD">
        <w:rPr>
          <w:rFonts w:ascii="Bookman Old Style" w:hAnsi="Bookman Old Style" w:cs="Aharoni"/>
          <w:sz w:val="24"/>
          <w:szCs w:val="24"/>
        </w:rPr>
        <w:t xml:space="preserve"> mentioned that face to face instruction and online instruction should be treated similar</w:t>
      </w:r>
      <w:r w:rsidR="00560060">
        <w:rPr>
          <w:rFonts w:ascii="Bookman Old Style" w:hAnsi="Bookman Old Style" w:cs="Aharoni"/>
          <w:sz w:val="24"/>
          <w:szCs w:val="24"/>
        </w:rPr>
        <w:t>.</w:t>
      </w:r>
    </w:p>
    <w:p w14:paraId="2F809C19" w14:textId="42081FF2"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J </w:t>
      </w:r>
      <w:proofErr w:type="spellStart"/>
      <w:r w:rsidRPr="004004FD">
        <w:rPr>
          <w:rFonts w:ascii="Bookman Old Style" w:hAnsi="Bookman Old Style" w:cs="Aharoni"/>
          <w:sz w:val="24"/>
          <w:szCs w:val="24"/>
        </w:rPr>
        <w:t>Beynon</w:t>
      </w:r>
      <w:proofErr w:type="spellEnd"/>
      <w:r w:rsidRPr="004004FD">
        <w:rPr>
          <w:rFonts w:ascii="Bookman Old Style" w:hAnsi="Bookman Old Style" w:cs="Aharoni"/>
          <w:sz w:val="24"/>
          <w:szCs w:val="24"/>
        </w:rPr>
        <w:t xml:space="preserve"> mentioned that there is generally no training required for face to face instruction and requiring similar training for online instruction would be having different expectations for online versus face-to-face instruction</w:t>
      </w:r>
      <w:r w:rsidR="00560060">
        <w:rPr>
          <w:rFonts w:ascii="Bookman Old Style" w:hAnsi="Bookman Old Style" w:cs="Aharoni"/>
          <w:sz w:val="24"/>
          <w:szCs w:val="24"/>
        </w:rPr>
        <w:t>.</w:t>
      </w:r>
    </w:p>
    <w:p w14:paraId="73F1273F" w14:textId="4CBE5D28"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P Newell mentioned that it might be good to ask the students feedback about online instruction</w:t>
      </w:r>
      <w:r w:rsidR="00560060">
        <w:rPr>
          <w:rFonts w:ascii="Bookman Old Style" w:hAnsi="Bookman Old Style" w:cs="Aharoni"/>
          <w:sz w:val="24"/>
          <w:szCs w:val="24"/>
        </w:rPr>
        <w:t>.</w:t>
      </w:r>
    </w:p>
    <w:p w14:paraId="057B96A0" w14:textId="3E08A3FE" w:rsidR="00084F63" w:rsidRPr="004004FD" w:rsidRDefault="00417F9E">
      <w:pPr>
        <w:pStyle w:val="Normal1"/>
        <w:numPr>
          <w:ilvl w:val="1"/>
          <w:numId w:val="37"/>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A Nambiar mentioned that it might be made available to faculty - similar to the Bb module for students</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714E199E" w14:textId="77777777" w:rsidR="00084F63" w:rsidRPr="004004FD" w:rsidRDefault="00084F63">
      <w:pPr>
        <w:pStyle w:val="Normal1"/>
        <w:rPr>
          <w:rFonts w:ascii="Bookman Old Style" w:eastAsia="Helvetica" w:hAnsi="Bookman Old Style" w:cs="Aharoni"/>
          <w:sz w:val="24"/>
          <w:szCs w:val="24"/>
        </w:rPr>
      </w:pPr>
    </w:p>
    <w:p w14:paraId="5C39A3A7" w14:textId="77777777" w:rsidR="00084F63" w:rsidRPr="00AC2B35" w:rsidRDefault="00417F9E">
      <w:pPr>
        <w:pStyle w:val="Normal1"/>
        <w:numPr>
          <w:ilvl w:val="0"/>
          <w:numId w:val="7"/>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Gerry Hanley - Quality Assurance in Online Instruction</w:t>
      </w:r>
    </w:p>
    <w:p w14:paraId="383E7434" w14:textId="77777777" w:rsidR="00AC2B35" w:rsidRPr="004004FD" w:rsidRDefault="00AC2B35" w:rsidP="00AC2B35">
      <w:pPr>
        <w:pStyle w:val="Normal1"/>
        <w:rPr>
          <w:rFonts w:ascii="Bookman Old Style" w:eastAsia="Helvetica" w:hAnsi="Bookman Old Style" w:cs="Aharoni"/>
          <w:sz w:val="24"/>
          <w:szCs w:val="24"/>
        </w:rPr>
      </w:pPr>
    </w:p>
    <w:p w14:paraId="2A48352E" w14:textId="6C8826A8" w:rsidR="00084F63" w:rsidRPr="004004FD"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Two services - Quality Matters rubric based in Maryland and QOLT rubric</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4EFCBDB7" w14:textId="77777777" w:rsidR="00AC2B35" w:rsidRPr="00AC2B35"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Quality Assurance program allows campuses to obtain funding to support faculty to evaluate their courses using the QM rubric. </w:t>
      </w:r>
    </w:p>
    <w:p w14:paraId="129668C6" w14:textId="77777777" w:rsidR="00AC2B35" w:rsidRPr="00AC2B35" w:rsidRDefault="00AC2B35" w:rsidP="00AC2B35">
      <w:pPr>
        <w:pStyle w:val="Normal1"/>
        <w:ind w:left="1740"/>
        <w:rPr>
          <w:rFonts w:ascii="Bookman Old Style" w:eastAsia="Helvetica" w:hAnsi="Bookman Old Style" w:cs="Aharoni"/>
          <w:sz w:val="24"/>
          <w:szCs w:val="24"/>
        </w:rPr>
      </w:pPr>
    </w:p>
    <w:p w14:paraId="2F3E3172" w14:textId="77777777" w:rsidR="00AC2B35" w:rsidRPr="00AC2B35" w:rsidRDefault="00AC2B35" w:rsidP="00AC2B35">
      <w:pPr>
        <w:pStyle w:val="Normal1"/>
        <w:ind w:left="1740"/>
        <w:rPr>
          <w:rFonts w:ascii="Bookman Old Style" w:eastAsia="Helvetica" w:hAnsi="Bookman Old Style" w:cs="Aharoni"/>
          <w:sz w:val="24"/>
          <w:szCs w:val="24"/>
        </w:rPr>
      </w:pPr>
    </w:p>
    <w:p w14:paraId="7FFBC11F" w14:textId="77777777" w:rsidR="00AC2B35" w:rsidRPr="00AC2B35" w:rsidRDefault="00AC2B35" w:rsidP="00AC2B35">
      <w:pPr>
        <w:pStyle w:val="Normal1"/>
        <w:ind w:left="1740"/>
        <w:rPr>
          <w:rFonts w:ascii="Bookman Old Style" w:eastAsia="Helvetica" w:hAnsi="Bookman Old Style" w:cs="Aharoni"/>
          <w:sz w:val="24"/>
          <w:szCs w:val="24"/>
        </w:rPr>
      </w:pPr>
    </w:p>
    <w:p w14:paraId="2F2CF4B0" w14:textId="5106F29E" w:rsidR="00084F63" w:rsidRPr="004004FD"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CO's office will support 70% for training and remaining can be supported by the grant.</w:t>
      </w:r>
    </w:p>
    <w:p w14:paraId="6AB3C8A5" w14:textId="77777777" w:rsidR="00084F63" w:rsidRPr="004004FD"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Campuses have a choice to pick one of the two services/rubrics </w:t>
      </w:r>
    </w:p>
    <w:p w14:paraId="0E255170" w14:textId="77777777" w:rsidR="00084F63" w:rsidRPr="004004FD"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CO's is </w:t>
      </w:r>
      <w:proofErr w:type="gramStart"/>
      <w:r w:rsidRPr="004004FD">
        <w:rPr>
          <w:rFonts w:ascii="Bookman Old Style" w:hAnsi="Bookman Old Style" w:cs="Aharoni"/>
          <w:sz w:val="24"/>
          <w:szCs w:val="24"/>
        </w:rPr>
        <w:t>providing  $</w:t>
      </w:r>
      <w:proofErr w:type="gramEnd"/>
      <w:r w:rsidRPr="004004FD">
        <w:rPr>
          <w:rFonts w:ascii="Bookman Old Style" w:hAnsi="Bookman Old Style" w:cs="Aharoni"/>
          <w:sz w:val="24"/>
          <w:szCs w:val="24"/>
        </w:rPr>
        <w:t xml:space="preserve">400,000 to support faculty to use one of these rubrics. </w:t>
      </w:r>
    </w:p>
    <w:p w14:paraId="48B1F3F4" w14:textId="77777777" w:rsidR="00084F63" w:rsidRPr="004004FD"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 xml:space="preserve">Last year 17 campuses applied. Expecting around 22-23 proposals this year. </w:t>
      </w:r>
    </w:p>
    <w:p w14:paraId="6DE8AF4E" w14:textId="77777777" w:rsidR="00084F63" w:rsidRPr="004004FD" w:rsidRDefault="00417F9E">
      <w:pPr>
        <w:pStyle w:val="Normal1"/>
        <w:numPr>
          <w:ilvl w:val="1"/>
          <w:numId w:val="38"/>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O Benavides inquired about Online Commission - not related to this</w:t>
      </w:r>
    </w:p>
    <w:p w14:paraId="129A311C" w14:textId="3E3FDDA3" w:rsidR="00084F63" w:rsidRPr="004004FD" w:rsidRDefault="00417F9E">
      <w:pPr>
        <w:pStyle w:val="Normal1"/>
        <w:numPr>
          <w:ilvl w:val="2"/>
          <w:numId w:val="37"/>
        </w:numPr>
        <w:tabs>
          <w:tab w:val="clear" w:pos="2584"/>
          <w:tab w:val="num" w:pos="2524"/>
        </w:tabs>
        <w:ind w:left="2524" w:hanging="660"/>
        <w:rPr>
          <w:rFonts w:ascii="Bookman Old Style" w:eastAsia="Helvetica" w:hAnsi="Bookman Old Style" w:cs="Aharoni"/>
          <w:sz w:val="24"/>
          <w:szCs w:val="24"/>
        </w:rPr>
      </w:pPr>
      <w:r w:rsidRPr="004004FD">
        <w:rPr>
          <w:rFonts w:ascii="Bookman Old Style" w:hAnsi="Bookman Old Style" w:cs="Aharoni"/>
          <w:sz w:val="24"/>
          <w:szCs w:val="24"/>
        </w:rPr>
        <w:t>As of July 1, 2014, Jerry Hanley is leading Cal State Online. The commission was formed to provide recommendation/direction to Executive VP of Academic Affairs in regards to online programs</w:t>
      </w:r>
      <w:r w:rsidR="00560060">
        <w:rPr>
          <w:rFonts w:ascii="Bookman Old Style" w:hAnsi="Bookman Old Style" w:cs="Aharoni"/>
          <w:sz w:val="24"/>
          <w:szCs w:val="24"/>
        </w:rPr>
        <w:t>.</w:t>
      </w:r>
    </w:p>
    <w:p w14:paraId="405AB6B2" w14:textId="3326918E" w:rsidR="00084F63" w:rsidRPr="004004FD" w:rsidRDefault="00417F9E">
      <w:pPr>
        <w:pStyle w:val="Normal1"/>
        <w:numPr>
          <w:ilvl w:val="2"/>
          <w:numId w:val="37"/>
        </w:numPr>
        <w:tabs>
          <w:tab w:val="clear" w:pos="2584"/>
          <w:tab w:val="num" w:pos="2524"/>
        </w:tabs>
        <w:ind w:left="2524" w:hanging="660"/>
        <w:rPr>
          <w:rFonts w:ascii="Bookman Old Style" w:eastAsia="Helvetica" w:hAnsi="Bookman Old Style" w:cs="Aharoni"/>
          <w:sz w:val="24"/>
          <w:szCs w:val="24"/>
        </w:rPr>
      </w:pPr>
      <w:r w:rsidRPr="004004FD">
        <w:rPr>
          <w:rFonts w:ascii="Bookman Old Style" w:hAnsi="Bookman Old Style" w:cs="Aharoni"/>
          <w:sz w:val="24"/>
          <w:szCs w:val="24"/>
        </w:rPr>
        <w:t>The commission is a multi-disciplinary, multi-stakeholder group that will provide feedback</w:t>
      </w:r>
      <w:r w:rsidR="00560060">
        <w:rPr>
          <w:rFonts w:ascii="Bookman Old Style" w:hAnsi="Bookman Old Style" w:cs="Aharoni"/>
          <w:sz w:val="24"/>
          <w:szCs w:val="24"/>
        </w:rPr>
        <w:t>.</w:t>
      </w:r>
      <w:r w:rsidRPr="004004FD">
        <w:rPr>
          <w:rFonts w:ascii="Bookman Old Style" w:hAnsi="Bookman Old Style" w:cs="Aharoni"/>
          <w:sz w:val="24"/>
          <w:szCs w:val="24"/>
        </w:rPr>
        <w:t xml:space="preserve"> </w:t>
      </w:r>
    </w:p>
    <w:p w14:paraId="731F94FD" w14:textId="77777777" w:rsidR="00084F63" w:rsidRPr="004004FD" w:rsidRDefault="00084F63">
      <w:pPr>
        <w:pStyle w:val="Normal1"/>
        <w:rPr>
          <w:rFonts w:ascii="Bookman Old Style" w:eastAsia="Helvetica" w:hAnsi="Bookman Old Style" w:cs="Aharoni"/>
          <w:sz w:val="24"/>
          <w:szCs w:val="24"/>
        </w:rPr>
      </w:pPr>
    </w:p>
    <w:p w14:paraId="1DA3B54F" w14:textId="77777777" w:rsidR="00084F63" w:rsidRPr="004004FD" w:rsidRDefault="00417F9E">
      <w:pPr>
        <w:pStyle w:val="Normal1"/>
        <w:numPr>
          <w:ilvl w:val="0"/>
          <w:numId w:val="7"/>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 xml:space="preserve">Old Business </w:t>
      </w:r>
    </w:p>
    <w:p w14:paraId="2C6F53DE" w14:textId="77777777" w:rsidR="00084F63" w:rsidRPr="004004FD" w:rsidRDefault="00084F63">
      <w:pPr>
        <w:pStyle w:val="Normal1"/>
        <w:rPr>
          <w:rFonts w:ascii="Bookman Old Style" w:eastAsia="Helvetica" w:hAnsi="Bookman Old Style" w:cs="Aharoni"/>
          <w:sz w:val="24"/>
          <w:szCs w:val="24"/>
        </w:rPr>
      </w:pPr>
    </w:p>
    <w:p w14:paraId="45F14005" w14:textId="77777777" w:rsidR="00084F63" w:rsidRPr="004004FD" w:rsidRDefault="00417F9E">
      <w:pPr>
        <w:pStyle w:val="Normal1"/>
        <w:numPr>
          <w:ilvl w:val="0"/>
          <w:numId w:val="7"/>
        </w:numPr>
        <w:tabs>
          <w:tab w:val="clear" w:pos="720"/>
          <w:tab w:val="num" w:pos="660"/>
        </w:tabs>
        <w:ind w:left="660" w:hanging="660"/>
        <w:rPr>
          <w:rFonts w:ascii="Bookman Old Style" w:eastAsia="Helvetica" w:hAnsi="Bookman Old Style" w:cs="Aharoni"/>
          <w:sz w:val="24"/>
          <w:szCs w:val="24"/>
        </w:rPr>
      </w:pPr>
      <w:r w:rsidRPr="004004FD">
        <w:rPr>
          <w:rFonts w:ascii="Bookman Old Style" w:hAnsi="Bookman Old Style" w:cs="Aharoni"/>
          <w:sz w:val="24"/>
          <w:szCs w:val="24"/>
        </w:rPr>
        <w:t>New Business</w:t>
      </w:r>
    </w:p>
    <w:p w14:paraId="5331C786" w14:textId="69AAB82B" w:rsidR="00084F63" w:rsidRPr="004004FD" w:rsidRDefault="00417F9E">
      <w:pPr>
        <w:pStyle w:val="Normal1"/>
        <w:numPr>
          <w:ilvl w:val="1"/>
          <w:numId w:val="39"/>
        </w:numPr>
        <w:tabs>
          <w:tab w:val="clear" w:pos="1800"/>
          <w:tab w:val="num" w:pos="1740"/>
        </w:tabs>
        <w:ind w:left="1740" w:hanging="660"/>
        <w:rPr>
          <w:rFonts w:ascii="Bookman Old Style" w:eastAsia="Helvetica" w:hAnsi="Bookman Old Style" w:cs="Aharoni"/>
          <w:sz w:val="24"/>
          <w:szCs w:val="24"/>
        </w:rPr>
      </w:pPr>
      <w:r w:rsidRPr="004004FD">
        <w:rPr>
          <w:rFonts w:ascii="Bookman Old Style" w:hAnsi="Bookman Old Style" w:cs="Aharoni"/>
          <w:sz w:val="24"/>
          <w:szCs w:val="24"/>
        </w:rPr>
        <w:t>J Michael mentioned that the Campus Network Upgrade needs to be communicated to the Academic Senate. Would AIT be willing to present this to the Academic Senates? MSC to present at Senate on Nov 17</w:t>
      </w:r>
      <w:r w:rsidR="00560060">
        <w:rPr>
          <w:rFonts w:ascii="Bookman Old Style" w:hAnsi="Bookman Old Style" w:cs="Aharoni"/>
          <w:sz w:val="24"/>
          <w:szCs w:val="24"/>
        </w:rPr>
        <w:t>.</w:t>
      </w:r>
      <w:bookmarkStart w:id="0" w:name="_GoBack"/>
      <w:bookmarkEnd w:id="0"/>
    </w:p>
    <w:p w14:paraId="37C03300" w14:textId="77777777" w:rsidR="00084F63" w:rsidRPr="004004FD" w:rsidRDefault="00084F63">
      <w:pPr>
        <w:pStyle w:val="Normal1"/>
        <w:rPr>
          <w:rFonts w:ascii="Bookman Old Style" w:eastAsia="Helvetica" w:hAnsi="Bookman Old Style" w:cs="Aharoni"/>
          <w:sz w:val="24"/>
          <w:szCs w:val="24"/>
        </w:rPr>
      </w:pPr>
    </w:p>
    <w:p w14:paraId="6371603D" w14:textId="77777777" w:rsidR="00084F63" w:rsidRPr="004004FD" w:rsidRDefault="00084F63">
      <w:pPr>
        <w:pStyle w:val="Normal1"/>
        <w:rPr>
          <w:rFonts w:ascii="Bookman Old Style" w:eastAsia="Helvetica" w:hAnsi="Bookman Old Style" w:cs="Aharoni"/>
          <w:sz w:val="24"/>
          <w:szCs w:val="24"/>
        </w:rPr>
      </w:pPr>
    </w:p>
    <w:p w14:paraId="0F85EAD1" w14:textId="77777777" w:rsidR="00084F63" w:rsidRPr="004004FD" w:rsidRDefault="00417F9E">
      <w:pPr>
        <w:pStyle w:val="Normal1"/>
        <w:rPr>
          <w:rFonts w:ascii="Bookman Old Style" w:hAnsi="Bookman Old Style" w:cs="Aharoni"/>
          <w:sz w:val="24"/>
          <w:szCs w:val="24"/>
        </w:rPr>
      </w:pPr>
      <w:r w:rsidRPr="004004FD">
        <w:rPr>
          <w:rFonts w:ascii="Bookman Old Style" w:hAnsi="Bookman Old Style" w:cs="Aharoni"/>
          <w:sz w:val="24"/>
          <w:szCs w:val="24"/>
        </w:rPr>
        <w:t>Adjourned at 2.33pm</w:t>
      </w:r>
    </w:p>
    <w:sectPr w:rsidR="00084F63" w:rsidRPr="004004FD">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2C01" w14:textId="77777777" w:rsidR="003164D7" w:rsidRDefault="00417F9E">
      <w:r>
        <w:separator/>
      </w:r>
    </w:p>
  </w:endnote>
  <w:endnote w:type="continuationSeparator" w:id="0">
    <w:p w14:paraId="12E5E542" w14:textId="77777777" w:rsidR="003164D7" w:rsidRDefault="004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018F" w14:textId="77777777" w:rsidR="003164D7" w:rsidRDefault="00417F9E">
      <w:r>
        <w:separator/>
      </w:r>
    </w:p>
  </w:footnote>
  <w:footnote w:type="continuationSeparator" w:id="0">
    <w:p w14:paraId="67342445" w14:textId="77777777" w:rsidR="003164D7" w:rsidRDefault="0041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5B79" w14:textId="77777777" w:rsidR="00084F63" w:rsidRDefault="00417F9E">
    <w:pPr>
      <w:pStyle w:val="Header"/>
      <w:ind w:right="360"/>
      <w:jc w:val="right"/>
      <w:rPr>
        <w:rFonts w:ascii="Helvetica" w:eastAsia="Helvetica" w:hAnsi="Helvetica" w:cs="Helvetica"/>
      </w:rPr>
    </w:pPr>
    <w:r>
      <w:tab/>
    </w:r>
    <w:r>
      <w:rPr>
        <w:rFonts w:ascii="Helvetica"/>
      </w:rPr>
      <w:t>Academic Information Technology Subcommittee</w:t>
    </w:r>
  </w:p>
  <w:p w14:paraId="4D4B0909" w14:textId="77777777" w:rsidR="00084F63" w:rsidRDefault="00417F9E">
    <w:pPr>
      <w:pStyle w:val="Header"/>
      <w:ind w:right="360"/>
      <w:jc w:val="right"/>
      <w:rPr>
        <w:rFonts w:ascii="Helvetica" w:eastAsia="Helvetica" w:hAnsi="Helvetica" w:cs="Helvetica"/>
      </w:rPr>
    </w:pPr>
    <w:r>
      <w:rPr>
        <w:rFonts w:ascii="Helvetica"/>
      </w:rPr>
      <w:t>November 10, 2014</w:t>
    </w:r>
  </w:p>
  <w:p w14:paraId="52A678C8" w14:textId="77777777" w:rsidR="00084F63" w:rsidRDefault="00417F9E">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560060">
      <w:rPr>
        <w:rFonts w:ascii="Helvetica" w:eastAsia="Helvetica" w:hAnsi="Helvetica" w:cs="Helvetica"/>
        <w:noProof/>
      </w:rPr>
      <w:t>5</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09D25CA8"/>
    <w:multiLevelType w:val="multilevel"/>
    <w:tmpl w:val="B8F6472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
    <w:nsid w:val="0D436C92"/>
    <w:multiLevelType w:val="multilevel"/>
    <w:tmpl w:val="B792E9E2"/>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
    <w:nsid w:val="0D6C2409"/>
    <w:multiLevelType w:val="multilevel"/>
    <w:tmpl w:val="6FE29EDC"/>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4">
    <w:nsid w:val="0DFF2BEB"/>
    <w:multiLevelType w:val="multilevel"/>
    <w:tmpl w:val="329286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1A237F1"/>
    <w:multiLevelType w:val="multilevel"/>
    <w:tmpl w:val="ACD85C7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7">
    <w:nsid w:val="1AB72636"/>
    <w:multiLevelType w:val="multilevel"/>
    <w:tmpl w:val="5B9AB11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8">
    <w:nsid w:val="1AF43517"/>
    <w:multiLevelType w:val="multilevel"/>
    <w:tmpl w:val="FD8A219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9">
    <w:nsid w:val="220F58DC"/>
    <w:multiLevelType w:val="multilevel"/>
    <w:tmpl w:val="7D92B72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0">
    <w:nsid w:val="24464AEF"/>
    <w:multiLevelType w:val="multilevel"/>
    <w:tmpl w:val="DFD6BBB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1">
    <w:nsid w:val="26610054"/>
    <w:multiLevelType w:val="multilevel"/>
    <w:tmpl w:val="9CF4B2C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2">
    <w:nsid w:val="26C515EA"/>
    <w:multiLevelType w:val="multilevel"/>
    <w:tmpl w:val="D338A65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3">
    <w:nsid w:val="26FD7C69"/>
    <w:multiLevelType w:val="multilevel"/>
    <w:tmpl w:val="3DCC2BEE"/>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4">
    <w:nsid w:val="2A8733D0"/>
    <w:multiLevelType w:val="multilevel"/>
    <w:tmpl w:val="F31ADD2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5">
    <w:nsid w:val="2D346123"/>
    <w:multiLevelType w:val="multilevel"/>
    <w:tmpl w:val="699AB3F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6">
    <w:nsid w:val="2EBE5FA6"/>
    <w:multiLevelType w:val="multilevel"/>
    <w:tmpl w:val="570CE32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7">
    <w:nsid w:val="32396B16"/>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8">
    <w:nsid w:val="32547244"/>
    <w:multiLevelType w:val="multilevel"/>
    <w:tmpl w:val="F23EBCF2"/>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19">
    <w:nsid w:val="33CF4497"/>
    <w:multiLevelType w:val="multilevel"/>
    <w:tmpl w:val="51349CE0"/>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0">
    <w:nsid w:val="447C0A22"/>
    <w:multiLevelType w:val="multilevel"/>
    <w:tmpl w:val="EAC086A0"/>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1">
    <w:nsid w:val="4A944F27"/>
    <w:multiLevelType w:val="multilevel"/>
    <w:tmpl w:val="842061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3">
    <w:nsid w:val="4F91301A"/>
    <w:multiLevelType w:val="multilevel"/>
    <w:tmpl w:val="31E8DB50"/>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4">
    <w:nsid w:val="56303735"/>
    <w:multiLevelType w:val="multilevel"/>
    <w:tmpl w:val="32C2A10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5">
    <w:nsid w:val="59DB628D"/>
    <w:multiLevelType w:val="multilevel"/>
    <w:tmpl w:val="31CCE58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6">
    <w:nsid w:val="5C0327DC"/>
    <w:multiLevelType w:val="multilevel"/>
    <w:tmpl w:val="B324F46A"/>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7">
    <w:nsid w:val="5C4B0465"/>
    <w:multiLevelType w:val="multilevel"/>
    <w:tmpl w:val="79D6769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8">
    <w:nsid w:val="6755635E"/>
    <w:multiLevelType w:val="multilevel"/>
    <w:tmpl w:val="A252B83C"/>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9">
    <w:nsid w:val="6D7E3D3B"/>
    <w:multiLevelType w:val="multilevel"/>
    <w:tmpl w:val="95F68B9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0">
    <w:nsid w:val="6EF3351F"/>
    <w:multiLevelType w:val="multilevel"/>
    <w:tmpl w:val="2FEE0FCA"/>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1">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2">
    <w:nsid w:val="718A1788"/>
    <w:multiLevelType w:val="multilevel"/>
    <w:tmpl w:val="D8305CE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3">
    <w:nsid w:val="750F126D"/>
    <w:multiLevelType w:val="multilevel"/>
    <w:tmpl w:val="24BA4C4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4">
    <w:nsid w:val="769D36C9"/>
    <w:multiLevelType w:val="multilevel"/>
    <w:tmpl w:val="05BEAC3C"/>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5">
    <w:nsid w:val="7BA4062B"/>
    <w:multiLevelType w:val="multilevel"/>
    <w:tmpl w:val="904AF37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6">
    <w:nsid w:val="7C0656A1"/>
    <w:multiLevelType w:val="multilevel"/>
    <w:tmpl w:val="3724E340"/>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7">
    <w:nsid w:val="7ED325E9"/>
    <w:multiLevelType w:val="multilevel"/>
    <w:tmpl w:val="2BB2BB6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8">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1"/>
  </w:num>
  <w:num w:numId="2">
    <w:abstractNumId w:val="21"/>
  </w:num>
  <w:num w:numId="3">
    <w:abstractNumId w:val="17"/>
  </w:num>
  <w:num w:numId="4">
    <w:abstractNumId w:val="18"/>
  </w:num>
  <w:num w:numId="5">
    <w:abstractNumId w:val="4"/>
  </w:num>
  <w:num w:numId="6">
    <w:abstractNumId w:val="20"/>
  </w:num>
  <w:num w:numId="7">
    <w:abstractNumId w:val="6"/>
  </w:num>
  <w:num w:numId="8">
    <w:abstractNumId w:val="23"/>
  </w:num>
  <w:num w:numId="9">
    <w:abstractNumId w:val="3"/>
  </w:num>
  <w:num w:numId="10">
    <w:abstractNumId w:val="37"/>
  </w:num>
  <w:num w:numId="11">
    <w:abstractNumId w:val="31"/>
  </w:num>
  <w:num w:numId="12">
    <w:abstractNumId w:val="30"/>
  </w:num>
  <w:num w:numId="13">
    <w:abstractNumId w:val="8"/>
  </w:num>
  <w:num w:numId="14">
    <w:abstractNumId w:val="1"/>
  </w:num>
  <w:num w:numId="15">
    <w:abstractNumId w:val="33"/>
  </w:num>
  <w:num w:numId="16">
    <w:abstractNumId w:val="13"/>
  </w:num>
  <w:num w:numId="17">
    <w:abstractNumId w:val="25"/>
  </w:num>
  <w:num w:numId="18">
    <w:abstractNumId w:val="16"/>
  </w:num>
  <w:num w:numId="19">
    <w:abstractNumId w:val="35"/>
  </w:num>
  <w:num w:numId="20">
    <w:abstractNumId w:val="10"/>
  </w:num>
  <w:num w:numId="21">
    <w:abstractNumId w:val="32"/>
  </w:num>
  <w:num w:numId="22">
    <w:abstractNumId w:val="28"/>
  </w:num>
  <w:num w:numId="23">
    <w:abstractNumId w:val="14"/>
  </w:num>
  <w:num w:numId="24">
    <w:abstractNumId w:val="24"/>
  </w:num>
  <w:num w:numId="25">
    <w:abstractNumId w:val="12"/>
  </w:num>
  <w:num w:numId="26">
    <w:abstractNumId w:val="15"/>
  </w:num>
  <w:num w:numId="27">
    <w:abstractNumId w:val="29"/>
  </w:num>
  <w:num w:numId="28">
    <w:abstractNumId w:val="36"/>
  </w:num>
  <w:num w:numId="29">
    <w:abstractNumId w:val="26"/>
  </w:num>
  <w:num w:numId="30">
    <w:abstractNumId w:val="0"/>
  </w:num>
  <w:num w:numId="31">
    <w:abstractNumId w:val="27"/>
  </w:num>
  <w:num w:numId="32">
    <w:abstractNumId w:val="9"/>
  </w:num>
  <w:num w:numId="33">
    <w:abstractNumId w:val="19"/>
  </w:num>
  <w:num w:numId="34">
    <w:abstractNumId w:val="34"/>
  </w:num>
  <w:num w:numId="35">
    <w:abstractNumId w:val="2"/>
  </w:num>
  <w:num w:numId="36">
    <w:abstractNumId w:val="7"/>
  </w:num>
  <w:num w:numId="37">
    <w:abstractNumId w:val="22"/>
  </w:num>
  <w:num w:numId="38">
    <w:abstractNumId w:val="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4F63"/>
    <w:rsid w:val="00084F63"/>
    <w:rsid w:val="003164D7"/>
    <w:rsid w:val="004004FD"/>
    <w:rsid w:val="00417F9E"/>
    <w:rsid w:val="00560060"/>
    <w:rsid w:val="00AC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Footer">
    <w:name w:val="footer"/>
    <w:basedOn w:val="Normal"/>
    <w:link w:val="FooterChar"/>
    <w:uiPriority w:val="99"/>
    <w:unhideWhenUsed/>
    <w:rsid w:val="004004FD"/>
    <w:pPr>
      <w:tabs>
        <w:tab w:val="center" w:pos="4680"/>
        <w:tab w:val="right" w:pos="9360"/>
      </w:tabs>
    </w:pPr>
  </w:style>
  <w:style w:type="character" w:customStyle="1" w:styleId="FooterChar">
    <w:name w:val="Footer Char"/>
    <w:basedOn w:val="DefaultParagraphFont"/>
    <w:link w:val="Footer"/>
    <w:uiPriority w:val="99"/>
    <w:rsid w:val="004004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Footer">
    <w:name w:val="footer"/>
    <w:basedOn w:val="Normal"/>
    <w:link w:val="FooterChar"/>
    <w:uiPriority w:val="99"/>
    <w:unhideWhenUsed/>
    <w:rsid w:val="004004FD"/>
    <w:pPr>
      <w:tabs>
        <w:tab w:val="center" w:pos="4680"/>
        <w:tab w:val="right" w:pos="9360"/>
      </w:tabs>
    </w:pPr>
  </w:style>
  <w:style w:type="character" w:customStyle="1" w:styleId="FooterChar">
    <w:name w:val="Footer Char"/>
    <w:basedOn w:val="DefaultParagraphFont"/>
    <w:link w:val="Footer"/>
    <w:uiPriority w:val="99"/>
    <w:rsid w:val="004004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ail.fresno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fresnostate.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dcterms:created xsi:type="dcterms:W3CDTF">2014-12-08T23:51:00Z</dcterms:created>
  <dcterms:modified xsi:type="dcterms:W3CDTF">2014-12-08T23:57:00Z</dcterms:modified>
</cp:coreProperties>
</file>