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1A02" w14:textId="77777777" w:rsidR="00DA5A4D" w:rsidRPr="00E76CC6" w:rsidRDefault="00DA5A4D" w:rsidP="00DA5A4D">
      <w:pPr>
        <w:rPr>
          <w:rFonts w:ascii="Bookman Old Style" w:eastAsia="Times New Roman" w:hAnsi="Bookman Old Style" w:cs="Times New Roman"/>
        </w:rPr>
      </w:pPr>
      <w:r w:rsidRPr="00E76CC6">
        <w:rPr>
          <w:rFonts w:ascii="Bookman Old Style" w:eastAsia="Times New Roman" w:hAnsi="Bookman Old Style" w:cs="Times New Roman"/>
        </w:rPr>
        <w:t xml:space="preserve">MINUTES OF THE RESEARCH SUBCOMMITTEE </w:t>
      </w:r>
    </w:p>
    <w:p w14:paraId="0BADC141" w14:textId="77777777" w:rsidR="00DA5A4D" w:rsidRPr="00E76CC6" w:rsidRDefault="00DA5A4D" w:rsidP="00DA5A4D">
      <w:pPr>
        <w:rPr>
          <w:rFonts w:ascii="Bookman Old Style" w:eastAsia="Times New Roman" w:hAnsi="Bookman Old Style" w:cs="Times New Roman"/>
        </w:rPr>
      </w:pPr>
      <w:r w:rsidRPr="00E76CC6">
        <w:rPr>
          <w:rFonts w:ascii="Bookman Old Style" w:eastAsia="Times New Roman" w:hAnsi="Bookman Old Style" w:cs="Times New Roman"/>
        </w:rPr>
        <w:t xml:space="preserve">CALIFORNIA STATE UNIVERSITY, FRESNO </w:t>
      </w:r>
    </w:p>
    <w:p w14:paraId="23DB9E47" w14:textId="77777777" w:rsidR="00DA5A4D" w:rsidRPr="00E76CC6" w:rsidRDefault="00DA5A4D" w:rsidP="00DA5A4D">
      <w:pPr>
        <w:rPr>
          <w:rFonts w:ascii="Bookman Old Style" w:eastAsia="Times New Roman" w:hAnsi="Bookman Old Style" w:cs="Times New Roman"/>
        </w:rPr>
      </w:pPr>
      <w:r w:rsidRPr="00E76CC6">
        <w:rPr>
          <w:rFonts w:ascii="Bookman Old Style" w:eastAsia="Times New Roman" w:hAnsi="Bookman Old Style" w:cs="Times New Roman"/>
        </w:rPr>
        <w:t xml:space="preserve">5200 N. Barton Avenue, M/S ML 34 </w:t>
      </w:r>
      <w:r w:rsidRPr="00E76CC6">
        <w:rPr>
          <w:rFonts w:ascii="Bookman Old Style" w:eastAsia="Times New Roman" w:hAnsi="Bookman Old Style" w:cs="Times New Roman"/>
        </w:rPr>
        <w:br/>
        <w:t xml:space="preserve">Fresno, California, 93740-8014 </w:t>
      </w:r>
    </w:p>
    <w:p w14:paraId="3B53BE18" w14:textId="77777777" w:rsidR="00DA5A4D" w:rsidRPr="00E76CC6" w:rsidRDefault="00DA5A4D" w:rsidP="00DA5A4D">
      <w:pPr>
        <w:rPr>
          <w:rFonts w:ascii="Bookman Old Style" w:eastAsia="Times New Roman" w:hAnsi="Bookman Old Style" w:cs="Times New Roman"/>
        </w:rPr>
      </w:pPr>
    </w:p>
    <w:p w14:paraId="16B07052" w14:textId="77777777" w:rsidR="00DA5A4D" w:rsidRPr="00E76CC6" w:rsidRDefault="00DA5A4D" w:rsidP="00DA5A4D">
      <w:pPr>
        <w:rPr>
          <w:rFonts w:ascii="Bookman Old Style" w:eastAsia="Times New Roman" w:hAnsi="Bookman Old Style" w:cs="Times New Roman"/>
        </w:rPr>
      </w:pPr>
      <w:r w:rsidRPr="00E76CC6">
        <w:rPr>
          <w:rFonts w:ascii="Bookman Old Style" w:eastAsia="Times New Roman" w:hAnsi="Bookman Old Style" w:cs="Times New Roman"/>
        </w:rPr>
        <w:t xml:space="preserve">Office of the Academic Senate </w:t>
      </w:r>
    </w:p>
    <w:p w14:paraId="09D1A5DA" w14:textId="77777777" w:rsidR="00DA5A4D" w:rsidRPr="00E76CC6" w:rsidRDefault="00DA5A4D" w:rsidP="00DA5A4D">
      <w:pPr>
        <w:rPr>
          <w:rFonts w:ascii="Bookman Old Style" w:eastAsia="Times New Roman" w:hAnsi="Bookman Old Style" w:cs="Times New Roman"/>
        </w:rPr>
      </w:pPr>
      <w:r w:rsidRPr="00E76CC6">
        <w:rPr>
          <w:rFonts w:ascii="Bookman Old Style" w:eastAsia="Times New Roman" w:hAnsi="Bookman Old Style" w:cs="Times New Roman"/>
        </w:rPr>
        <w:t xml:space="preserve">Ext. 8-2743 </w:t>
      </w:r>
      <w:bookmarkStart w:id="0" w:name="_GoBack"/>
      <w:bookmarkEnd w:id="0"/>
    </w:p>
    <w:p w14:paraId="4AD4482E" w14:textId="77777777" w:rsidR="00DA5A4D" w:rsidRPr="00E76CC6" w:rsidRDefault="00DA5A4D" w:rsidP="00DA5A4D">
      <w:pPr>
        <w:rPr>
          <w:rFonts w:ascii="Bookman Old Style" w:eastAsia="Times New Roman" w:hAnsi="Bookman Old Style" w:cs="Times New Roman"/>
        </w:rPr>
      </w:pPr>
    </w:p>
    <w:p w14:paraId="4CE1D817" w14:textId="673780B5" w:rsidR="00DA5A4D" w:rsidRDefault="00550140" w:rsidP="00DA5A4D">
      <w:pPr>
        <w:rPr>
          <w:rFonts w:ascii="Bookman Old Style" w:eastAsia="Times New Roman" w:hAnsi="Bookman Old Style" w:cs="Times New Roman"/>
        </w:rPr>
      </w:pPr>
      <w:r w:rsidRPr="00E76CC6">
        <w:rPr>
          <w:rFonts w:ascii="Bookman Old Style" w:eastAsia="Times New Roman" w:hAnsi="Bookman Old Style" w:cs="Times New Roman"/>
        </w:rPr>
        <w:t>November 1</w:t>
      </w:r>
      <w:r w:rsidR="00DA5A4D" w:rsidRPr="00E76CC6">
        <w:rPr>
          <w:rFonts w:ascii="Bookman Old Style" w:eastAsia="Times New Roman" w:hAnsi="Bookman Old Style" w:cs="Times New Roman"/>
        </w:rPr>
        <w:t xml:space="preserve">, 2017, 9:00 a.m. </w:t>
      </w:r>
    </w:p>
    <w:p w14:paraId="48512303" w14:textId="77777777" w:rsidR="00E76CC6" w:rsidRDefault="00E76CC6" w:rsidP="00DA5A4D">
      <w:pPr>
        <w:rPr>
          <w:rFonts w:ascii="Bookman Old Style" w:eastAsia="Times New Roman" w:hAnsi="Bookman Old Style" w:cs="Times New Roman"/>
        </w:rPr>
      </w:pPr>
    </w:p>
    <w:p w14:paraId="6BB9050D" w14:textId="77777777" w:rsidR="00E76CC6" w:rsidRPr="00E76CC6" w:rsidRDefault="00E76CC6" w:rsidP="00DA5A4D">
      <w:pPr>
        <w:rPr>
          <w:rFonts w:ascii="Bookman Old Style" w:eastAsia="Times New Roman" w:hAnsi="Bookman Old Style" w:cs="Times New Roman"/>
        </w:rPr>
      </w:pPr>
    </w:p>
    <w:p w14:paraId="0F2BB9DC" w14:textId="3403B132" w:rsidR="00DA5A4D" w:rsidRDefault="00DA5A4D" w:rsidP="00E76CC6">
      <w:pPr>
        <w:ind w:left="2520" w:hanging="2520"/>
        <w:rPr>
          <w:rFonts w:ascii="Bookman Old Style" w:eastAsia="Times New Roman" w:hAnsi="Bookman Old Style" w:cs="Times New Roman"/>
        </w:rPr>
      </w:pPr>
      <w:r w:rsidRPr="00E76CC6">
        <w:rPr>
          <w:rFonts w:ascii="Bookman Old Style" w:eastAsia="Times New Roman" w:hAnsi="Bookman Old Style" w:cs="Times New Roman"/>
        </w:rPr>
        <w:t xml:space="preserve">Members present: </w:t>
      </w:r>
      <w:r w:rsidR="00E76CC6">
        <w:rPr>
          <w:rFonts w:ascii="Bookman Old Style" w:eastAsia="Times New Roman" w:hAnsi="Bookman Old Style" w:cs="Times New Roman"/>
        </w:rPr>
        <w:tab/>
      </w:r>
      <w:proofErr w:type="spellStart"/>
      <w:r w:rsidR="00550140" w:rsidRPr="00E76CC6">
        <w:rPr>
          <w:rFonts w:ascii="Bookman Old Style" w:hAnsi="Bookman Old Style" w:cs="Times New Roman"/>
        </w:rPr>
        <w:t>Tamás</w:t>
      </w:r>
      <w:proofErr w:type="spellEnd"/>
      <w:r w:rsidR="00550140" w:rsidRPr="00E76CC6">
        <w:rPr>
          <w:rFonts w:ascii="Bookman Old Style" w:hAnsi="Bookman Old Style" w:cs="Times New Roman"/>
        </w:rPr>
        <w:t xml:space="preserve"> </w:t>
      </w:r>
      <w:proofErr w:type="spellStart"/>
      <w:r w:rsidR="00550140" w:rsidRPr="00E76CC6">
        <w:rPr>
          <w:rFonts w:ascii="Bookman Old Style" w:hAnsi="Bookman Old Style" w:cs="Times New Roman"/>
        </w:rPr>
        <w:t>Forgács</w:t>
      </w:r>
      <w:proofErr w:type="spellEnd"/>
      <w:r w:rsidR="00550140" w:rsidRPr="00E76CC6">
        <w:rPr>
          <w:rFonts w:ascii="Bookman Old Style" w:eastAsia="Times New Roman" w:hAnsi="Bookman Old Style" w:cs="Times New Roman"/>
        </w:rPr>
        <w:t xml:space="preserve">, </w:t>
      </w:r>
      <w:r w:rsidR="00035758" w:rsidRPr="00E76CC6">
        <w:rPr>
          <w:rFonts w:ascii="Bookman Old Style" w:eastAsia="Times New Roman" w:hAnsi="Bookman Old Style" w:cs="Times New Roman"/>
        </w:rPr>
        <w:t xml:space="preserve">Rohan </w:t>
      </w:r>
      <w:proofErr w:type="spellStart"/>
      <w:r w:rsidR="00035758" w:rsidRPr="00E76CC6">
        <w:rPr>
          <w:rFonts w:ascii="Bookman Old Style" w:eastAsia="Times New Roman" w:hAnsi="Bookman Old Style" w:cs="Times New Roman"/>
        </w:rPr>
        <w:t>Jadhav</w:t>
      </w:r>
      <w:proofErr w:type="spellEnd"/>
      <w:r w:rsidR="00035758" w:rsidRPr="00E76CC6">
        <w:rPr>
          <w:rFonts w:ascii="Bookman Old Style" w:eastAsia="Times New Roman" w:hAnsi="Bookman Old Style" w:cs="Times New Roman"/>
        </w:rPr>
        <w:t xml:space="preserve">, </w:t>
      </w:r>
      <w:r w:rsidRPr="00E76CC6">
        <w:rPr>
          <w:rFonts w:ascii="Bookman Old Style" w:eastAsia="Times New Roman" w:hAnsi="Bookman Old Style" w:cs="Times New Roman"/>
        </w:rPr>
        <w:t xml:space="preserve">Jenna </w:t>
      </w:r>
      <w:proofErr w:type="spellStart"/>
      <w:r w:rsidRPr="00E76CC6">
        <w:rPr>
          <w:rFonts w:ascii="Bookman Old Style" w:eastAsia="Times New Roman" w:hAnsi="Bookman Old Style" w:cs="Times New Roman"/>
        </w:rPr>
        <w:t>Kieckhaefer</w:t>
      </w:r>
      <w:proofErr w:type="spellEnd"/>
      <w:r w:rsidRPr="00E76CC6">
        <w:rPr>
          <w:rFonts w:ascii="Bookman Old Style" w:eastAsia="Times New Roman" w:hAnsi="Bookman Old Style" w:cs="Times New Roman"/>
        </w:rPr>
        <w:t xml:space="preserve">, James Marshall, </w:t>
      </w:r>
      <w:proofErr w:type="spellStart"/>
      <w:r w:rsidR="00970E2C" w:rsidRPr="00E76CC6">
        <w:rPr>
          <w:rFonts w:ascii="Bookman Old Style" w:eastAsia="Times New Roman" w:hAnsi="Bookman Old Style" w:cs="Times New Roman"/>
        </w:rPr>
        <w:t>Samina</w:t>
      </w:r>
      <w:proofErr w:type="spellEnd"/>
      <w:r w:rsidR="00970E2C" w:rsidRPr="00E76CC6">
        <w:rPr>
          <w:rFonts w:ascii="Bookman Old Style" w:eastAsia="Times New Roman" w:hAnsi="Bookman Old Style" w:cs="Times New Roman"/>
        </w:rPr>
        <w:t xml:space="preserve"> </w:t>
      </w:r>
      <w:proofErr w:type="spellStart"/>
      <w:r w:rsidR="00970E2C" w:rsidRPr="00E76CC6">
        <w:rPr>
          <w:rFonts w:ascii="Bookman Old Style" w:eastAsia="Times New Roman" w:hAnsi="Bookman Old Style" w:cs="Times New Roman"/>
        </w:rPr>
        <w:t>Najmi</w:t>
      </w:r>
      <w:proofErr w:type="spellEnd"/>
      <w:r w:rsidR="00970E2C" w:rsidRPr="00E76CC6">
        <w:rPr>
          <w:rFonts w:ascii="Bookman Old Style" w:eastAsia="Times New Roman" w:hAnsi="Bookman Old Style" w:cs="Times New Roman"/>
        </w:rPr>
        <w:t>,</w:t>
      </w:r>
      <w:r w:rsidR="00FB44E7" w:rsidRPr="00E76CC6">
        <w:rPr>
          <w:rFonts w:ascii="Bookman Old Style" w:eastAsia="Times New Roman" w:hAnsi="Bookman Old Style" w:cs="Times New Roman"/>
        </w:rPr>
        <w:t xml:space="preserve"> </w:t>
      </w:r>
      <w:proofErr w:type="spellStart"/>
      <w:r w:rsidR="008B560B" w:rsidRPr="00E76CC6">
        <w:rPr>
          <w:rFonts w:ascii="Bookman Old Style" w:eastAsia="Times New Roman" w:hAnsi="Bookman Old Style" w:cs="Times New Roman"/>
        </w:rPr>
        <w:t>Fayzul</w:t>
      </w:r>
      <w:proofErr w:type="spellEnd"/>
      <w:r w:rsidR="008B560B" w:rsidRPr="00E76CC6">
        <w:rPr>
          <w:rFonts w:ascii="Bookman Old Style" w:eastAsia="Times New Roman" w:hAnsi="Bookman Old Style" w:cs="Times New Roman"/>
        </w:rPr>
        <w:t xml:space="preserve"> Pasha, </w:t>
      </w:r>
      <w:proofErr w:type="spellStart"/>
      <w:r w:rsidR="00FB44E7" w:rsidRPr="00E76CC6">
        <w:rPr>
          <w:rFonts w:ascii="Bookman Old Style" w:eastAsia="Times New Roman" w:hAnsi="Bookman Old Style" w:cs="Times New Roman"/>
        </w:rPr>
        <w:t>G</w:t>
      </w:r>
      <w:r w:rsidR="0062154B" w:rsidRPr="00E76CC6">
        <w:rPr>
          <w:rFonts w:ascii="Bookman Old Style" w:eastAsia="Times New Roman" w:hAnsi="Bookman Old Style" w:cs="Times New Roman"/>
        </w:rPr>
        <w:t>itima</w:t>
      </w:r>
      <w:proofErr w:type="spellEnd"/>
      <w:r w:rsidR="00FB44E7" w:rsidRPr="00E76CC6">
        <w:rPr>
          <w:rFonts w:ascii="Bookman Old Style" w:eastAsia="Times New Roman" w:hAnsi="Bookman Old Style" w:cs="Times New Roman"/>
        </w:rPr>
        <w:t xml:space="preserve"> Shar</w:t>
      </w:r>
      <w:r w:rsidR="004B2135" w:rsidRPr="00E76CC6">
        <w:rPr>
          <w:rFonts w:ascii="Bookman Old Style" w:eastAsia="Times New Roman" w:hAnsi="Bookman Old Style" w:cs="Times New Roman"/>
        </w:rPr>
        <w:t>ma</w:t>
      </w:r>
      <w:r w:rsidR="00331F8E" w:rsidRPr="00E76CC6">
        <w:rPr>
          <w:rFonts w:ascii="Bookman Old Style" w:eastAsia="Times New Roman" w:hAnsi="Bookman Old Style" w:cs="Times New Roman"/>
        </w:rPr>
        <w:t xml:space="preserve">, </w:t>
      </w:r>
      <w:proofErr w:type="spellStart"/>
      <w:proofErr w:type="gramStart"/>
      <w:r w:rsidR="00331F8E" w:rsidRPr="00E76CC6">
        <w:rPr>
          <w:rFonts w:ascii="Bookman Old Style" w:eastAsia="Times New Roman" w:hAnsi="Bookman Old Style" w:cs="Times New Roman"/>
        </w:rPr>
        <w:t>Vang</w:t>
      </w:r>
      <w:proofErr w:type="spellEnd"/>
      <w:proofErr w:type="gramEnd"/>
      <w:r w:rsidR="00331F8E" w:rsidRPr="00E76CC6">
        <w:rPr>
          <w:rFonts w:ascii="Bookman Old Style" w:eastAsia="Times New Roman" w:hAnsi="Bookman Old Style" w:cs="Times New Roman"/>
        </w:rPr>
        <w:t xml:space="preserve"> </w:t>
      </w:r>
      <w:proofErr w:type="spellStart"/>
      <w:r w:rsidR="00331F8E" w:rsidRPr="00E76CC6">
        <w:rPr>
          <w:rFonts w:ascii="Bookman Old Style" w:eastAsia="Times New Roman" w:hAnsi="Bookman Old Style" w:cs="Times New Roman"/>
        </w:rPr>
        <w:t>Vang</w:t>
      </w:r>
      <w:proofErr w:type="spellEnd"/>
    </w:p>
    <w:p w14:paraId="0CB18D2E" w14:textId="77777777" w:rsidR="00E76CC6" w:rsidRPr="00E76CC6" w:rsidRDefault="00E76CC6" w:rsidP="00E76CC6">
      <w:pPr>
        <w:ind w:left="2880" w:hanging="2880"/>
        <w:rPr>
          <w:rFonts w:ascii="Bookman Old Style" w:eastAsia="Times New Roman" w:hAnsi="Bookman Old Style" w:cs="Times New Roman"/>
        </w:rPr>
      </w:pPr>
    </w:p>
    <w:p w14:paraId="1B85D5AF" w14:textId="02137B16" w:rsidR="00DA5A4D" w:rsidRPr="00E76CC6" w:rsidRDefault="00DA5A4D" w:rsidP="00E76CC6">
      <w:pPr>
        <w:ind w:left="2520" w:hanging="2520"/>
        <w:rPr>
          <w:rFonts w:ascii="Bookman Old Style" w:eastAsia="Times New Roman" w:hAnsi="Bookman Old Style" w:cs="Times New Roman"/>
        </w:rPr>
      </w:pPr>
      <w:r w:rsidRPr="00E76CC6">
        <w:rPr>
          <w:rFonts w:ascii="Bookman Old Style" w:eastAsia="Times New Roman" w:hAnsi="Bookman Old Style" w:cs="Times New Roman"/>
        </w:rPr>
        <w:t xml:space="preserve">Members absent: </w:t>
      </w:r>
      <w:r w:rsidR="00E76CC6">
        <w:rPr>
          <w:rFonts w:ascii="Bookman Old Style" w:eastAsia="Times New Roman" w:hAnsi="Bookman Old Style" w:cs="Times New Roman"/>
        </w:rPr>
        <w:tab/>
      </w:r>
      <w:r w:rsidR="008B560B" w:rsidRPr="00E76CC6">
        <w:rPr>
          <w:rFonts w:ascii="Bookman Old Style" w:eastAsia="Times New Roman" w:hAnsi="Bookman Old Style" w:cs="Times New Roman"/>
        </w:rPr>
        <w:t>None</w:t>
      </w:r>
    </w:p>
    <w:p w14:paraId="1961E499" w14:textId="77777777" w:rsidR="00DA5A4D" w:rsidRPr="00E76CC6" w:rsidRDefault="00DA5A4D" w:rsidP="00DA5A4D">
      <w:pPr>
        <w:rPr>
          <w:rFonts w:ascii="Bookman Old Style" w:hAnsi="Bookman Old Style" w:cs="Times New Roman"/>
        </w:rPr>
      </w:pPr>
      <w:r w:rsidRPr="00E76CC6">
        <w:rPr>
          <w:rFonts w:ascii="Bookman Old Style" w:hAnsi="Bookman Old Style" w:cs="Times New Roman"/>
        </w:rPr>
        <w:t xml:space="preserve"> </w:t>
      </w:r>
    </w:p>
    <w:p w14:paraId="11D6FDF3" w14:textId="77777777" w:rsidR="00DA5A4D" w:rsidRPr="00E76CC6" w:rsidRDefault="00DA5A4D" w:rsidP="00DA5A4D">
      <w:pPr>
        <w:rPr>
          <w:rFonts w:ascii="Bookman Old Style" w:hAnsi="Bookman Old Style" w:cs="Times New Roman"/>
        </w:rPr>
      </w:pPr>
    </w:p>
    <w:p w14:paraId="795D79A3" w14:textId="15A41D23" w:rsidR="00CB4B58" w:rsidRPr="00E76CC6" w:rsidRDefault="00CB4B58" w:rsidP="00E76CC6">
      <w:pPr>
        <w:pStyle w:val="ListParagraph"/>
        <w:numPr>
          <w:ilvl w:val="0"/>
          <w:numId w:val="4"/>
        </w:numPr>
        <w:ind w:left="540" w:hanging="540"/>
        <w:rPr>
          <w:rFonts w:ascii="Bookman Old Style" w:eastAsia="Times New Roman" w:hAnsi="Bookman Old Style" w:cs="Times New Roman"/>
        </w:rPr>
      </w:pPr>
      <w:r w:rsidRPr="00E76CC6">
        <w:rPr>
          <w:rFonts w:ascii="Bookman Old Style" w:hAnsi="Bookman Old Style" w:cs="Times New Roman"/>
        </w:rPr>
        <w:t>Approval of agenda</w:t>
      </w:r>
      <w:r w:rsidR="00DA5A4D" w:rsidRPr="00E76CC6">
        <w:rPr>
          <w:rFonts w:ascii="Bookman Old Style" w:hAnsi="Bookman Old Style" w:cs="Times New Roman"/>
        </w:rPr>
        <w:t xml:space="preserve"> (MSC). </w:t>
      </w:r>
      <w:r w:rsidR="00DA5A4D" w:rsidRPr="00E76CC6">
        <w:rPr>
          <w:rFonts w:ascii="Bookman Old Style" w:eastAsia="Times New Roman" w:hAnsi="Bookman Old Style" w:cs="Times New Roman"/>
        </w:rPr>
        <w:t xml:space="preserve">  </w:t>
      </w:r>
    </w:p>
    <w:p w14:paraId="40659F7C" w14:textId="77777777" w:rsidR="00E76CC6" w:rsidRPr="00E76CC6" w:rsidRDefault="00E76CC6" w:rsidP="00E76CC6">
      <w:pPr>
        <w:pStyle w:val="ListParagraph"/>
        <w:ind w:left="732"/>
        <w:rPr>
          <w:rFonts w:ascii="Bookman Old Style" w:hAnsi="Bookman Old Style" w:cs="Times New Roman"/>
        </w:rPr>
      </w:pPr>
    </w:p>
    <w:p w14:paraId="12106D82" w14:textId="32DCC5D8" w:rsidR="00CB4B58" w:rsidRDefault="00CB4B58" w:rsidP="00E76CC6">
      <w:pPr>
        <w:pStyle w:val="ListParagraph"/>
        <w:numPr>
          <w:ilvl w:val="0"/>
          <w:numId w:val="4"/>
        </w:numPr>
        <w:ind w:left="540" w:hanging="540"/>
        <w:rPr>
          <w:rFonts w:ascii="Bookman Old Style" w:hAnsi="Bookman Old Style" w:cs="Times New Roman"/>
        </w:rPr>
      </w:pPr>
      <w:r w:rsidRPr="00E76CC6">
        <w:rPr>
          <w:rFonts w:ascii="Bookman Old Style" w:hAnsi="Bookman Old Style" w:cs="Times New Roman"/>
        </w:rPr>
        <w:t xml:space="preserve">Approval of the minutes of </w:t>
      </w:r>
      <w:r w:rsidR="0027581E" w:rsidRPr="00E76CC6">
        <w:rPr>
          <w:rFonts w:ascii="Bookman Old Style" w:hAnsi="Bookman Old Style" w:cs="Times New Roman"/>
        </w:rPr>
        <w:t>10/4</w:t>
      </w:r>
      <w:r w:rsidRPr="00E76CC6">
        <w:rPr>
          <w:rFonts w:ascii="Bookman Old Style" w:hAnsi="Bookman Old Style" w:cs="Times New Roman"/>
        </w:rPr>
        <w:t>/17</w:t>
      </w:r>
      <w:r w:rsidR="00DA5A4D" w:rsidRPr="00E76CC6">
        <w:rPr>
          <w:rFonts w:ascii="Bookman Old Style" w:hAnsi="Bookman Old Style" w:cs="Times New Roman"/>
        </w:rPr>
        <w:t xml:space="preserve"> (MSC).</w:t>
      </w:r>
      <w:r w:rsidR="006043E1" w:rsidRPr="00E76CC6">
        <w:rPr>
          <w:rFonts w:ascii="Bookman Old Style" w:hAnsi="Bookman Old Style" w:cs="Times New Roman"/>
        </w:rPr>
        <w:t xml:space="preserve"> </w:t>
      </w:r>
    </w:p>
    <w:p w14:paraId="18615017" w14:textId="77777777" w:rsidR="00E76CC6" w:rsidRPr="00E76CC6" w:rsidRDefault="00E76CC6" w:rsidP="00E76CC6">
      <w:pPr>
        <w:rPr>
          <w:rFonts w:ascii="Bookman Old Style" w:hAnsi="Bookman Old Style" w:cs="Times New Roman"/>
        </w:rPr>
      </w:pPr>
    </w:p>
    <w:p w14:paraId="1B45E17B" w14:textId="5A9EC7BC" w:rsidR="00CB4B58" w:rsidRPr="00E76CC6" w:rsidRDefault="00CB4B58" w:rsidP="00E76CC6">
      <w:pPr>
        <w:pStyle w:val="ListParagraph"/>
        <w:numPr>
          <w:ilvl w:val="0"/>
          <w:numId w:val="4"/>
        </w:numPr>
        <w:ind w:left="540" w:hanging="540"/>
        <w:rPr>
          <w:rFonts w:ascii="Bookman Old Style" w:hAnsi="Bookman Old Style" w:cs="Times New Roman"/>
        </w:rPr>
      </w:pPr>
      <w:r w:rsidRPr="00E76CC6">
        <w:rPr>
          <w:rFonts w:ascii="Bookman Old Style" w:hAnsi="Bookman Old Style" w:cs="Times New Roman"/>
        </w:rPr>
        <w:t>Communications and Announcements</w:t>
      </w:r>
    </w:p>
    <w:p w14:paraId="75F88796" w14:textId="71797897" w:rsidR="00CB4B58" w:rsidRPr="00E76CC6" w:rsidRDefault="00CB4B58" w:rsidP="001601D4">
      <w:pPr>
        <w:ind w:left="1080" w:hanging="360"/>
        <w:rPr>
          <w:rFonts w:ascii="Bookman Old Style" w:hAnsi="Bookman Old Style" w:cs="Times New Roman"/>
          <w:color w:val="222222"/>
        </w:rPr>
      </w:pPr>
      <w:r w:rsidRPr="00E76CC6">
        <w:rPr>
          <w:rFonts w:ascii="Bookman Old Style" w:hAnsi="Bookman Old Style" w:cs="Times New Roman"/>
        </w:rPr>
        <w:t>(a)</w:t>
      </w:r>
      <w:r w:rsidRPr="00E76CC6">
        <w:rPr>
          <w:rFonts w:ascii="Bookman Old Style" w:hAnsi="Bookman Old Style" w:cs="Times New Roman"/>
          <w:color w:val="222222"/>
        </w:rPr>
        <w:t xml:space="preserve"> </w:t>
      </w:r>
      <w:r w:rsidR="00473735" w:rsidRPr="00E76CC6">
        <w:rPr>
          <w:rFonts w:ascii="Bookman Old Style" w:hAnsi="Bookman Old Style" w:cs="Times New Roman"/>
          <w:color w:val="222222"/>
        </w:rPr>
        <w:t xml:space="preserve">New members (G. Sharma, R. </w:t>
      </w:r>
      <w:proofErr w:type="spellStart"/>
      <w:r w:rsidR="00473735" w:rsidRPr="00E76CC6">
        <w:rPr>
          <w:rFonts w:ascii="Bookman Old Style" w:hAnsi="Bookman Old Style" w:cs="Times New Roman"/>
          <w:color w:val="222222"/>
        </w:rPr>
        <w:t>Jadhav</w:t>
      </w:r>
      <w:proofErr w:type="spellEnd"/>
      <w:r w:rsidR="00473735" w:rsidRPr="00E76CC6">
        <w:rPr>
          <w:rFonts w:ascii="Bookman Old Style" w:hAnsi="Bookman Old Style" w:cs="Times New Roman"/>
          <w:color w:val="222222"/>
        </w:rPr>
        <w:t>)</w:t>
      </w:r>
      <w:r w:rsidR="00035758" w:rsidRPr="00E76CC6">
        <w:rPr>
          <w:rFonts w:ascii="Bookman Old Style" w:hAnsi="Bookman Old Style" w:cs="Times New Roman"/>
          <w:color w:val="222222"/>
        </w:rPr>
        <w:t xml:space="preserve">. </w:t>
      </w:r>
      <w:r w:rsidR="0038065B" w:rsidRPr="00E76CC6">
        <w:rPr>
          <w:rFonts w:ascii="Bookman Old Style" w:hAnsi="Bookman Old Style" w:cs="Times New Roman"/>
          <w:color w:val="222222"/>
        </w:rPr>
        <w:t>All members introduced themselves.</w:t>
      </w:r>
    </w:p>
    <w:p w14:paraId="4CDA4ED7" w14:textId="63B2C420" w:rsidR="002B1FE2" w:rsidRDefault="002B1FE2" w:rsidP="001601D4">
      <w:pPr>
        <w:ind w:left="1080" w:hanging="360"/>
        <w:rPr>
          <w:rFonts w:ascii="Bookman Old Style" w:hAnsi="Bookman Old Style" w:cs="Times New Roman"/>
        </w:rPr>
      </w:pPr>
      <w:r w:rsidRPr="00E76CC6">
        <w:rPr>
          <w:rFonts w:ascii="Bookman Old Style" w:hAnsi="Bookman Old Style" w:cs="Times New Roman"/>
        </w:rPr>
        <w:t>(b) Thesis submission deadlines (J. Marshall)</w:t>
      </w:r>
      <w:r w:rsidR="008B560B" w:rsidRPr="00E76CC6">
        <w:rPr>
          <w:rFonts w:ascii="Bookman Old Style" w:hAnsi="Bookman Old Style" w:cs="Times New Roman"/>
        </w:rPr>
        <w:t xml:space="preserve">. </w:t>
      </w:r>
      <w:r w:rsidR="00662485" w:rsidRPr="00E76CC6">
        <w:rPr>
          <w:rFonts w:ascii="Bookman Old Style" w:hAnsi="Bookman Old Style" w:cs="Times New Roman"/>
        </w:rPr>
        <w:t xml:space="preserve">Fresno State is working on revising thesis deadlines to be in alignment with other CSUs.  On-time submission in now four weeks before the semester deadline (it used to be 6 weeks). </w:t>
      </w:r>
      <w:r w:rsidR="00180646" w:rsidRPr="00E76CC6">
        <w:rPr>
          <w:rFonts w:ascii="Bookman Old Style" w:hAnsi="Bookman Old Style" w:cs="Times New Roman"/>
        </w:rPr>
        <w:t xml:space="preserve">For the spring semester </w:t>
      </w:r>
      <w:r w:rsidR="00A81803" w:rsidRPr="00E76CC6">
        <w:rPr>
          <w:rFonts w:ascii="Bookman Old Style" w:hAnsi="Bookman Old Style" w:cs="Times New Roman"/>
        </w:rPr>
        <w:t>the new deadline is</w:t>
      </w:r>
      <w:r w:rsidR="00180646" w:rsidRPr="00E76CC6">
        <w:rPr>
          <w:rFonts w:ascii="Bookman Old Style" w:hAnsi="Bookman Old Style" w:cs="Times New Roman"/>
        </w:rPr>
        <w:t xml:space="preserve"> April 6, 2018. </w:t>
      </w:r>
      <w:r w:rsidR="00662485" w:rsidRPr="00E76CC6">
        <w:rPr>
          <w:rFonts w:ascii="Bookman Old Style" w:hAnsi="Bookman Old Style" w:cs="Times New Roman"/>
        </w:rPr>
        <w:t xml:space="preserve">If the students do that, they will graduate that semester. </w:t>
      </w:r>
      <w:r w:rsidR="00180646" w:rsidRPr="00E76CC6">
        <w:rPr>
          <w:rFonts w:ascii="Bookman Old Style" w:hAnsi="Bookman Old Style" w:cs="Times New Roman"/>
        </w:rPr>
        <w:t>Now there’s a “More time” category, so that students can work on their thesis until the last day of instruction.  These students can’t graduate the same semester, but they are now allowed to pay $350 (instead of over $2000) and enroll in the GS Continuation class to make sure they are continually enrolled.  A third option is the “Out-of-time” option students have to sign up for 299C and pay full fees while working another semester on their thesis.</w:t>
      </w:r>
      <w:r w:rsidR="00662485" w:rsidRPr="00E76CC6">
        <w:rPr>
          <w:rFonts w:ascii="Bookman Old Style" w:hAnsi="Bookman Old Style" w:cs="Times New Roman"/>
        </w:rPr>
        <w:t xml:space="preserve"> </w:t>
      </w:r>
      <w:r w:rsidR="009E5F95" w:rsidRPr="00E76CC6">
        <w:rPr>
          <w:rFonts w:ascii="Bookman Old Style" w:hAnsi="Bookman Old Style" w:cs="Times New Roman"/>
        </w:rPr>
        <w:t>299C keeps the faculty member attached, meaning that the faculty advisor is getting “credit” for the work and isn’t in violation of the Collective Bargaining Agreement.</w:t>
      </w:r>
    </w:p>
    <w:p w14:paraId="55BCC308" w14:textId="77777777" w:rsidR="00E76CC6" w:rsidRPr="00E76CC6" w:rsidRDefault="00E76CC6" w:rsidP="001601D4">
      <w:pPr>
        <w:ind w:left="1080" w:hanging="360"/>
        <w:rPr>
          <w:rFonts w:ascii="Bookman Old Style" w:hAnsi="Bookman Old Style" w:cs="Times New Roman"/>
        </w:rPr>
      </w:pPr>
    </w:p>
    <w:p w14:paraId="5A7687DE" w14:textId="43373FAF" w:rsidR="00CB4B58" w:rsidRPr="00E76CC6" w:rsidRDefault="00CB4B58" w:rsidP="00903851">
      <w:pPr>
        <w:rPr>
          <w:rFonts w:ascii="Bookman Old Style" w:hAnsi="Bookman Old Style" w:cs="Times New Roman"/>
        </w:rPr>
      </w:pPr>
      <w:r w:rsidRPr="00E76CC6">
        <w:rPr>
          <w:rFonts w:ascii="Bookman Old Style" w:hAnsi="Bookman Old Style" w:cs="Times New Roman"/>
        </w:rPr>
        <w:t>(4) Discussion items</w:t>
      </w:r>
    </w:p>
    <w:p w14:paraId="126CF579" w14:textId="77777777" w:rsidR="00AA4D8E" w:rsidRPr="00E76CC6" w:rsidRDefault="00CB4B58" w:rsidP="001601D4">
      <w:pPr>
        <w:ind w:left="1080" w:hanging="360"/>
        <w:rPr>
          <w:rFonts w:ascii="Bookman Old Style" w:hAnsi="Bookman Old Style" w:cs="Times New Roman"/>
        </w:rPr>
      </w:pPr>
      <w:r w:rsidRPr="00E76CC6">
        <w:rPr>
          <w:rFonts w:ascii="Bookman Old Style" w:hAnsi="Bookman Old Style" w:cs="Times New Roman"/>
        </w:rPr>
        <w:t xml:space="preserve">(a) </w:t>
      </w:r>
      <w:r w:rsidR="009D431B" w:rsidRPr="00E76CC6">
        <w:rPr>
          <w:rFonts w:ascii="Bookman Old Style" w:hAnsi="Bookman Old Style" w:cs="Times New Roman"/>
        </w:rPr>
        <w:t xml:space="preserve">Update to the charter (T. </w:t>
      </w:r>
      <w:proofErr w:type="spellStart"/>
      <w:r w:rsidR="009D431B" w:rsidRPr="00E76CC6">
        <w:rPr>
          <w:rFonts w:ascii="Bookman Old Style" w:hAnsi="Bookman Old Style" w:cs="Times New Roman"/>
        </w:rPr>
        <w:t>Forgács</w:t>
      </w:r>
      <w:proofErr w:type="spellEnd"/>
      <w:r w:rsidR="009D431B" w:rsidRPr="00E76CC6">
        <w:rPr>
          <w:rFonts w:ascii="Bookman Old Style" w:hAnsi="Bookman Old Style" w:cs="Times New Roman"/>
        </w:rPr>
        <w:t>)</w:t>
      </w:r>
      <w:r w:rsidR="008B560B" w:rsidRPr="00E76CC6">
        <w:rPr>
          <w:rFonts w:ascii="Bookman Old Style" w:hAnsi="Bookman Old Style" w:cs="Times New Roman"/>
        </w:rPr>
        <w:t xml:space="preserve">. </w:t>
      </w:r>
      <w:r w:rsidR="00116DB4" w:rsidRPr="00E76CC6">
        <w:rPr>
          <w:rFonts w:ascii="Bookman Old Style" w:hAnsi="Bookman Old Style" w:cs="Times New Roman"/>
        </w:rPr>
        <w:t xml:space="preserve">The issue that triggered this </w:t>
      </w:r>
      <w:r w:rsidR="00AA4D8E" w:rsidRPr="00E76CC6">
        <w:rPr>
          <w:rFonts w:ascii="Bookman Old Style" w:hAnsi="Bookman Old Style" w:cs="Times New Roman"/>
        </w:rPr>
        <w:t xml:space="preserve">update </w:t>
      </w:r>
      <w:r w:rsidR="005F1B55" w:rsidRPr="00E76CC6">
        <w:rPr>
          <w:rFonts w:ascii="Bookman Old Style" w:hAnsi="Bookman Old Style" w:cs="Times New Roman"/>
        </w:rPr>
        <w:t xml:space="preserve">is adding in the </w:t>
      </w:r>
      <w:proofErr w:type="gramStart"/>
      <w:r w:rsidR="005F1B55" w:rsidRPr="00E76CC6">
        <w:rPr>
          <w:rFonts w:ascii="Bookman Old Style" w:hAnsi="Bookman Old Style" w:cs="Times New Roman"/>
        </w:rPr>
        <w:t>responsibility</w:t>
      </w:r>
      <w:proofErr w:type="gramEnd"/>
      <w:r w:rsidR="005F1B55" w:rsidRPr="00E76CC6">
        <w:rPr>
          <w:rFonts w:ascii="Bookman Old Style" w:hAnsi="Bookman Old Style" w:cs="Times New Roman"/>
        </w:rPr>
        <w:t xml:space="preserve"> to review any </w:t>
      </w:r>
      <w:proofErr w:type="spellStart"/>
      <w:r w:rsidR="005F1B55" w:rsidRPr="00E76CC6">
        <w:rPr>
          <w:rFonts w:ascii="Bookman Old Style" w:hAnsi="Bookman Old Style" w:cs="Times New Roman"/>
        </w:rPr>
        <w:t>unawarded</w:t>
      </w:r>
      <w:proofErr w:type="spellEnd"/>
      <w:r w:rsidR="005F1B55" w:rsidRPr="00E76CC6">
        <w:rPr>
          <w:rFonts w:ascii="Bookman Old Style" w:hAnsi="Bookman Old Style" w:cs="Times New Roman"/>
        </w:rPr>
        <w:t xml:space="preserve"> meritorious sabbatical proposals that rise to the level of needing university-level review (page 2, number 3). </w:t>
      </w:r>
      <w:r w:rsidR="00827567" w:rsidRPr="00E76CC6">
        <w:rPr>
          <w:rFonts w:ascii="Bookman Old Style" w:hAnsi="Bookman Old Style" w:cs="Times New Roman"/>
        </w:rPr>
        <w:t xml:space="preserve">This task was previously held by another committee, however because it didn’t meet it was disbanded.  </w:t>
      </w:r>
      <w:r w:rsidR="00BC5CCE" w:rsidRPr="00E76CC6">
        <w:rPr>
          <w:rFonts w:ascii="Bookman Old Style" w:hAnsi="Bookman Old Style" w:cs="Times New Roman"/>
        </w:rPr>
        <w:t>Otherwise</w:t>
      </w:r>
      <w:r w:rsidR="00AA4D8E" w:rsidRPr="00E76CC6">
        <w:rPr>
          <w:rFonts w:ascii="Bookman Old Style" w:hAnsi="Bookman Old Style" w:cs="Times New Roman"/>
        </w:rPr>
        <w:t xml:space="preserve"> updates to the charter included</w:t>
      </w:r>
      <w:r w:rsidR="00BC5CCE" w:rsidRPr="00E76CC6">
        <w:rPr>
          <w:rFonts w:ascii="Bookman Old Style" w:hAnsi="Bookman Old Style" w:cs="Times New Roman"/>
        </w:rPr>
        <w:t xml:space="preserve"> grammatical changes, and wording </w:t>
      </w:r>
      <w:r w:rsidR="004819F5" w:rsidRPr="00E76CC6">
        <w:rPr>
          <w:rFonts w:ascii="Bookman Old Style" w:hAnsi="Bookman Old Style" w:cs="Times New Roman"/>
        </w:rPr>
        <w:t xml:space="preserve">added </w:t>
      </w:r>
      <w:r w:rsidR="00BC5CCE" w:rsidRPr="00E76CC6">
        <w:rPr>
          <w:rFonts w:ascii="Bookman Old Style" w:hAnsi="Bookman Old Style" w:cs="Times New Roman"/>
        </w:rPr>
        <w:t xml:space="preserve">for </w:t>
      </w:r>
      <w:r w:rsidR="004819F5" w:rsidRPr="00E76CC6">
        <w:rPr>
          <w:rFonts w:ascii="Bookman Old Style" w:hAnsi="Bookman Old Style" w:cs="Times New Roman"/>
        </w:rPr>
        <w:t xml:space="preserve">election of </w:t>
      </w:r>
      <w:r w:rsidR="00BC5CCE" w:rsidRPr="00E76CC6">
        <w:rPr>
          <w:rFonts w:ascii="Bookman Old Style" w:hAnsi="Bookman Old Style" w:cs="Times New Roman"/>
        </w:rPr>
        <w:t>chair and vice chair</w:t>
      </w:r>
      <w:r w:rsidR="004819F5" w:rsidRPr="00E76CC6">
        <w:rPr>
          <w:rFonts w:ascii="Bookman Old Style" w:hAnsi="Bookman Old Style" w:cs="Times New Roman"/>
        </w:rPr>
        <w:t xml:space="preserve"> (vice chair not required)</w:t>
      </w:r>
      <w:r w:rsidR="00BC5CCE" w:rsidRPr="00E76CC6">
        <w:rPr>
          <w:rFonts w:ascii="Bookman Old Style" w:hAnsi="Bookman Old Style" w:cs="Times New Roman"/>
        </w:rPr>
        <w:t>.</w:t>
      </w:r>
      <w:r w:rsidR="00AA4D8E" w:rsidRPr="00E76CC6">
        <w:rPr>
          <w:rFonts w:ascii="Bookman Old Style" w:hAnsi="Bookman Old Style" w:cs="Times New Roman"/>
        </w:rPr>
        <w:t xml:space="preserve">  There was also discussion about whether or not to include language for review of the Laval awards.  </w:t>
      </w:r>
    </w:p>
    <w:p w14:paraId="10472B97" w14:textId="0D42B97F" w:rsidR="00CB4B58" w:rsidRPr="00E76CC6" w:rsidRDefault="00AA4D8E" w:rsidP="00AA4D8E">
      <w:pPr>
        <w:pStyle w:val="ListParagraph"/>
        <w:numPr>
          <w:ilvl w:val="0"/>
          <w:numId w:val="3"/>
        </w:numPr>
        <w:rPr>
          <w:rFonts w:ascii="Bookman Old Style" w:hAnsi="Bookman Old Style" w:cs="Times New Roman"/>
        </w:rPr>
      </w:pPr>
      <w:r w:rsidRPr="00E76CC6">
        <w:rPr>
          <w:rFonts w:ascii="Bookman Old Style" w:hAnsi="Bookman Old Style" w:cs="Times New Roman"/>
        </w:rPr>
        <w:t>Approval of the new charter (MSC).</w:t>
      </w:r>
    </w:p>
    <w:p w14:paraId="0B0D54AE" w14:textId="67C1CD84" w:rsidR="007B1178" w:rsidRPr="00E76CC6" w:rsidRDefault="00CB4B58" w:rsidP="001601D4">
      <w:pPr>
        <w:ind w:left="1080" w:hanging="360"/>
        <w:rPr>
          <w:rFonts w:ascii="Bookman Old Style" w:hAnsi="Bookman Old Style" w:cs="Times New Roman"/>
        </w:rPr>
      </w:pPr>
      <w:r w:rsidRPr="00E76CC6">
        <w:rPr>
          <w:rFonts w:ascii="Bookman Old Style" w:hAnsi="Bookman Old Style" w:cs="Times New Roman"/>
        </w:rPr>
        <w:t xml:space="preserve">(b) </w:t>
      </w:r>
      <w:r w:rsidR="00AA4D8E" w:rsidRPr="00E76CC6">
        <w:rPr>
          <w:rFonts w:ascii="Bookman Old Style" w:hAnsi="Bookman Old Style" w:cs="Times New Roman"/>
        </w:rPr>
        <w:t xml:space="preserve">Laval Awards </w:t>
      </w:r>
      <w:r w:rsidR="00AA4D8E" w:rsidRPr="00E76CC6">
        <w:rPr>
          <w:rFonts w:ascii="Bookman Old Style" w:hAnsi="Bookman Old Style" w:cs="Times New Roman"/>
          <w:color w:val="222222"/>
        </w:rPr>
        <w:t>(</w:t>
      </w:r>
      <w:r w:rsidR="00AA4D8E" w:rsidRPr="00E76CC6">
        <w:rPr>
          <w:rFonts w:ascii="Bookman Old Style" w:hAnsi="Bookman Old Style" w:cs="Times New Roman"/>
        </w:rPr>
        <w:t xml:space="preserve">T. </w:t>
      </w:r>
      <w:proofErr w:type="spellStart"/>
      <w:r w:rsidR="00AA4D8E" w:rsidRPr="00E76CC6">
        <w:rPr>
          <w:rFonts w:ascii="Bookman Old Style" w:hAnsi="Bookman Old Style" w:cs="Times New Roman"/>
        </w:rPr>
        <w:t>Forgács</w:t>
      </w:r>
      <w:proofErr w:type="spellEnd"/>
      <w:r w:rsidR="00AA4D8E" w:rsidRPr="00E76CC6">
        <w:rPr>
          <w:rFonts w:ascii="Bookman Old Style" w:hAnsi="Bookman Old Style" w:cs="Times New Roman"/>
          <w:color w:val="222222"/>
        </w:rPr>
        <w:t>). Last year each application was reviewed by three commi</w:t>
      </w:r>
      <w:r w:rsidR="009166FA" w:rsidRPr="00E76CC6">
        <w:rPr>
          <w:rFonts w:ascii="Bookman Old Style" w:hAnsi="Bookman Old Style" w:cs="Times New Roman"/>
          <w:color w:val="222222"/>
        </w:rPr>
        <w:t xml:space="preserve">ttee members prior to a meeting </w:t>
      </w:r>
      <w:r w:rsidR="00AA4D8E" w:rsidRPr="00E76CC6">
        <w:rPr>
          <w:rFonts w:ascii="Bookman Old Style" w:hAnsi="Bookman Old Style" w:cs="Times New Roman"/>
          <w:color w:val="222222"/>
        </w:rPr>
        <w:t xml:space="preserve">and then at the meeting we discussed all applications. </w:t>
      </w:r>
      <w:r w:rsidR="009166FA" w:rsidRPr="00E76CC6">
        <w:rPr>
          <w:rFonts w:ascii="Bookman Old Style" w:hAnsi="Bookman Old Style" w:cs="Times New Roman"/>
          <w:color w:val="222222"/>
        </w:rPr>
        <w:t>We will discuss applications on Dec. 6. For this year, while reviewing the applications make notes about the applicants’ strengths and weaknesses to give to the Chair to enter into Info</w:t>
      </w:r>
      <w:r w:rsidR="0061427D" w:rsidRPr="00E76CC6">
        <w:rPr>
          <w:rFonts w:ascii="Bookman Old Style" w:hAnsi="Bookman Old Style" w:cs="Times New Roman"/>
          <w:color w:val="222222"/>
        </w:rPr>
        <w:t xml:space="preserve"> </w:t>
      </w:r>
      <w:r w:rsidR="009166FA" w:rsidRPr="00E76CC6">
        <w:rPr>
          <w:rFonts w:ascii="Bookman Old Style" w:hAnsi="Bookman Old Style" w:cs="Times New Roman"/>
          <w:color w:val="222222"/>
        </w:rPr>
        <w:t>Ready, as last year a few applicants did want feedback.</w:t>
      </w:r>
    </w:p>
    <w:p w14:paraId="7E417C6A" w14:textId="79D5A84B" w:rsidR="00C50114" w:rsidRDefault="007B1178" w:rsidP="001601D4">
      <w:pPr>
        <w:ind w:left="1080" w:hanging="360"/>
        <w:rPr>
          <w:rFonts w:ascii="Bookman Old Style" w:hAnsi="Bookman Old Style" w:cs="Times New Roman"/>
          <w:color w:val="222222"/>
        </w:rPr>
      </w:pPr>
      <w:r w:rsidRPr="00E76CC6">
        <w:rPr>
          <w:rFonts w:ascii="Bookman Old Style" w:hAnsi="Bookman Old Style" w:cs="Times New Roman"/>
        </w:rPr>
        <w:lastRenderedPageBreak/>
        <w:t xml:space="preserve">(c) </w:t>
      </w:r>
      <w:r w:rsidR="00AA4D8E" w:rsidRPr="00E76CC6">
        <w:rPr>
          <w:rFonts w:ascii="Bookman Old Style" w:hAnsi="Bookman Old Style" w:cs="Times New Roman"/>
        </w:rPr>
        <w:t xml:space="preserve">Task distribution for talking to chairs/chair’s council about research </w:t>
      </w:r>
      <w:r w:rsidR="00AA4D8E" w:rsidRPr="00E76CC6">
        <w:rPr>
          <w:rFonts w:ascii="Bookman Old Style" w:hAnsi="Bookman Old Style" w:cs="Times New Roman"/>
          <w:color w:val="222222"/>
        </w:rPr>
        <w:t>(</w:t>
      </w:r>
      <w:r w:rsidR="00AA4D8E" w:rsidRPr="00E76CC6">
        <w:rPr>
          <w:rFonts w:ascii="Bookman Old Style" w:hAnsi="Bookman Old Style" w:cs="Times New Roman"/>
        </w:rPr>
        <w:t xml:space="preserve">T. </w:t>
      </w:r>
      <w:proofErr w:type="spellStart"/>
      <w:r w:rsidR="00AA4D8E" w:rsidRPr="00E76CC6">
        <w:rPr>
          <w:rFonts w:ascii="Bookman Old Style" w:hAnsi="Bookman Old Style" w:cs="Times New Roman"/>
        </w:rPr>
        <w:t>Forgács</w:t>
      </w:r>
      <w:proofErr w:type="spellEnd"/>
      <w:r w:rsidR="00AA4D8E" w:rsidRPr="00E76CC6">
        <w:rPr>
          <w:rFonts w:ascii="Bookman Old Style" w:hAnsi="Bookman Old Style" w:cs="Times New Roman"/>
          <w:color w:val="222222"/>
        </w:rPr>
        <w:t>).</w:t>
      </w:r>
      <w:r w:rsidR="001F170C" w:rsidRPr="00E76CC6">
        <w:rPr>
          <w:rFonts w:ascii="Bookman Old Style" w:hAnsi="Bookman Old Style" w:cs="Times New Roman"/>
          <w:color w:val="222222"/>
        </w:rPr>
        <w:t xml:space="preserve">  Last year we talked to the Deans, this year we decided to talk to the chairs.  We need to come up with a few questions.</w:t>
      </w:r>
      <w:r w:rsidR="002A71B9" w:rsidRPr="00E76CC6">
        <w:rPr>
          <w:rFonts w:ascii="Bookman Old Style" w:hAnsi="Bookman Old Style" w:cs="Times New Roman"/>
          <w:color w:val="222222"/>
        </w:rPr>
        <w:t xml:space="preserve">  </w:t>
      </w:r>
      <w:proofErr w:type="spellStart"/>
      <w:r w:rsidR="002A71B9" w:rsidRPr="00E76CC6">
        <w:rPr>
          <w:rFonts w:ascii="Bookman Old Style" w:hAnsi="Bookman Old Style" w:cs="Times New Roman"/>
          <w:color w:val="222222"/>
        </w:rPr>
        <w:t>Qualtrics</w:t>
      </w:r>
      <w:proofErr w:type="spellEnd"/>
      <w:r w:rsidR="002A71B9" w:rsidRPr="00E76CC6">
        <w:rPr>
          <w:rFonts w:ascii="Bookman Old Style" w:hAnsi="Bookman Old Style" w:cs="Times New Roman"/>
          <w:color w:val="222222"/>
        </w:rPr>
        <w:t xml:space="preserve"> would be a great way to get the questions out to all the Chairs on campus.  We can discuss the list of questions via email or Google documents, and come up with a finalized list of questions by the next meeting.</w:t>
      </w:r>
    </w:p>
    <w:p w14:paraId="4592FDF8" w14:textId="77777777" w:rsidR="00E76CC6" w:rsidRPr="00E76CC6" w:rsidRDefault="00E76CC6" w:rsidP="001601D4">
      <w:pPr>
        <w:ind w:left="1080" w:hanging="360"/>
        <w:rPr>
          <w:rFonts w:ascii="Bookman Old Style" w:hAnsi="Bookman Old Style" w:cs="Times New Roman"/>
        </w:rPr>
      </w:pPr>
    </w:p>
    <w:p w14:paraId="2A5A78B8" w14:textId="72FA8AAD" w:rsidR="00CB4B58" w:rsidRPr="00E76CC6" w:rsidRDefault="00716750" w:rsidP="00CB4B58">
      <w:pPr>
        <w:rPr>
          <w:rFonts w:ascii="Bookman Old Style" w:hAnsi="Bookman Old Style" w:cs="Times New Roman"/>
        </w:rPr>
      </w:pPr>
      <w:r w:rsidRPr="00E76CC6">
        <w:rPr>
          <w:rFonts w:ascii="Bookman Old Style" w:hAnsi="Bookman Old Style" w:cs="Times New Roman"/>
        </w:rPr>
        <w:t xml:space="preserve"> </w:t>
      </w:r>
      <w:r w:rsidR="00CB4B58" w:rsidRPr="00E76CC6">
        <w:rPr>
          <w:rFonts w:ascii="Bookman Old Style" w:hAnsi="Bookman Old Style" w:cs="Times New Roman"/>
        </w:rPr>
        <w:t xml:space="preserve">(5) </w:t>
      </w:r>
      <w:r w:rsidR="00DA5A4D" w:rsidRPr="00E76CC6">
        <w:rPr>
          <w:rFonts w:ascii="Bookman Old Style" w:hAnsi="Bookman Old Style" w:cs="Times New Roman"/>
        </w:rPr>
        <w:t>The meeting was adjourned at 10am.</w:t>
      </w:r>
    </w:p>
    <w:sectPr w:rsidR="00CB4B58" w:rsidRPr="00E76CC6" w:rsidSect="00BB562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5CB6" w14:textId="77777777" w:rsidR="00BB5627" w:rsidRDefault="00BB5627" w:rsidP="00BB5627">
      <w:r>
        <w:separator/>
      </w:r>
    </w:p>
  </w:endnote>
  <w:endnote w:type="continuationSeparator" w:id="0">
    <w:p w14:paraId="79B18D8F" w14:textId="77777777" w:rsidR="00BB5627" w:rsidRDefault="00BB5627" w:rsidP="00BB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4ED6" w14:textId="77777777" w:rsidR="00BB5627" w:rsidRDefault="00BB5627" w:rsidP="00BB5627">
      <w:r>
        <w:separator/>
      </w:r>
    </w:p>
  </w:footnote>
  <w:footnote w:type="continuationSeparator" w:id="0">
    <w:p w14:paraId="48D4C57C" w14:textId="77777777" w:rsidR="00BB5627" w:rsidRDefault="00BB5627" w:rsidP="00BB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049118165"/>
      <w:docPartObj>
        <w:docPartGallery w:val="Page Numbers (Top of Page)"/>
        <w:docPartUnique/>
      </w:docPartObj>
    </w:sdtPr>
    <w:sdtEndPr>
      <w:rPr>
        <w:noProof/>
      </w:rPr>
    </w:sdtEndPr>
    <w:sdtContent>
      <w:p w14:paraId="41FC882F" w14:textId="2ED24381" w:rsidR="00BB5627" w:rsidRPr="00BB5627" w:rsidRDefault="00BB5627">
        <w:pPr>
          <w:pStyle w:val="Header"/>
          <w:jc w:val="right"/>
          <w:rPr>
            <w:rFonts w:ascii="Bookman Old Style" w:hAnsi="Bookman Old Style"/>
          </w:rPr>
        </w:pPr>
        <w:r w:rsidRPr="00BB5627">
          <w:rPr>
            <w:rFonts w:ascii="Bookman Old Style" w:hAnsi="Bookman Old Style"/>
          </w:rPr>
          <w:t>Research Subcommittee</w:t>
        </w:r>
      </w:p>
      <w:p w14:paraId="79A87AD6" w14:textId="100158C1" w:rsidR="00BB5627" w:rsidRPr="00BB5627" w:rsidRDefault="00BB5627">
        <w:pPr>
          <w:pStyle w:val="Header"/>
          <w:jc w:val="right"/>
          <w:rPr>
            <w:rFonts w:ascii="Bookman Old Style" w:hAnsi="Bookman Old Style"/>
          </w:rPr>
        </w:pPr>
        <w:r w:rsidRPr="00BB5627">
          <w:rPr>
            <w:rFonts w:ascii="Bookman Old Style" w:hAnsi="Bookman Old Style"/>
          </w:rPr>
          <w:t>November 1, 2017</w:t>
        </w:r>
      </w:p>
      <w:p w14:paraId="3BCBC439" w14:textId="4F7D67FD" w:rsidR="00BB5627" w:rsidRPr="00BB5627" w:rsidRDefault="00BB5627">
        <w:pPr>
          <w:pStyle w:val="Header"/>
          <w:jc w:val="right"/>
          <w:rPr>
            <w:rFonts w:ascii="Bookman Old Style" w:hAnsi="Bookman Old Style"/>
          </w:rPr>
        </w:pPr>
        <w:r w:rsidRPr="00BB5627">
          <w:rPr>
            <w:rFonts w:ascii="Bookman Old Style" w:hAnsi="Bookman Old Style"/>
          </w:rPr>
          <w:t xml:space="preserve">Page </w:t>
        </w:r>
        <w:r w:rsidRPr="00BB5627">
          <w:rPr>
            <w:rFonts w:ascii="Bookman Old Style" w:hAnsi="Bookman Old Style"/>
          </w:rPr>
          <w:fldChar w:fldCharType="begin"/>
        </w:r>
        <w:r w:rsidRPr="00BB5627">
          <w:rPr>
            <w:rFonts w:ascii="Bookman Old Style" w:hAnsi="Bookman Old Style"/>
          </w:rPr>
          <w:instrText xml:space="preserve"> PAGE   \* MERGEFORMAT </w:instrText>
        </w:r>
        <w:r w:rsidRPr="00BB5627">
          <w:rPr>
            <w:rFonts w:ascii="Bookman Old Style" w:hAnsi="Bookman Old Style"/>
          </w:rPr>
          <w:fldChar w:fldCharType="separate"/>
        </w:r>
        <w:r>
          <w:rPr>
            <w:rFonts w:ascii="Bookman Old Style" w:hAnsi="Bookman Old Style"/>
            <w:noProof/>
          </w:rPr>
          <w:t>2</w:t>
        </w:r>
        <w:r w:rsidRPr="00BB5627">
          <w:rPr>
            <w:rFonts w:ascii="Bookman Old Style" w:hAnsi="Bookman Old Style"/>
            <w:noProof/>
          </w:rPr>
          <w:fldChar w:fldCharType="end"/>
        </w:r>
      </w:p>
    </w:sdtContent>
  </w:sdt>
  <w:p w14:paraId="16B602FB" w14:textId="77777777" w:rsidR="00BB5627" w:rsidRPr="00BB5627" w:rsidRDefault="00BB5627">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3FD6532"/>
    <w:multiLevelType w:val="hybridMultilevel"/>
    <w:tmpl w:val="D0FE27C8"/>
    <w:lvl w:ilvl="0" w:tplc="450C4B08">
      <w:start w:val="1"/>
      <w:numFmt w:val="decimal"/>
      <w:lvlText w:val="(%1)"/>
      <w:lvlJc w:val="left"/>
      <w:pPr>
        <w:ind w:left="732" w:hanging="372"/>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35758"/>
    <w:rsid w:val="0006768D"/>
    <w:rsid w:val="00116DB4"/>
    <w:rsid w:val="001601D4"/>
    <w:rsid w:val="00180646"/>
    <w:rsid w:val="001F170C"/>
    <w:rsid w:val="00217287"/>
    <w:rsid w:val="0027581E"/>
    <w:rsid w:val="002A71B9"/>
    <w:rsid w:val="002B1FE2"/>
    <w:rsid w:val="002B295B"/>
    <w:rsid w:val="002E0D60"/>
    <w:rsid w:val="00331F8E"/>
    <w:rsid w:val="00367295"/>
    <w:rsid w:val="003723AB"/>
    <w:rsid w:val="0038065B"/>
    <w:rsid w:val="003E0059"/>
    <w:rsid w:val="00473735"/>
    <w:rsid w:val="004819F5"/>
    <w:rsid w:val="004B2135"/>
    <w:rsid w:val="00521FFB"/>
    <w:rsid w:val="00550140"/>
    <w:rsid w:val="005C46A2"/>
    <w:rsid w:val="005E18EA"/>
    <w:rsid w:val="005F07FA"/>
    <w:rsid w:val="005F1B55"/>
    <w:rsid w:val="006043E1"/>
    <w:rsid w:val="0061427D"/>
    <w:rsid w:val="0062154B"/>
    <w:rsid w:val="00662485"/>
    <w:rsid w:val="006F3F92"/>
    <w:rsid w:val="00716482"/>
    <w:rsid w:val="00716750"/>
    <w:rsid w:val="00744E90"/>
    <w:rsid w:val="007B1178"/>
    <w:rsid w:val="00827567"/>
    <w:rsid w:val="008B560B"/>
    <w:rsid w:val="00903851"/>
    <w:rsid w:val="009166FA"/>
    <w:rsid w:val="00944BFB"/>
    <w:rsid w:val="00970E2C"/>
    <w:rsid w:val="009D431B"/>
    <w:rsid w:val="009E5F95"/>
    <w:rsid w:val="00A25598"/>
    <w:rsid w:val="00A811DC"/>
    <w:rsid w:val="00A81803"/>
    <w:rsid w:val="00AA4D8E"/>
    <w:rsid w:val="00BB3F35"/>
    <w:rsid w:val="00BB5627"/>
    <w:rsid w:val="00BC5CCE"/>
    <w:rsid w:val="00C50114"/>
    <w:rsid w:val="00CA1884"/>
    <w:rsid w:val="00CA51BC"/>
    <w:rsid w:val="00CB4B58"/>
    <w:rsid w:val="00CE0D48"/>
    <w:rsid w:val="00DA5A4D"/>
    <w:rsid w:val="00DC038C"/>
    <w:rsid w:val="00DD24DA"/>
    <w:rsid w:val="00DE2791"/>
    <w:rsid w:val="00E76CC6"/>
    <w:rsid w:val="00EA294C"/>
    <w:rsid w:val="00EE6BD5"/>
    <w:rsid w:val="00F732F6"/>
    <w:rsid w:val="00F77C4D"/>
    <w:rsid w:val="00FB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BB5627"/>
    <w:pPr>
      <w:tabs>
        <w:tab w:val="center" w:pos="4680"/>
        <w:tab w:val="right" w:pos="9360"/>
      </w:tabs>
    </w:pPr>
  </w:style>
  <w:style w:type="character" w:customStyle="1" w:styleId="HeaderChar">
    <w:name w:val="Header Char"/>
    <w:basedOn w:val="DefaultParagraphFont"/>
    <w:link w:val="Header"/>
    <w:uiPriority w:val="99"/>
    <w:rsid w:val="00BB5627"/>
  </w:style>
  <w:style w:type="paragraph" w:styleId="Footer">
    <w:name w:val="footer"/>
    <w:basedOn w:val="Normal"/>
    <w:link w:val="FooterChar"/>
    <w:uiPriority w:val="99"/>
    <w:unhideWhenUsed/>
    <w:rsid w:val="00BB5627"/>
    <w:pPr>
      <w:tabs>
        <w:tab w:val="center" w:pos="4680"/>
        <w:tab w:val="right" w:pos="9360"/>
      </w:tabs>
    </w:pPr>
  </w:style>
  <w:style w:type="character" w:customStyle="1" w:styleId="FooterChar">
    <w:name w:val="Footer Char"/>
    <w:basedOn w:val="DefaultParagraphFont"/>
    <w:link w:val="Footer"/>
    <w:uiPriority w:val="99"/>
    <w:rsid w:val="00BB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2017-12-06T22:02:00Z</dcterms:created>
  <dcterms:modified xsi:type="dcterms:W3CDTF">2017-12-06T22:03:00Z</dcterms:modified>
</cp:coreProperties>
</file>