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April 03, 2018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K. Clement (Chair), P. Heuston, N. Munoz, J. Kwon, J Taylor, L. Crask, S. Konduru, X. Fu.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Members Absent: C. Souza, K. Smith, L. Bennett.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Visitors: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Meeting called to order by Chair Clement at2:O5 pm in Haak Library #4115, Henry Madden Library.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I. Call to Order: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II. Approval of Meeting Minutes: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III. Approval of Agenda: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IV. New Business, Communications, and Announcements: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V. CONSENT CALENDAR ITEMS: 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College of Social Sciences 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123208 GEOG 2O- Deletion-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123214 GEOG 149- Deletion-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123215 GEOG 15O- Deletion-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L23216 GEOG 151- Deletion-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126887 CRP 103- Catalog#/Prereq/Description-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126895 CRP 108- Catalog#/Prereq/Description-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125328 CRP 100- Deletion- Tabled. </w:t>
      </w:r>
    </w:p>
    <w:p w:rsidR="005E6F97" w:rsidRPr="006750EB" w:rsidRDefault="005E6F9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Process 125357 CRP 101- Deletion-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125361 CRP 102- Deletion-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125364 CRP 105- Deletion-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125365 CRP 107- Deletion-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127675 SSCI IO2H- Conversion-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127674 SSCI 101H- Conversion-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VI. New Course Proposals 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Smittcamp Honors College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132760 HON 20-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132765 HON 21- M.S.C. to Approve.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VII. Program Proposals 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College of Social Sciences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125079 City and Regional Planning, B.A.- Program Change- Tabled.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128711 Political Science, Minor- Program Change- M.S.c. to Approve pending removal of advising note that is not consistent with CSU Executive Order IOT l; Catalog cleanup- change GE Unit Required from 51 to 49 Units (-2 unit reduction); Add 3 Unit Additional Graduation Requirement "Multicultural International" line.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College of Arts and Humanities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130338 English Major, B.A.- Program Change- M.S.C. to Approve pending Catalog cleanup: change GE Unit Required from 51 to 49 Units (-2 unit reduction); Add 3 Unit Additional Graduation Requirement "Multicultural International" line. Advising note #4 to be deleted. Change advising note #5 from “6” to “8”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5E6F97" w:rsidRPr="006750EB" w:rsidRDefault="005E6F9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lastRenderedPageBreak/>
        <w:t>Craig School of Business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132358 International Political Economy, 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Minor- Program Change- M.S.C. to Approve pending Catalog cleanup: change GE Unit Required from 51 to 49 Units (-2 unit reduction); Add 3 Unit Additional Graduation Requirement "Multicultural International" line. </w:t>
      </w:r>
    </w:p>
    <w:p w:rsidR="00937BD7" w:rsidRPr="006750EB" w:rsidRDefault="00937BD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College of Health and Human Services</w:t>
      </w:r>
    </w:p>
    <w:p w:rsidR="00937BD7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Process 120302 Environmental/Occupational Health &amp; Safety, Option- Program Change- M.S.C. to Approve pending Catalog cleanup: change GE Unit Required from 51 to 49 Units (-2 unit reduction); Add 3 Unit Additional Graduation Requirement "Multicultural International" line. </w:t>
      </w:r>
    </w:p>
    <w:p w:rsidR="003B565F" w:rsidRPr="006750EB" w:rsidRDefault="003B565F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Agenda</w:t>
      </w: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1. Communications/Announcements/ Discussion. </w:t>
      </w: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2. Approval of Meeting Minutes. </w:t>
      </w: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3. Approval of the Agenda. </w:t>
      </w: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4. New Business, Communications, and Announcements </w:t>
      </w: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 xml:space="preserve">5. New Business Program and Course Proposals. </w:t>
      </w:r>
    </w:p>
    <w:p w:rsidR="003B565F" w:rsidRPr="006750EB" w:rsidRDefault="003B565F" w:rsidP="003B565F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6750EB">
        <w:rPr>
          <w:rFonts w:ascii="Bookman Old Style" w:eastAsia="Bookman Old Style" w:hAnsi="Bookman Old Style" w:cs="Bookman Old Style"/>
          <w:sz w:val="24"/>
          <w:szCs w:val="24"/>
        </w:rPr>
        <w:t>6. Consent Calendar Items Approved.</w:t>
      </w:r>
    </w:p>
    <w:sectPr w:rsidR="003B565F" w:rsidRPr="00675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16" w:rsidRDefault="003B565F">
      <w:pPr>
        <w:spacing w:line="240" w:lineRule="auto"/>
      </w:pPr>
      <w:r>
        <w:separator/>
      </w:r>
    </w:p>
  </w:endnote>
  <w:endnote w:type="continuationSeparator" w:id="0">
    <w:p w:rsidR="00C43216" w:rsidRDefault="003B5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EB" w:rsidRDefault="00675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EB" w:rsidRDefault="00675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D7" w:rsidRDefault="00937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16" w:rsidRDefault="003B565F">
      <w:pPr>
        <w:spacing w:line="240" w:lineRule="auto"/>
      </w:pPr>
      <w:r>
        <w:separator/>
      </w:r>
    </w:p>
  </w:footnote>
  <w:footnote w:type="continuationSeparator" w:id="0">
    <w:p w:rsidR="00C43216" w:rsidRDefault="003B5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EB" w:rsidRDefault="00675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D7" w:rsidRDefault="00937BD7">
    <w:pPr>
      <w:jc w:val="right"/>
      <w:rPr>
        <w:rFonts w:ascii="Bookman Old Style" w:eastAsia="Bookman Old Style" w:hAnsi="Bookman Old Style" w:cs="Bookman Old Style"/>
        <w:sz w:val="24"/>
        <w:szCs w:val="24"/>
      </w:rPr>
    </w:pPr>
  </w:p>
  <w:p w:rsidR="00937BD7" w:rsidRDefault="003B565F">
    <w:pPr>
      <w:jc w:val="right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UNDERGRADUATE CURRICULUM SUBCOMMITTEE MINUTES</w:t>
    </w:r>
  </w:p>
  <w:p w:rsidR="00937BD7" w:rsidRDefault="003B565F">
    <w:pPr>
      <w:jc w:val="right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April 03, 2018</w:t>
    </w:r>
  </w:p>
  <w:p w:rsidR="00937BD7" w:rsidRDefault="003B565F">
    <w:pPr>
      <w:jc w:val="right"/>
    </w:pPr>
    <w:r>
      <w:rPr>
        <w:rFonts w:ascii="Bookman Old Style" w:eastAsia="Bookman Old Style" w:hAnsi="Bookman Old Style" w:cs="Bookman Old Style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sz w:val="24"/>
        <w:szCs w:val="24"/>
      </w:rPr>
      <w:fldChar w:fldCharType="separate"/>
    </w:r>
    <w:r w:rsidR="006750EB">
      <w:rPr>
        <w:rFonts w:ascii="Bookman Old Style" w:eastAsia="Bookman Old Style" w:hAnsi="Bookman Old Style" w:cs="Bookman Old Style"/>
        <w:noProof/>
        <w:sz w:val="24"/>
        <w:szCs w:val="24"/>
      </w:rPr>
      <w:t>3</w:t>
    </w:r>
    <w:r>
      <w:rPr>
        <w:rFonts w:ascii="Bookman Old Style" w:eastAsia="Bookman Old Style" w:hAnsi="Bookman Old Style" w:cs="Bookman Old Style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D7" w:rsidRDefault="00937BD7"/>
  <w:p w:rsidR="00937BD7" w:rsidRDefault="00937BD7">
    <w:pPr>
      <w:rPr>
        <w:rFonts w:ascii="Bookman Old Style" w:eastAsia="Bookman Old Style" w:hAnsi="Bookman Old Style" w:cs="Bookman Old Style"/>
        <w:sz w:val="24"/>
        <w:szCs w:val="24"/>
      </w:rPr>
    </w:pPr>
  </w:p>
  <w:p w:rsidR="00937BD7" w:rsidRDefault="003B565F">
    <w:pPr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 xml:space="preserve">MINUTES, UNDERGRADUATE CURRICULUM SUBCOMMITTEE </w:t>
    </w:r>
  </w:p>
  <w:p w:rsidR="00937BD7" w:rsidRDefault="003B565F">
    <w:pPr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 xml:space="preserve">CALIFORNIA STATE UNIVERSITY, FRESNO </w:t>
    </w:r>
  </w:p>
  <w:p w:rsidR="00937BD7" w:rsidRDefault="003B565F">
    <w:pPr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 xml:space="preserve">5200 N. Barton Avenue, M/S ML 34 </w:t>
    </w:r>
  </w:p>
  <w:p w:rsidR="00937BD7" w:rsidRDefault="003B565F">
    <w:pPr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 xml:space="preserve">Fresno, California 9374O-8O27 </w:t>
    </w:r>
  </w:p>
  <w:p w:rsidR="00937BD7" w:rsidRDefault="003B565F">
    <w:r>
      <w:rPr>
        <w:rFonts w:ascii="Bookman Old Style" w:eastAsia="Bookman Old Style" w:hAnsi="Bookman Old Style" w:cs="Bookman Old Style"/>
        <w:sz w:val="24"/>
        <w:szCs w:val="24"/>
      </w:rPr>
      <w:t xml:space="preserve">Office of the Academic Senate </w:t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r w:rsidR="006750EB">
      <w:rPr>
        <w:rFonts w:ascii="Bookman Old Style" w:eastAsia="Bookman Old Style" w:hAnsi="Bookman Old Style" w:cs="Bookman Old Style"/>
        <w:sz w:val="24"/>
        <w:szCs w:val="24"/>
      </w:rPr>
      <w:tab/>
    </w:r>
    <w:bookmarkStart w:id="0" w:name="_GoBack"/>
    <w:bookmarkEnd w:id="0"/>
    <w:r>
      <w:rPr>
        <w:rFonts w:ascii="Bookman Old Style" w:eastAsia="Bookman Old Style" w:hAnsi="Bookman Old Style" w:cs="Bookman Old Style"/>
        <w:sz w:val="24"/>
        <w:szCs w:val="24"/>
      </w:rPr>
      <w:t xml:space="preserve">Ext. 8-2743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BD7"/>
    <w:rsid w:val="003B565F"/>
    <w:rsid w:val="005E6F97"/>
    <w:rsid w:val="006750EB"/>
    <w:rsid w:val="00937BD7"/>
    <w:rsid w:val="00C4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1A788-82F1-4B6B-BFD8-B796912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50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EB"/>
  </w:style>
  <w:style w:type="paragraph" w:styleId="Footer">
    <w:name w:val="footer"/>
    <w:basedOn w:val="Normal"/>
    <w:link w:val="FooterChar"/>
    <w:uiPriority w:val="99"/>
    <w:unhideWhenUsed/>
    <w:rsid w:val="006750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2517</Characters>
  <Application>Microsoft Office Word</Application>
  <DocSecurity>0</DocSecurity>
  <Lines>20</Lines>
  <Paragraphs>5</Paragraphs>
  <ScaleCrop>false</ScaleCrop>
  <Company>CSU, Fresno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Venita Baker</cp:lastModifiedBy>
  <cp:revision>4</cp:revision>
  <dcterms:created xsi:type="dcterms:W3CDTF">2019-02-05T22:05:00Z</dcterms:created>
  <dcterms:modified xsi:type="dcterms:W3CDTF">2019-04-22T16:37:00Z</dcterms:modified>
</cp:coreProperties>
</file>