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88" w:rsidRPr="005867BB" w:rsidRDefault="00257688">
      <w:pPr>
        <w:pStyle w:val="Heading1"/>
        <w:contextualSpacing/>
        <w:rPr>
          <w:rFonts w:ascii="Garamond" w:hAnsi="Garamond" w:cstheme="majorBidi"/>
        </w:rPr>
      </w:pPr>
    </w:p>
    <w:p w:rsidR="00257688" w:rsidRPr="00787AEC" w:rsidRDefault="00C92DFE">
      <w:pPr>
        <w:pStyle w:val="Heading1"/>
        <w:contextualSpacing/>
        <w:rPr>
          <w:rFonts w:cstheme="majorBidi"/>
        </w:rPr>
      </w:pPr>
      <w:r w:rsidRPr="00787AEC">
        <w:rPr>
          <w:rFonts w:cstheme="majorBidi"/>
        </w:rPr>
        <w:t>MINUTES OF THE GRADUATE COMMITTEE</w:t>
      </w:r>
    </w:p>
    <w:p w:rsidR="00257688" w:rsidRPr="00787AEC" w:rsidRDefault="00C92DFE">
      <w:pPr>
        <w:pStyle w:val="Heading1"/>
        <w:contextualSpacing/>
        <w:rPr>
          <w:rFonts w:cstheme="majorBidi"/>
        </w:rPr>
      </w:pPr>
      <w:r w:rsidRPr="00787AEC">
        <w:rPr>
          <w:rFonts w:cstheme="majorBidi"/>
        </w:rPr>
        <w:t>CALIFORNIA STATE UNIVERSITY, FRESNO</w:t>
      </w:r>
    </w:p>
    <w:p w:rsidR="00257688" w:rsidRPr="00787AEC" w:rsidRDefault="00C92DFE">
      <w:pPr>
        <w:pStyle w:val="Heading1"/>
        <w:contextualSpacing/>
        <w:rPr>
          <w:rFonts w:cstheme="majorBidi"/>
        </w:rPr>
      </w:pPr>
      <w:r w:rsidRPr="00787AEC">
        <w:rPr>
          <w:rFonts w:cstheme="majorBidi"/>
        </w:rPr>
        <w:t>5241 N. Maple, M/S TA 43</w:t>
      </w:r>
    </w:p>
    <w:p w:rsidR="00257688" w:rsidRPr="00787AEC" w:rsidRDefault="00C92DFE">
      <w:pPr>
        <w:pStyle w:val="Heading1"/>
        <w:contextualSpacing/>
        <w:rPr>
          <w:rFonts w:cstheme="majorBidi"/>
        </w:rPr>
      </w:pPr>
      <w:r w:rsidRPr="00787AEC">
        <w:rPr>
          <w:rFonts w:cstheme="majorBidi"/>
        </w:rPr>
        <w:t>Fresno, California 93740-8027</w:t>
      </w:r>
    </w:p>
    <w:p w:rsidR="00257688" w:rsidRPr="00787AEC" w:rsidRDefault="00C92DFE">
      <w:pPr>
        <w:pStyle w:val="Heading1"/>
        <w:contextualSpacing/>
        <w:rPr>
          <w:rFonts w:cstheme="majorBidi"/>
        </w:rPr>
      </w:pPr>
      <w:r w:rsidRPr="00787AEC">
        <w:rPr>
          <w:rFonts w:cstheme="majorBidi"/>
        </w:rPr>
        <w:t>Office of the Academic Senate</w:t>
      </w:r>
      <w:r w:rsidRPr="00787AEC">
        <w:rPr>
          <w:rFonts w:cstheme="majorBidi"/>
        </w:rPr>
        <w:tab/>
        <w:t>Ext. 8-2743</w:t>
      </w:r>
    </w:p>
    <w:p w:rsidR="00257688" w:rsidRPr="00787AEC" w:rsidRDefault="00257688">
      <w:pPr>
        <w:contextualSpacing/>
        <w:rPr>
          <w:rFonts w:ascii="Bookman Old Style" w:hAnsi="Bookman Old Style" w:cstheme="majorBidi"/>
        </w:rPr>
      </w:pPr>
    </w:p>
    <w:p w:rsidR="00257688" w:rsidRPr="00787AEC" w:rsidRDefault="00C92DFE">
      <w:pPr>
        <w:contextualSpacing/>
        <w:rPr>
          <w:rFonts w:ascii="Bookman Old Style" w:hAnsi="Bookman Old Style" w:cstheme="majorBidi"/>
        </w:rPr>
      </w:pPr>
      <w:r w:rsidRPr="00787AEC">
        <w:rPr>
          <w:rFonts w:ascii="Bookman Old Style" w:hAnsi="Bookman Old Style" w:cstheme="majorBidi"/>
        </w:rPr>
        <w:t>October 1, 2013</w:t>
      </w:r>
    </w:p>
    <w:p w:rsidR="00257688" w:rsidRPr="00787AEC" w:rsidRDefault="00257688">
      <w:pPr>
        <w:contextualSpacing/>
        <w:rPr>
          <w:rFonts w:ascii="Bookman Old Style" w:hAnsi="Bookman Old Style" w:cstheme="majorBidi"/>
        </w:rPr>
      </w:pPr>
    </w:p>
    <w:p w:rsidR="00257688" w:rsidRPr="00787AEC" w:rsidRDefault="00C92DFE">
      <w:pPr>
        <w:ind w:left="2880" w:right="-720" w:hanging="2880"/>
        <w:contextualSpacing/>
        <w:rPr>
          <w:rFonts w:ascii="Bookman Old Style" w:hAnsi="Bookman Old Style" w:cstheme="majorBidi"/>
        </w:rPr>
      </w:pPr>
      <w:r w:rsidRPr="00787AEC">
        <w:rPr>
          <w:rFonts w:ascii="Bookman Old Style" w:hAnsi="Bookman Old Style" w:cstheme="majorBidi"/>
        </w:rPr>
        <w:t>Members Present:</w:t>
      </w:r>
      <w:r w:rsidRPr="00787AEC">
        <w:rPr>
          <w:rFonts w:ascii="Bookman Old Style" w:hAnsi="Bookman Old Style" w:cstheme="majorBidi"/>
        </w:rPr>
        <w:tab/>
        <w:t>M. Wilson (Chair), S. Witte, M. Lopez, A. Nambiar, R. Raeisi, P. Trueblood, T. Wein, D. Vera</w:t>
      </w:r>
    </w:p>
    <w:p w:rsidR="00257688" w:rsidRPr="00787AEC" w:rsidRDefault="00257688">
      <w:pPr>
        <w:ind w:left="2880" w:right="-720" w:hanging="2880"/>
        <w:rPr>
          <w:rFonts w:ascii="Bookman Old Style" w:hAnsi="Bookman Old Style"/>
        </w:rPr>
      </w:pPr>
    </w:p>
    <w:p w:rsidR="00257688" w:rsidRPr="00787AEC" w:rsidRDefault="00C92DFE">
      <w:pPr>
        <w:ind w:left="2880" w:right="-720" w:hanging="2880"/>
        <w:rPr>
          <w:rFonts w:ascii="Bookman Old Style" w:hAnsi="Bookman Old Style"/>
        </w:rPr>
      </w:pPr>
      <w:r w:rsidRPr="00787AEC">
        <w:rPr>
          <w:rFonts w:ascii="Bookman Old Style" w:eastAsia="Bookman Old Style" w:hAnsi="Bookman Old Style" w:cs="Bookman Old Style"/>
        </w:rPr>
        <w:t xml:space="preserve">Members Absent: </w:t>
      </w:r>
      <w:r w:rsidR="005867BB" w:rsidRPr="00787AEC">
        <w:rPr>
          <w:rFonts w:ascii="Bookman Old Style" w:eastAsia="Bookman Old Style" w:hAnsi="Bookman Old Style" w:cs="Bookman Old Style"/>
        </w:rPr>
        <w:tab/>
      </w:r>
      <w:r w:rsidRPr="00787AEC">
        <w:rPr>
          <w:rFonts w:ascii="Bookman Old Style" w:eastAsia="Bookman Old Style" w:hAnsi="Bookman Old Style" w:cs="Bookman Old Style"/>
        </w:rPr>
        <w:t>C. Fry Bohlin</w:t>
      </w:r>
    </w:p>
    <w:p w:rsidR="00257688" w:rsidRPr="00787AEC" w:rsidRDefault="00257688">
      <w:pPr>
        <w:ind w:left="2880" w:right="-720" w:hanging="2880"/>
        <w:rPr>
          <w:rFonts w:ascii="Bookman Old Style" w:hAnsi="Bookman Old Style"/>
        </w:rPr>
      </w:pPr>
    </w:p>
    <w:p w:rsidR="00257688" w:rsidRPr="00787AEC" w:rsidRDefault="00C92DFE">
      <w:pPr>
        <w:ind w:left="2880" w:right="-720" w:hanging="2880"/>
        <w:rPr>
          <w:rFonts w:ascii="Bookman Old Style" w:hAnsi="Bookman Old Style"/>
        </w:rPr>
      </w:pPr>
      <w:r w:rsidRPr="00787AEC">
        <w:rPr>
          <w:rFonts w:ascii="Bookman Old Style" w:eastAsia="Bookman Old Style" w:hAnsi="Bookman Old Style" w:cs="Bookman Old Style"/>
        </w:rPr>
        <w:t xml:space="preserve">Guests: </w:t>
      </w:r>
      <w:r w:rsidR="005867BB" w:rsidRPr="00787AEC">
        <w:rPr>
          <w:rFonts w:ascii="Bookman Old Style" w:eastAsia="Bookman Old Style" w:hAnsi="Bookman Old Style" w:cs="Bookman Old Style"/>
        </w:rPr>
        <w:tab/>
      </w:r>
      <w:r w:rsidRPr="00787AEC">
        <w:rPr>
          <w:rFonts w:ascii="Bookman Old Style" w:eastAsia="Bookman Old Style" w:hAnsi="Bookman Old Style" w:cs="Bookman Old Style"/>
        </w:rPr>
        <w:t>Julie Steele, student; Dr. Alam Hassan, Department of Chemistry; Dr. Samuel Omalayo, Department of Geography</w:t>
      </w:r>
      <w:r w:rsidRPr="00787AEC">
        <w:rPr>
          <w:rFonts w:ascii="Bookman Old Style" w:eastAsia="Bookman Old Style" w:hAnsi="Bookman Old Style" w:cs="Bookman Old Style"/>
        </w:rPr>
        <w:tab/>
      </w:r>
    </w:p>
    <w:p w:rsidR="00257688" w:rsidRPr="00787AEC" w:rsidRDefault="00257688">
      <w:pPr>
        <w:ind w:left="2880" w:hanging="2880"/>
        <w:contextualSpacing/>
        <w:rPr>
          <w:rFonts w:ascii="Bookman Old Style" w:hAnsi="Bookman Old Style" w:cstheme="majorBidi"/>
        </w:rPr>
      </w:pPr>
    </w:p>
    <w:p w:rsidR="00257688" w:rsidRPr="00787AEC" w:rsidRDefault="00C92DFE">
      <w:pPr>
        <w:contextualSpacing/>
        <w:rPr>
          <w:rFonts w:ascii="Bookman Old Style" w:hAnsi="Bookman Old Style" w:cstheme="majorBidi"/>
        </w:rPr>
      </w:pPr>
      <w:r w:rsidRPr="00787AEC">
        <w:rPr>
          <w:rFonts w:ascii="Bookman Old Style" w:hAnsi="Bookman Old Style" w:cstheme="majorBidi"/>
        </w:rPr>
        <w:t>The meeting was called to order by Chair Wilson at 2:05 p.m. in Thomas #117.</w:t>
      </w:r>
    </w:p>
    <w:p w:rsidR="00257688" w:rsidRPr="00787AEC" w:rsidRDefault="00257688">
      <w:pPr>
        <w:pStyle w:val="NoSpacing"/>
        <w:rPr>
          <w:rFonts w:ascii="Bookman Old Style" w:hAnsi="Bookman Old Style"/>
          <w:szCs w:val="20"/>
        </w:rPr>
      </w:pPr>
    </w:p>
    <w:p w:rsidR="00257688" w:rsidRDefault="00C92DFE">
      <w:pPr>
        <w:pStyle w:val="NoSpacing"/>
        <w:rPr>
          <w:rFonts w:ascii="Bookman Old Style" w:hAnsi="Bookman Old Style"/>
          <w:szCs w:val="20"/>
        </w:rPr>
      </w:pPr>
      <w:r w:rsidRPr="00787AEC">
        <w:rPr>
          <w:rFonts w:ascii="Bookman Old Style" w:hAnsi="Bookman Old Style"/>
          <w:szCs w:val="20"/>
        </w:rPr>
        <w:t>Agenda:</w:t>
      </w:r>
    </w:p>
    <w:p w:rsidR="004A5BA1" w:rsidRPr="00787AEC" w:rsidRDefault="004A5BA1">
      <w:pPr>
        <w:pStyle w:val="NoSpacing"/>
        <w:rPr>
          <w:rFonts w:ascii="Bookman Old Style" w:hAnsi="Bookman Old Style"/>
          <w:szCs w:val="20"/>
        </w:rPr>
      </w:pPr>
    </w:p>
    <w:p w:rsidR="00257688" w:rsidRPr="00787AEC" w:rsidRDefault="00C92DFE" w:rsidP="004A5BA1">
      <w:pPr>
        <w:pStyle w:val="NoSpacing"/>
        <w:numPr>
          <w:ilvl w:val="0"/>
          <w:numId w:val="1"/>
        </w:numPr>
        <w:spacing w:after="120"/>
        <w:ind w:hanging="720"/>
        <w:rPr>
          <w:rFonts w:ascii="Bookman Old Style" w:hAnsi="Bookman Old Style"/>
        </w:rPr>
      </w:pPr>
      <w:r w:rsidRPr="00787AEC">
        <w:rPr>
          <w:rFonts w:ascii="Bookman Old Style" w:hAnsi="Bookman Old Style" w:cstheme="majorBidi"/>
        </w:rPr>
        <w:t>Minutes.</w:t>
      </w:r>
      <w:r w:rsidRPr="00787AEC">
        <w:rPr>
          <w:rFonts w:ascii="Bookman Old Style" w:hAnsi="Bookman Old Style" w:cstheme="majorBidi"/>
        </w:rPr>
        <w:tab/>
        <w:t>MSC to approve the Minutes of 9/17</w:t>
      </w:r>
      <w:r w:rsidR="00781C22">
        <w:rPr>
          <w:rFonts w:ascii="Bookman Old Style" w:hAnsi="Bookman Old Style" w:cstheme="majorBidi"/>
        </w:rPr>
        <w:t>/13</w:t>
      </w:r>
      <w:bookmarkStart w:id="0" w:name="_GoBack"/>
      <w:bookmarkEnd w:id="0"/>
      <w:r w:rsidRPr="00787AEC">
        <w:rPr>
          <w:rFonts w:ascii="Bookman Old Style" w:hAnsi="Bookman Old Style" w:cstheme="majorBidi"/>
        </w:rPr>
        <w:t>.</w:t>
      </w:r>
    </w:p>
    <w:p w:rsidR="00257688" w:rsidRPr="004A5BA1" w:rsidRDefault="00C92DFE" w:rsidP="004A5BA1">
      <w:pPr>
        <w:pStyle w:val="NoSpacing"/>
        <w:numPr>
          <w:ilvl w:val="0"/>
          <w:numId w:val="1"/>
        </w:numPr>
        <w:spacing w:after="120"/>
        <w:ind w:hanging="720"/>
        <w:rPr>
          <w:rFonts w:ascii="Bookman Old Style" w:hAnsi="Bookman Old Style" w:cstheme="majorBidi"/>
        </w:rPr>
      </w:pPr>
      <w:r w:rsidRPr="00787AEC">
        <w:rPr>
          <w:rFonts w:ascii="Bookman Old Style" w:hAnsi="Bookman Old Style" w:cstheme="majorBidi"/>
        </w:rPr>
        <w:t>Agenda.</w:t>
      </w:r>
      <w:r w:rsidRPr="00787AEC">
        <w:rPr>
          <w:rFonts w:ascii="Bookman Old Style" w:hAnsi="Bookman Old Style" w:cstheme="majorBidi"/>
        </w:rPr>
        <w:tab/>
        <w:t>MSC to approve the agenda as distributed.</w:t>
      </w:r>
    </w:p>
    <w:p w:rsidR="005867BB" w:rsidRPr="004A5BA1" w:rsidRDefault="00C92DFE" w:rsidP="004A5BA1">
      <w:pPr>
        <w:pStyle w:val="NoSpacing"/>
        <w:numPr>
          <w:ilvl w:val="0"/>
          <w:numId w:val="1"/>
        </w:numPr>
        <w:spacing w:after="120"/>
        <w:ind w:hanging="720"/>
        <w:rPr>
          <w:rFonts w:ascii="Bookman Old Style" w:hAnsi="Bookman Old Style" w:cstheme="majorBidi"/>
        </w:rPr>
      </w:pPr>
      <w:r w:rsidRPr="00787AEC">
        <w:rPr>
          <w:rFonts w:ascii="Bookman Old Style" w:hAnsi="Bookman Old Style" w:cstheme="majorBidi"/>
        </w:rPr>
        <w:t>Communications and Announcements.</w:t>
      </w:r>
    </w:p>
    <w:p w:rsidR="00F2422A" w:rsidRPr="00787AEC" w:rsidRDefault="00F2422A" w:rsidP="004A5BA1">
      <w:pPr>
        <w:pStyle w:val="ListParagraph"/>
        <w:numPr>
          <w:ilvl w:val="1"/>
          <w:numId w:val="1"/>
        </w:numPr>
        <w:spacing w:after="120"/>
        <w:ind w:hanging="720"/>
        <w:rPr>
          <w:rFonts w:ascii="Bookman Old Style" w:hAnsi="Bookman Old Style"/>
        </w:rPr>
      </w:pPr>
      <w:r w:rsidRPr="00787AEC">
        <w:rPr>
          <w:rFonts w:ascii="Bookman Old Style" w:hAnsi="Bookman Old Style"/>
        </w:rPr>
        <w:t xml:space="preserve">Dean Witte noted that Chuck Radke made an excellent presentation </w:t>
      </w:r>
      <w:r w:rsidR="00C92DFE" w:rsidRPr="00787AEC">
        <w:rPr>
          <w:rFonts w:ascii="Bookman Old Style" w:hAnsi="Bookman Old Style"/>
        </w:rPr>
        <w:t>re:</w:t>
      </w:r>
      <w:r w:rsidRPr="00787AEC">
        <w:rPr>
          <w:rFonts w:ascii="Bookman Old Style" w:hAnsi="Bookman Old Style"/>
        </w:rPr>
        <w:t xml:space="preserve"> the Graduate Writing Studio </w:t>
      </w:r>
      <w:r w:rsidR="00C92DFE" w:rsidRPr="00787AEC">
        <w:rPr>
          <w:rFonts w:ascii="Bookman Old Style" w:hAnsi="Bookman Old Style"/>
        </w:rPr>
        <w:t>to</w:t>
      </w:r>
      <w:r w:rsidRPr="00787AEC">
        <w:rPr>
          <w:rFonts w:ascii="Bookman Old Style" w:hAnsi="Bookman Old Style"/>
        </w:rPr>
        <w:t xml:space="preserve"> the Provost's Leadership Team.</w:t>
      </w:r>
    </w:p>
    <w:p w:rsidR="00257688" w:rsidRPr="00787AEC" w:rsidRDefault="00C92DFE" w:rsidP="004A5BA1">
      <w:pPr>
        <w:pStyle w:val="ListParagraph"/>
        <w:numPr>
          <w:ilvl w:val="0"/>
          <w:numId w:val="1"/>
        </w:numPr>
        <w:spacing w:after="120"/>
        <w:ind w:hanging="720"/>
        <w:rPr>
          <w:rFonts w:ascii="Bookman Old Style" w:hAnsi="Bookman Old Style"/>
        </w:rPr>
      </w:pPr>
      <w:r w:rsidRPr="004A5BA1">
        <w:rPr>
          <w:rFonts w:ascii="Bookman Old Style" w:eastAsia="MS Mincho" w:hAnsi="Bookman Old Style" w:cstheme="majorBidi"/>
          <w:lang w:eastAsia="en-US"/>
        </w:rPr>
        <w:t>Discussion of proposal for Interdisciplinary M.S. CHEM/EES/GEOG for</w:t>
      </w:r>
      <w:r w:rsidRPr="00787AEC">
        <w:rPr>
          <w:rFonts w:ascii="Bookman Old Style" w:hAnsi="Bookman Old Style"/>
        </w:rPr>
        <w:t xml:space="preserve"> Julie Steele.</w:t>
      </w:r>
    </w:p>
    <w:p w:rsidR="002967A9" w:rsidRPr="00787AEC" w:rsidRDefault="002967A9" w:rsidP="004A5BA1">
      <w:pPr>
        <w:pStyle w:val="ListParagraph"/>
        <w:numPr>
          <w:ilvl w:val="1"/>
          <w:numId w:val="1"/>
        </w:numPr>
        <w:ind w:hanging="720"/>
        <w:contextualSpacing/>
        <w:rPr>
          <w:rFonts w:ascii="Bookman Old Style" w:hAnsi="Bookman Old Style" w:cs="Courier New"/>
        </w:rPr>
      </w:pPr>
      <w:r w:rsidRPr="00787AEC">
        <w:rPr>
          <w:rFonts w:ascii="Bookman Old Style" w:hAnsi="Bookman Old Style" w:cs="Courier New"/>
        </w:rPr>
        <w:t>Chair Wilson welcomed the guests.</w:t>
      </w:r>
    </w:p>
    <w:p w:rsidR="002967A9" w:rsidRPr="00787AEC" w:rsidRDefault="002967A9" w:rsidP="004A5BA1">
      <w:pPr>
        <w:pStyle w:val="ListParagraph"/>
        <w:ind w:left="1440" w:hanging="720"/>
        <w:contextualSpacing/>
        <w:rPr>
          <w:rFonts w:ascii="Bookman Old Style" w:hAnsi="Bookman Old Style" w:cs="Courier New"/>
        </w:rPr>
      </w:pPr>
    </w:p>
    <w:p w:rsidR="002967A9" w:rsidRPr="00787AEC" w:rsidRDefault="002967A9" w:rsidP="004A5BA1">
      <w:pPr>
        <w:pStyle w:val="ListParagraph"/>
        <w:numPr>
          <w:ilvl w:val="1"/>
          <w:numId w:val="1"/>
        </w:numPr>
        <w:ind w:hanging="720"/>
        <w:contextualSpacing/>
        <w:rPr>
          <w:rFonts w:ascii="Bookman Old Style" w:hAnsi="Bookman Old Style" w:cs="Courier New"/>
        </w:rPr>
      </w:pPr>
      <w:r w:rsidRPr="00787AEC">
        <w:rPr>
          <w:rFonts w:ascii="Bookman Old Style" w:hAnsi="Bookman Old Style" w:cs="Courier New"/>
        </w:rPr>
        <w:t xml:space="preserve">Chair Wilson asked the invitees to provide any update or </w:t>
      </w:r>
      <w:r w:rsidR="00C92DFE" w:rsidRPr="00787AEC">
        <w:rPr>
          <w:rFonts w:ascii="Bookman Old Style" w:hAnsi="Bookman Old Style" w:cs="Courier New"/>
        </w:rPr>
        <w:t xml:space="preserve">added </w:t>
      </w:r>
      <w:r w:rsidRPr="00787AEC">
        <w:rPr>
          <w:rFonts w:ascii="Bookman Old Style" w:hAnsi="Bookman Old Style" w:cs="Courier New"/>
        </w:rPr>
        <w:t>information for the committee in addition to the proposal that came to the university graduate committee.</w:t>
      </w:r>
    </w:p>
    <w:p w:rsidR="002967A9" w:rsidRPr="00787AEC" w:rsidRDefault="002967A9" w:rsidP="004A5BA1">
      <w:pPr>
        <w:pStyle w:val="ListParagraph"/>
        <w:ind w:hanging="720"/>
        <w:rPr>
          <w:rFonts w:ascii="Bookman Old Style" w:hAnsi="Bookman Old Style" w:cs="Courier New"/>
        </w:rPr>
      </w:pPr>
    </w:p>
    <w:p w:rsidR="002967A9" w:rsidRPr="00787AEC" w:rsidRDefault="004537C2" w:rsidP="004A5BA1">
      <w:pPr>
        <w:pStyle w:val="ListParagraph"/>
        <w:numPr>
          <w:ilvl w:val="1"/>
          <w:numId w:val="1"/>
        </w:numPr>
        <w:ind w:hanging="720"/>
        <w:contextualSpacing/>
        <w:rPr>
          <w:rFonts w:ascii="Bookman Old Style" w:hAnsi="Bookman Old Style" w:cs="Courier New"/>
        </w:rPr>
      </w:pPr>
      <w:r w:rsidRPr="00787AEC">
        <w:rPr>
          <w:rFonts w:ascii="Bookman Old Style" w:hAnsi="Bookman Old Style" w:cs="Courier New"/>
        </w:rPr>
        <w:t xml:space="preserve">Ms. Steele reiterated the program’s rationale and added that the proposal is based on several similar programs currently available outside of California. </w:t>
      </w:r>
    </w:p>
    <w:p w:rsidR="004537C2" w:rsidRPr="00787AEC" w:rsidRDefault="004537C2" w:rsidP="004A5BA1">
      <w:pPr>
        <w:pStyle w:val="ListParagraph"/>
        <w:ind w:hanging="720"/>
        <w:rPr>
          <w:rFonts w:ascii="Bookman Old Style" w:hAnsi="Bookman Old Style" w:cs="Courier New"/>
        </w:rPr>
      </w:pPr>
    </w:p>
    <w:p w:rsidR="009229A2" w:rsidRPr="009229A2" w:rsidRDefault="004537C2" w:rsidP="004A5BA1">
      <w:pPr>
        <w:pStyle w:val="ListParagraph"/>
        <w:numPr>
          <w:ilvl w:val="1"/>
          <w:numId w:val="1"/>
        </w:numPr>
        <w:ind w:hanging="720"/>
        <w:contextualSpacing/>
        <w:rPr>
          <w:rFonts w:ascii="Bookman Old Style" w:hAnsi="Bookman Old Style" w:cs="Courier New"/>
        </w:rPr>
      </w:pPr>
      <w:r w:rsidRPr="00787AEC">
        <w:rPr>
          <w:rFonts w:ascii="Bookman Old Style" w:hAnsi="Bookman Old Style"/>
        </w:rPr>
        <w:t>C</w:t>
      </w:r>
      <w:r w:rsidR="00C92DFE" w:rsidRPr="00787AEC">
        <w:rPr>
          <w:rFonts w:ascii="Bookman Old Style" w:hAnsi="Bookman Old Style"/>
        </w:rPr>
        <w:t xml:space="preserve">ommittee members </w:t>
      </w:r>
      <w:r w:rsidRPr="00787AEC">
        <w:rPr>
          <w:rFonts w:ascii="Bookman Old Style" w:hAnsi="Bookman Old Style"/>
        </w:rPr>
        <w:t xml:space="preserve">voiced </w:t>
      </w:r>
      <w:r w:rsidR="00FA256C" w:rsidRPr="00787AEC">
        <w:rPr>
          <w:rFonts w:ascii="Bookman Old Style" w:hAnsi="Bookman Old Style"/>
        </w:rPr>
        <w:t xml:space="preserve">several </w:t>
      </w:r>
      <w:r w:rsidR="00C92DFE" w:rsidRPr="00787AEC">
        <w:rPr>
          <w:rFonts w:ascii="Bookman Old Style" w:hAnsi="Bookman Old Style"/>
        </w:rPr>
        <w:t>concerns regarding the proposed plan</w:t>
      </w:r>
      <w:r w:rsidR="00FA256C" w:rsidRPr="00787AEC">
        <w:rPr>
          <w:rFonts w:ascii="Bookman Old Style" w:hAnsi="Bookman Old Style"/>
        </w:rPr>
        <w:t xml:space="preserve">, </w:t>
      </w:r>
      <w:r w:rsidRPr="00787AEC">
        <w:rPr>
          <w:rFonts w:ascii="Bookman Old Style" w:hAnsi="Bookman Old Style"/>
        </w:rPr>
        <w:t>highlight</w:t>
      </w:r>
      <w:r w:rsidR="00FA256C" w:rsidRPr="00787AEC">
        <w:rPr>
          <w:rFonts w:ascii="Bookman Old Style" w:hAnsi="Bookman Old Style"/>
        </w:rPr>
        <w:t>ing particularly</w:t>
      </w:r>
      <w:r w:rsidR="00C92DFE" w:rsidRPr="00787AEC">
        <w:rPr>
          <w:rFonts w:ascii="Bookman Old Style" w:hAnsi="Bookman Old Style"/>
        </w:rPr>
        <w:t xml:space="preserve"> the number of independent units included in the proposal, the fact that no graduate-level EES courses were included in the plan, and the fact that </w:t>
      </w:r>
      <w:r w:rsidR="00FA256C" w:rsidRPr="00787AEC">
        <w:rPr>
          <w:rFonts w:ascii="Bookman Old Style" w:hAnsi="Bookman Old Style"/>
        </w:rPr>
        <w:t xml:space="preserve">the program description and </w:t>
      </w:r>
      <w:r w:rsidR="00C92DFE" w:rsidRPr="00787AEC">
        <w:rPr>
          <w:rFonts w:ascii="Bookman Old Style" w:hAnsi="Bookman Old Style"/>
        </w:rPr>
        <w:t xml:space="preserve">justification do not seem to fit the proposed curriculum. </w:t>
      </w:r>
      <w:r w:rsidR="00F04967" w:rsidRPr="00787AEC">
        <w:rPr>
          <w:rFonts w:ascii="Bookman Old Style" w:hAnsi="Bookman Old Style"/>
        </w:rPr>
        <w:t xml:space="preserve">Ms. Steele clarified that these issues are due </w:t>
      </w:r>
      <w:r w:rsidR="00C92DFE" w:rsidRPr="00787AEC">
        <w:rPr>
          <w:rFonts w:ascii="Bookman Old Style" w:hAnsi="Bookman Old Style"/>
        </w:rPr>
        <w:t xml:space="preserve">in great part </w:t>
      </w:r>
      <w:r w:rsidR="00F04967" w:rsidRPr="00787AEC">
        <w:rPr>
          <w:rFonts w:ascii="Bookman Old Style" w:hAnsi="Bookman Old Style"/>
        </w:rPr>
        <w:t xml:space="preserve">to the availability of courses. </w:t>
      </w:r>
      <w:r w:rsidR="00FA256C" w:rsidRPr="00787AEC">
        <w:rPr>
          <w:rFonts w:ascii="Bookman Old Style" w:hAnsi="Bookman Old Style"/>
        </w:rPr>
        <w:t xml:space="preserve">No related graduate-level courses are offered by the EES program; accordingly, her work with this department will be limited to undergraduate courses (not to exceed the acceptable number of such units). Ms. </w:t>
      </w:r>
    </w:p>
    <w:p w:rsidR="009229A2" w:rsidRPr="009229A2" w:rsidRDefault="009229A2" w:rsidP="009229A2">
      <w:pPr>
        <w:pStyle w:val="ListParagraph"/>
        <w:rPr>
          <w:rFonts w:ascii="Bookman Old Style" w:hAnsi="Bookman Old Style"/>
        </w:rPr>
      </w:pPr>
    </w:p>
    <w:p w:rsidR="009229A2" w:rsidRDefault="009229A2" w:rsidP="009229A2">
      <w:pPr>
        <w:pStyle w:val="ListParagraph"/>
        <w:ind w:left="1440"/>
        <w:contextualSpacing/>
        <w:jc w:val="right"/>
        <w:rPr>
          <w:rFonts w:ascii="Bookman Old Style" w:hAnsi="Bookman Old Style" w:cs="Courier New"/>
        </w:rPr>
      </w:pPr>
      <w:r>
        <w:rPr>
          <w:rFonts w:ascii="Bookman Old Style" w:hAnsi="Bookman Old Style" w:cs="Courier New"/>
        </w:rPr>
        <w:t>Graduate Committee Meeting</w:t>
      </w:r>
    </w:p>
    <w:p w:rsidR="009229A2" w:rsidRDefault="009229A2" w:rsidP="009229A2">
      <w:pPr>
        <w:pStyle w:val="ListParagraph"/>
        <w:ind w:left="1440"/>
        <w:contextualSpacing/>
        <w:jc w:val="right"/>
        <w:rPr>
          <w:rFonts w:ascii="Bookman Old Style" w:hAnsi="Bookman Old Style" w:cs="Courier New"/>
        </w:rPr>
      </w:pPr>
      <w:r>
        <w:rPr>
          <w:rFonts w:ascii="Bookman Old Style" w:hAnsi="Bookman Old Style" w:cs="Courier New"/>
        </w:rPr>
        <w:t>October 1, 2013</w:t>
      </w:r>
    </w:p>
    <w:p w:rsidR="009229A2" w:rsidRDefault="009229A2" w:rsidP="009229A2">
      <w:pPr>
        <w:pStyle w:val="ListParagraph"/>
        <w:ind w:left="1440"/>
        <w:contextualSpacing/>
        <w:jc w:val="right"/>
        <w:rPr>
          <w:rFonts w:ascii="Bookman Old Style" w:hAnsi="Bookman Old Style" w:cs="Courier New"/>
        </w:rPr>
      </w:pPr>
      <w:r>
        <w:rPr>
          <w:rFonts w:ascii="Bookman Old Style" w:hAnsi="Bookman Old Style" w:cs="Courier New"/>
        </w:rPr>
        <w:t>Page 2</w:t>
      </w:r>
    </w:p>
    <w:p w:rsidR="009229A2" w:rsidRPr="009229A2" w:rsidRDefault="009229A2" w:rsidP="009229A2">
      <w:pPr>
        <w:pStyle w:val="ListParagraph"/>
        <w:ind w:left="1440"/>
        <w:contextualSpacing/>
        <w:jc w:val="right"/>
        <w:rPr>
          <w:rFonts w:ascii="Bookman Old Style" w:hAnsi="Bookman Old Style" w:cs="Courier New"/>
        </w:rPr>
      </w:pPr>
    </w:p>
    <w:p w:rsidR="009229A2" w:rsidRPr="009229A2" w:rsidRDefault="009229A2" w:rsidP="009229A2">
      <w:pPr>
        <w:pStyle w:val="ListParagraph"/>
        <w:rPr>
          <w:rFonts w:ascii="Bookman Old Style" w:hAnsi="Bookman Old Style"/>
        </w:rPr>
      </w:pPr>
    </w:p>
    <w:p w:rsidR="00257688" w:rsidRPr="00787AEC" w:rsidRDefault="00FA256C" w:rsidP="009229A2">
      <w:pPr>
        <w:pStyle w:val="ListParagraph"/>
        <w:ind w:left="1440"/>
        <w:contextualSpacing/>
        <w:rPr>
          <w:rFonts w:ascii="Bookman Old Style" w:hAnsi="Bookman Old Style" w:cs="Courier New"/>
        </w:rPr>
      </w:pPr>
      <w:r w:rsidRPr="00787AEC">
        <w:rPr>
          <w:rFonts w:ascii="Bookman Old Style" w:hAnsi="Bookman Old Style"/>
        </w:rPr>
        <w:t xml:space="preserve">Steele also </w:t>
      </w:r>
      <w:r w:rsidR="00F04967" w:rsidRPr="00787AEC">
        <w:rPr>
          <w:rFonts w:ascii="Bookman Old Style" w:hAnsi="Bookman Old Style"/>
        </w:rPr>
        <w:t xml:space="preserve">brought attention to the fact that at least one of the independent courses listed is in fact a course opened </w:t>
      </w:r>
      <w:r w:rsidRPr="00787AEC">
        <w:rPr>
          <w:rFonts w:ascii="Bookman Old Style" w:hAnsi="Bookman Old Style"/>
        </w:rPr>
        <w:t xml:space="preserve">for registration </w:t>
      </w:r>
      <w:r w:rsidR="00F04967" w:rsidRPr="00787AEC">
        <w:rPr>
          <w:rFonts w:ascii="Bookman Old Style" w:hAnsi="Bookman Old Style"/>
        </w:rPr>
        <w:t>to students in the Water Management program</w:t>
      </w:r>
      <w:r w:rsidR="00C92DFE" w:rsidRPr="00787AEC">
        <w:rPr>
          <w:rFonts w:ascii="Bookman Old Style" w:hAnsi="Bookman Old Style"/>
        </w:rPr>
        <w:t xml:space="preserve"> only</w:t>
      </w:r>
      <w:r w:rsidR="00F04967" w:rsidRPr="00787AEC">
        <w:rPr>
          <w:rFonts w:ascii="Bookman Old Style" w:hAnsi="Bookman Old Style"/>
        </w:rPr>
        <w:t xml:space="preserve">. However, Dr. Samuel </w:t>
      </w:r>
      <w:proofErr w:type="spellStart"/>
      <w:r w:rsidR="00F04967" w:rsidRPr="00787AEC">
        <w:rPr>
          <w:rFonts w:ascii="Bookman Old Style" w:hAnsi="Bookman Old Style"/>
        </w:rPr>
        <w:t>Omalayo</w:t>
      </w:r>
      <w:proofErr w:type="spellEnd"/>
      <w:r w:rsidR="00F04967" w:rsidRPr="00787AEC">
        <w:rPr>
          <w:rFonts w:ascii="Bookman Old Style" w:hAnsi="Bookman Old Style"/>
        </w:rPr>
        <w:t xml:space="preserve"> (instructor of record) explained, </w:t>
      </w:r>
      <w:r w:rsidRPr="00787AEC">
        <w:rPr>
          <w:rFonts w:ascii="Bookman Old Style" w:hAnsi="Bookman Old Style"/>
        </w:rPr>
        <w:t xml:space="preserve">while registered for independent units with him, </w:t>
      </w:r>
      <w:r w:rsidR="00F04967" w:rsidRPr="00787AEC">
        <w:rPr>
          <w:rFonts w:ascii="Bookman Old Style" w:hAnsi="Bookman Old Style"/>
        </w:rPr>
        <w:t xml:space="preserve">Ms. Steele will </w:t>
      </w:r>
      <w:r w:rsidRPr="00787AEC">
        <w:rPr>
          <w:rFonts w:ascii="Bookman Old Style" w:hAnsi="Bookman Old Style"/>
        </w:rPr>
        <w:t xml:space="preserve">in fact </w:t>
      </w:r>
      <w:r w:rsidR="00F04967" w:rsidRPr="00787AEC">
        <w:rPr>
          <w:rFonts w:ascii="Bookman Old Style" w:hAnsi="Bookman Old Style"/>
        </w:rPr>
        <w:t>take the actual course</w:t>
      </w:r>
      <w:r w:rsidRPr="00787AEC">
        <w:rPr>
          <w:rFonts w:ascii="Bookman Old Style" w:hAnsi="Bookman Old Style"/>
        </w:rPr>
        <w:t xml:space="preserve"> and be graded accordingly. Chair Wilson requested that the </w:t>
      </w:r>
      <w:r w:rsidR="00C92DFE" w:rsidRPr="00787AEC">
        <w:rPr>
          <w:rFonts w:ascii="Bookman Old Style" w:hAnsi="Bookman Old Style"/>
        </w:rPr>
        <w:t>program</w:t>
      </w:r>
      <w:r w:rsidRPr="00787AEC">
        <w:rPr>
          <w:rFonts w:ascii="Bookman Old Style" w:hAnsi="Bookman Old Style"/>
        </w:rPr>
        <w:t xml:space="preserve"> proposal be resubmitted, this time including syllabi for each course, including the independent units.</w:t>
      </w:r>
    </w:p>
    <w:p w:rsidR="00FA256C" w:rsidRPr="00787AEC" w:rsidRDefault="00FA256C" w:rsidP="004A5BA1">
      <w:pPr>
        <w:pStyle w:val="ListParagraph"/>
        <w:ind w:hanging="720"/>
        <w:rPr>
          <w:rFonts w:ascii="Bookman Old Style" w:hAnsi="Bookman Old Style" w:cs="Courier New"/>
        </w:rPr>
      </w:pPr>
    </w:p>
    <w:p w:rsidR="00FA256C" w:rsidRPr="00787AEC" w:rsidRDefault="00FA256C" w:rsidP="004A5BA1">
      <w:pPr>
        <w:pStyle w:val="ListParagraph"/>
        <w:numPr>
          <w:ilvl w:val="1"/>
          <w:numId w:val="1"/>
        </w:numPr>
        <w:ind w:hanging="720"/>
        <w:contextualSpacing/>
        <w:rPr>
          <w:rFonts w:ascii="Bookman Old Style" w:hAnsi="Bookman Old Style" w:cs="Courier New"/>
        </w:rPr>
      </w:pPr>
      <w:r w:rsidRPr="00787AEC">
        <w:rPr>
          <w:rFonts w:ascii="Bookman Old Style" w:hAnsi="Bookman Old Style" w:cs="Courier New"/>
        </w:rPr>
        <w:t>Dean Witte queried the guests regarding the number of thesis-related units included in the proposed program, which seem to be in excess of the accepted six. Ms. Steele and Dr. Hassan, chair of her committee, will clarify in the revised proposal which units are directly related to the thesis.</w:t>
      </w:r>
    </w:p>
    <w:p w:rsidR="00FA256C" w:rsidRPr="00787AEC" w:rsidRDefault="00FA256C" w:rsidP="004A5BA1">
      <w:pPr>
        <w:pStyle w:val="ListParagraph"/>
        <w:ind w:hanging="720"/>
        <w:rPr>
          <w:rFonts w:ascii="Bookman Old Style" w:hAnsi="Bookman Old Style" w:cs="Courier New"/>
        </w:rPr>
      </w:pPr>
    </w:p>
    <w:p w:rsidR="00FA256C" w:rsidRPr="00787AEC" w:rsidRDefault="00FA256C" w:rsidP="004A5BA1">
      <w:pPr>
        <w:pStyle w:val="ListParagraph"/>
        <w:numPr>
          <w:ilvl w:val="1"/>
          <w:numId w:val="1"/>
        </w:numPr>
        <w:ind w:hanging="720"/>
        <w:contextualSpacing/>
        <w:rPr>
          <w:rFonts w:ascii="Bookman Old Style" w:hAnsi="Bookman Old Style" w:cs="Courier New"/>
        </w:rPr>
      </w:pPr>
      <w:r w:rsidRPr="00787AEC">
        <w:rPr>
          <w:rFonts w:ascii="Bookman Old Style" w:hAnsi="Bookman Old Style" w:cs="Courier New"/>
        </w:rPr>
        <w:t>Committee members also voiced several concerns regarding the proposal’s format. In response, Dr. Witte requested that Ms. Steele work with the Graduate Writing Studio to rework the language and presentation of some of the proposal’s sections.</w:t>
      </w:r>
    </w:p>
    <w:p w:rsidR="00F04967" w:rsidRPr="00787AEC" w:rsidRDefault="00F04967" w:rsidP="004A5BA1">
      <w:pPr>
        <w:pStyle w:val="ListParagraph"/>
        <w:ind w:hanging="720"/>
        <w:rPr>
          <w:rFonts w:ascii="Bookman Old Style" w:hAnsi="Bookman Old Style" w:cs="Courier New"/>
        </w:rPr>
      </w:pPr>
    </w:p>
    <w:p w:rsidR="00F04967" w:rsidRPr="00787AEC" w:rsidRDefault="00F04967" w:rsidP="00F04967">
      <w:pPr>
        <w:pStyle w:val="ListParagraph"/>
        <w:ind w:left="1440"/>
        <w:contextualSpacing/>
        <w:rPr>
          <w:rFonts w:ascii="Bookman Old Style" w:hAnsi="Bookman Old Style" w:cs="Courier New"/>
        </w:rPr>
      </w:pPr>
    </w:p>
    <w:p w:rsidR="00257688" w:rsidRPr="00787AEC" w:rsidRDefault="00C92DFE" w:rsidP="004A5BA1">
      <w:pPr>
        <w:pStyle w:val="ListParagraph"/>
        <w:numPr>
          <w:ilvl w:val="0"/>
          <w:numId w:val="1"/>
        </w:numPr>
        <w:spacing w:after="120"/>
        <w:ind w:hanging="720"/>
        <w:rPr>
          <w:rFonts w:ascii="Bookman Old Style" w:hAnsi="Bookman Old Style"/>
        </w:rPr>
      </w:pPr>
      <w:r w:rsidRPr="00787AEC">
        <w:rPr>
          <w:rFonts w:ascii="Bookman Old Style" w:eastAsia="Bookman Old Style" w:hAnsi="Bookman Old Style" w:cs="Bookman Old Style"/>
        </w:rPr>
        <w:t>MSC: to adjourn at 2:42 p.m.</w:t>
      </w:r>
    </w:p>
    <w:p w:rsidR="00257688" w:rsidRPr="00787AEC" w:rsidRDefault="00257688">
      <w:pPr>
        <w:pStyle w:val="ListParagraph"/>
        <w:contextualSpacing/>
        <w:rPr>
          <w:rFonts w:ascii="Bookman Old Style" w:hAnsi="Bookman Old Style" w:cstheme="majorBidi"/>
        </w:rPr>
      </w:pPr>
    </w:p>
    <w:p w:rsidR="00257688" w:rsidRPr="00787AEC" w:rsidRDefault="00C92DFE">
      <w:pPr>
        <w:rPr>
          <w:rFonts w:ascii="Bookman Old Style" w:hAnsi="Bookman Old Style"/>
        </w:rPr>
      </w:pPr>
      <w:r w:rsidRPr="00787AEC">
        <w:rPr>
          <w:rFonts w:ascii="Bookman Old Style" w:hAnsi="Bookman Old Style"/>
        </w:rPr>
        <w:t xml:space="preserve">The next scheduled meeting for the Graduate Committee is Tuesday, </w:t>
      </w:r>
      <w:r w:rsidR="005867BB" w:rsidRPr="00787AEC">
        <w:rPr>
          <w:rFonts w:ascii="Bookman Old Style" w:hAnsi="Bookman Old Style"/>
        </w:rPr>
        <w:t>October 15</w:t>
      </w:r>
      <w:r w:rsidRPr="00787AEC">
        <w:rPr>
          <w:rFonts w:ascii="Bookman Old Style" w:hAnsi="Bookman Old Style"/>
        </w:rPr>
        <w:t xml:space="preserve">, 2013 at 2:00 pm </w:t>
      </w:r>
      <w:r w:rsidR="00C24C05" w:rsidRPr="00787AEC">
        <w:rPr>
          <w:rFonts w:ascii="Bookman Old Style" w:hAnsi="Bookman Old Style"/>
        </w:rPr>
        <w:t>in HML 2127 for Biz Flow training</w:t>
      </w:r>
      <w:r w:rsidRPr="00787AEC">
        <w:rPr>
          <w:rFonts w:ascii="Bookman Old Style" w:hAnsi="Bookman Old Style"/>
        </w:rPr>
        <w:t>.</w:t>
      </w:r>
    </w:p>
    <w:p w:rsidR="00C61CE4" w:rsidRPr="00787AEC" w:rsidRDefault="00C61CE4">
      <w:pPr>
        <w:rPr>
          <w:rFonts w:ascii="Bookman Old Style" w:hAnsi="Bookman Old Style"/>
        </w:rPr>
      </w:pPr>
    </w:p>
    <w:p w:rsidR="00C61CE4" w:rsidRPr="00787AEC" w:rsidRDefault="00C61CE4">
      <w:pPr>
        <w:rPr>
          <w:rFonts w:ascii="Bookman Old Style" w:hAnsi="Bookman Old Style"/>
        </w:rPr>
      </w:pPr>
      <w:r w:rsidRPr="00787AEC">
        <w:rPr>
          <w:rFonts w:ascii="Bookman Old Style" w:hAnsi="Bookman Old Style"/>
        </w:rPr>
        <w:t>AGENDA:</w:t>
      </w:r>
    </w:p>
    <w:p w:rsidR="00C61CE4" w:rsidRPr="00787AEC" w:rsidRDefault="00C61CE4">
      <w:pPr>
        <w:rPr>
          <w:rFonts w:ascii="Bookman Old Style" w:hAnsi="Bookman Old Style"/>
        </w:rPr>
      </w:pPr>
    </w:p>
    <w:p w:rsidR="00C61CE4" w:rsidRPr="00787AEC" w:rsidRDefault="00C61CE4">
      <w:pPr>
        <w:rPr>
          <w:rFonts w:ascii="Bookman Old Style" w:hAnsi="Bookman Old Style"/>
        </w:rPr>
      </w:pPr>
      <w:r w:rsidRPr="00787AEC">
        <w:rPr>
          <w:rFonts w:ascii="Bookman Old Style" w:hAnsi="Bookman Old Style"/>
        </w:rPr>
        <w:t>1. Approval of the minutes of 10/1/2013</w:t>
      </w:r>
    </w:p>
    <w:p w:rsidR="00C61CE4" w:rsidRPr="00787AEC" w:rsidRDefault="00C61CE4">
      <w:pPr>
        <w:rPr>
          <w:rFonts w:ascii="Bookman Old Style" w:hAnsi="Bookman Old Style"/>
        </w:rPr>
      </w:pPr>
      <w:r w:rsidRPr="00787AEC">
        <w:rPr>
          <w:rFonts w:ascii="Bookman Old Style" w:hAnsi="Bookman Old Style"/>
        </w:rPr>
        <w:t>2. Approval of the agenda for 10/15/2013</w:t>
      </w:r>
    </w:p>
    <w:p w:rsidR="00C61CE4" w:rsidRPr="00787AEC" w:rsidRDefault="00C61CE4">
      <w:pPr>
        <w:rPr>
          <w:rFonts w:ascii="Bookman Old Style" w:hAnsi="Bookman Old Style"/>
        </w:rPr>
      </w:pPr>
      <w:r w:rsidRPr="00787AEC">
        <w:rPr>
          <w:rFonts w:ascii="Bookman Old Style" w:hAnsi="Bookman Old Style"/>
        </w:rPr>
        <w:t>3. Communications and announcements</w:t>
      </w:r>
    </w:p>
    <w:p w:rsidR="00C61CE4" w:rsidRPr="00787AEC" w:rsidRDefault="00C61CE4">
      <w:pPr>
        <w:rPr>
          <w:rFonts w:ascii="Bookman Old Style" w:hAnsi="Bookman Old Style"/>
        </w:rPr>
      </w:pPr>
      <w:r w:rsidRPr="00787AEC">
        <w:rPr>
          <w:rFonts w:ascii="Bookman Old Style" w:hAnsi="Bookman Old Style"/>
        </w:rPr>
        <w:t xml:space="preserve">4. Biz Flow training </w:t>
      </w:r>
    </w:p>
    <w:p w:rsidR="00C61CE4" w:rsidRPr="00787AEC" w:rsidRDefault="00C61CE4">
      <w:pPr>
        <w:rPr>
          <w:rFonts w:ascii="Bookman Old Style" w:hAnsi="Bookman Old Style"/>
        </w:rPr>
      </w:pPr>
    </w:p>
    <w:p w:rsidR="00257688" w:rsidRPr="00787AEC" w:rsidRDefault="00257688">
      <w:pPr>
        <w:pStyle w:val="ListParagraph"/>
        <w:contextualSpacing/>
        <w:rPr>
          <w:rFonts w:ascii="Bookman Old Style" w:hAnsi="Bookman Old Style"/>
        </w:rPr>
      </w:pPr>
    </w:p>
    <w:sectPr w:rsidR="00257688" w:rsidRPr="00787A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2A49"/>
    <w:multiLevelType w:val="multilevel"/>
    <w:tmpl w:val="2EA60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88"/>
    <w:rsid w:val="001C5A9A"/>
    <w:rsid w:val="00257688"/>
    <w:rsid w:val="002967A9"/>
    <w:rsid w:val="004537C2"/>
    <w:rsid w:val="004A5BA1"/>
    <w:rsid w:val="005867BB"/>
    <w:rsid w:val="00781C22"/>
    <w:rsid w:val="00783EF9"/>
    <w:rsid w:val="00787AEC"/>
    <w:rsid w:val="009229A2"/>
    <w:rsid w:val="00A84BD1"/>
    <w:rsid w:val="00C24C05"/>
    <w:rsid w:val="00C61CE4"/>
    <w:rsid w:val="00C92DFE"/>
    <w:rsid w:val="00F04967"/>
    <w:rsid w:val="00F2422A"/>
    <w:rsid w:val="00FA256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No Spacing" w:uiPriority="1" w:qFormat="1"/>
    <w:lsdException w:name="List Paragraph" w:uiPriority="34" w:qFormat="1"/>
  </w:latentStyles>
  <w:style w:type="paragraph" w:default="1" w:styleId="Normal">
    <w:name w:val="Normal"/>
    <w:qFormat/>
    <w:rsid w:val="00866EBB"/>
    <w:rPr>
      <w:rFonts w:eastAsia="Times New Roman"/>
    </w:rPr>
  </w:style>
  <w:style w:type="paragraph" w:styleId="Heading1">
    <w:name w:val="heading 1"/>
    <w:basedOn w:val="Normal"/>
    <w:next w:val="Normal"/>
    <w:qFormat/>
    <w:rsid w:val="00E55763"/>
    <w:pPr>
      <w:widowControl w:val="0"/>
      <w:suppressAutoHyphens/>
      <w:outlineLvl w:val="0"/>
    </w:pPr>
    <w:rPr>
      <w:rFonts w:ascii="Bookman Old Style" w:eastAsia="Tahoma" w:hAnsi="Bookman Old Style"/>
      <w:lang w:eastAsia="ja-JP"/>
    </w:rPr>
  </w:style>
  <w:style w:type="paragraph" w:styleId="Heading2">
    <w:name w:val="heading 2"/>
    <w:next w:val="Normal"/>
    <w:qFormat/>
    <w:pPr>
      <w:outlineLvl w:val="1"/>
    </w:pPr>
    <w:rPr>
      <w:b/>
      <w:bCs/>
      <w:sz w:val="36"/>
      <w:szCs w:val="36"/>
    </w:rPr>
  </w:style>
  <w:style w:type="paragraph" w:styleId="Heading3">
    <w:name w:val="heading 3"/>
    <w:next w:val="Normal"/>
    <w:qFormat/>
    <w:pPr>
      <w:outlineLvl w:val="2"/>
    </w:pPr>
    <w:rPr>
      <w:b/>
      <w:bCs/>
      <w:sz w:val="28"/>
      <w:szCs w:val="28"/>
    </w:rPr>
  </w:style>
  <w:style w:type="paragraph" w:styleId="Heading4">
    <w:name w:val="heading 4"/>
    <w:next w:val="Normal"/>
    <w:qFormat/>
    <w:pPr>
      <w:outlineLvl w:val="3"/>
    </w:pPr>
    <w:rPr>
      <w:b/>
      <w:bCs/>
    </w:rPr>
  </w:style>
  <w:style w:type="paragraph" w:styleId="Heading5">
    <w:name w:val="heading 5"/>
    <w:next w:val="Normal"/>
    <w:qFormat/>
    <w:pPr>
      <w:outlineLvl w:val="4"/>
    </w:pPr>
    <w:rPr>
      <w:b/>
      <w:bCs/>
      <w:sz w:val="20"/>
      <w:szCs w:val="20"/>
    </w:rPr>
  </w:style>
  <w:style w:type="paragraph" w:styleId="Heading6">
    <w:name w:val="heading 6"/>
    <w:next w:val="Normal"/>
    <w:qFormat/>
    <w:pPr>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E9"/>
    <w:pPr>
      <w:widowControl w:val="0"/>
      <w:suppressAutoHyphens/>
    </w:pPr>
    <w:rPr>
      <w:rFonts w:eastAsia="Tahoma"/>
      <w:lang w:eastAsia="ja-JP"/>
    </w:rPr>
  </w:style>
  <w:style w:type="paragraph" w:customStyle="1" w:styleId="Level2">
    <w:name w:val="Level 2"/>
    <w:basedOn w:val="Normal"/>
    <w:rsid w:val="0035359F"/>
    <w:pPr>
      <w:widowControl w:val="0"/>
    </w:pPr>
    <w:rPr>
      <w:szCs w:val="20"/>
    </w:rPr>
  </w:style>
  <w:style w:type="paragraph" w:customStyle="1" w:styleId="Level1">
    <w:name w:val="Level 1"/>
    <w:basedOn w:val="Normal"/>
    <w:rsid w:val="0035359F"/>
    <w:pPr>
      <w:widowControl w:val="0"/>
    </w:pPr>
    <w:rPr>
      <w:szCs w:val="20"/>
    </w:rPr>
  </w:style>
  <w:style w:type="character" w:customStyle="1" w:styleId="object">
    <w:name w:val="object"/>
    <w:basedOn w:val="DefaultParagraphFont"/>
    <w:rsid w:val="00FB6B36"/>
  </w:style>
  <w:style w:type="paragraph" w:styleId="NormalWeb">
    <w:name w:val="Normal (Web)"/>
    <w:basedOn w:val="Normal"/>
    <w:uiPriority w:val="99"/>
    <w:rsid w:val="003D21F3"/>
    <w:pPr>
      <w:spacing w:before="100" w:beforeAutospacing="1" w:after="100" w:afterAutospacing="1"/>
    </w:pPr>
  </w:style>
  <w:style w:type="paragraph" w:customStyle="1" w:styleId="Level3">
    <w:name w:val="Level 3"/>
    <w:basedOn w:val="Normal"/>
    <w:rsid w:val="005F59A8"/>
    <w:pPr>
      <w:widowControl w:val="0"/>
    </w:pPr>
    <w:rPr>
      <w:szCs w:val="20"/>
    </w:rPr>
  </w:style>
  <w:style w:type="paragraph" w:styleId="NoSpacing">
    <w:name w:val="No Spacing"/>
    <w:uiPriority w:val="1"/>
    <w:qFormat/>
    <w:rsid w:val="00554405"/>
  </w:style>
  <w:style w:type="character" w:customStyle="1" w:styleId="apple-converted-space">
    <w:name w:val="apple-converted-space"/>
    <w:basedOn w:val="DefaultParagraphFont"/>
    <w:rsid w:val="00A2064C"/>
  </w:style>
  <w:style w:type="character" w:styleId="Strong">
    <w:name w:val="Strong"/>
    <w:basedOn w:val="DefaultParagraphFont"/>
    <w:uiPriority w:val="22"/>
    <w:rsid w:val="00A2064C"/>
    <w:rPr>
      <w:b/>
    </w:rPr>
  </w:style>
  <w:style w:type="paragraph" w:styleId="BalloonText">
    <w:name w:val="Balloon Text"/>
    <w:basedOn w:val="Normal"/>
    <w:link w:val="BalloonTextChar"/>
    <w:rsid w:val="00CC219C"/>
    <w:rPr>
      <w:rFonts w:ascii="Lucida Grande" w:hAnsi="Lucida Grande"/>
      <w:sz w:val="18"/>
      <w:szCs w:val="18"/>
    </w:rPr>
  </w:style>
  <w:style w:type="character" w:customStyle="1" w:styleId="BalloonTextChar">
    <w:name w:val="Balloon Text Char"/>
    <w:basedOn w:val="DefaultParagraphFont"/>
    <w:link w:val="BalloonText"/>
    <w:rsid w:val="00CC219C"/>
    <w:rPr>
      <w:rFonts w:ascii="Lucida Grande" w:eastAsia="Times New Roman" w:hAnsi="Lucida Grande"/>
      <w:sz w:val="18"/>
      <w:szCs w:val="18"/>
    </w:rPr>
  </w:style>
  <w:style w:type="paragraph" w:styleId="Caption">
    <w:name w:val="captio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No Spacing" w:uiPriority="1" w:qFormat="1"/>
    <w:lsdException w:name="List Paragraph" w:uiPriority="34" w:qFormat="1"/>
  </w:latentStyles>
  <w:style w:type="paragraph" w:default="1" w:styleId="Normal">
    <w:name w:val="Normal"/>
    <w:qFormat/>
    <w:rsid w:val="00866EBB"/>
    <w:rPr>
      <w:rFonts w:eastAsia="Times New Roman"/>
    </w:rPr>
  </w:style>
  <w:style w:type="paragraph" w:styleId="Heading1">
    <w:name w:val="heading 1"/>
    <w:basedOn w:val="Normal"/>
    <w:next w:val="Normal"/>
    <w:qFormat/>
    <w:rsid w:val="00E55763"/>
    <w:pPr>
      <w:widowControl w:val="0"/>
      <w:suppressAutoHyphens/>
      <w:outlineLvl w:val="0"/>
    </w:pPr>
    <w:rPr>
      <w:rFonts w:ascii="Bookman Old Style" w:eastAsia="Tahoma" w:hAnsi="Bookman Old Style"/>
      <w:lang w:eastAsia="ja-JP"/>
    </w:rPr>
  </w:style>
  <w:style w:type="paragraph" w:styleId="Heading2">
    <w:name w:val="heading 2"/>
    <w:next w:val="Normal"/>
    <w:qFormat/>
    <w:pPr>
      <w:outlineLvl w:val="1"/>
    </w:pPr>
    <w:rPr>
      <w:b/>
      <w:bCs/>
      <w:sz w:val="36"/>
      <w:szCs w:val="36"/>
    </w:rPr>
  </w:style>
  <w:style w:type="paragraph" w:styleId="Heading3">
    <w:name w:val="heading 3"/>
    <w:next w:val="Normal"/>
    <w:qFormat/>
    <w:pPr>
      <w:outlineLvl w:val="2"/>
    </w:pPr>
    <w:rPr>
      <w:b/>
      <w:bCs/>
      <w:sz w:val="28"/>
      <w:szCs w:val="28"/>
    </w:rPr>
  </w:style>
  <w:style w:type="paragraph" w:styleId="Heading4">
    <w:name w:val="heading 4"/>
    <w:next w:val="Normal"/>
    <w:qFormat/>
    <w:pPr>
      <w:outlineLvl w:val="3"/>
    </w:pPr>
    <w:rPr>
      <w:b/>
      <w:bCs/>
    </w:rPr>
  </w:style>
  <w:style w:type="paragraph" w:styleId="Heading5">
    <w:name w:val="heading 5"/>
    <w:next w:val="Normal"/>
    <w:qFormat/>
    <w:pPr>
      <w:outlineLvl w:val="4"/>
    </w:pPr>
    <w:rPr>
      <w:b/>
      <w:bCs/>
      <w:sz w:val="20"/>
      <w:szCs w:val="20"/>
    </w:rPr>
  </w:style>
  <w:style w:type="paragraph" w:styleId="Heading6">
    <w:name w:val="heading 6"/>
    <w:next w:val="Normal"/>
    <w:qFormat/>
    <w:pPr>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E9"/>
    <w:pPr>
      <w:widowControl w:val="0"/>
      <w:suppressAutoHyphens/>
    </w:pPr>
    <w:rPr>
      <w:rFonts w:eastAsia="Tahoma"/>
      <w:lang w:eastAsia="ja-JP"/>
    </w:rPr>
  </w:style>
  <w:style w:type="paragraph" w:customStyle="1" w:styleId="Level2">
    <w:name w:val="Level 2"/>
    <w:basedOn w:val="Normal"/>
    <w:rsid w:val="0035359F"/>
    <w:pPr>
      <w:widowControl w:val="0"/>
    </w:pPr>
    <w:rPr>
      <w:szCs w:val="20"/>
    </w:rPr>
  </w:style>
  <w:style w:type="paragraph" w:customStyle="1" w:styleId="Level1">
    <w:name w:val="Level 1"/>
    <w:basedOn w:val="Normal"/>
    <w:rsid w:val="0035359F"/>
    <w:pPr>
      <w:widowControl w:val="0"/>
    </w:pPr>
    <w:rPr>
      <w:szCs w:val="20"/>
    </w:rPr>
  </w:style>
  <w:style w:type="character" w:customStyle="1" w:styleId="object">
    <w:name w:val="object"/>
    <w:basedOn w:val="DefaultParagraphFont"/>
    <w:rsid w:val="00FB6B36"/>
  </w:style>
  <w:style w:type="paragraph" w:styleId="NormalWeb">
    <w:name w:val="Normal (Web)"/>
    <w:basedOn w:val="Normal"/>
    <w:uiPriority w:val="99"/>
    <w:rsid w:val="003D21F3"/>
    <w:pPr>
      <w:spacing w:before="100" w:beforeAutospacing="1" w:after="100" w:afterAutospacing="1"/>
    </w:pPr>
  </w:style>
  <w:style w:type="paragraph" w:customStyle="1" w:styleId="Level3">
    <w:name w:val="Level 3"/>
    <w:basedOn w:val="Normal"/>
    <w:rsid w:val="005F59A8"/>
    <w:pPr>
      <w:widowControl w:val="0"/>
    </w:pPr>
    <w:rPr>
      <w:szCs w:val="20"/>
    </w:rPr>
  </w:style>
  <w:style w:type="paragraph" w:styleId="NoSpacing">
    <w:name w:val="No Spacing"/>
    <w:uiPriority w:val="1"/>
    <w:qFormat/>
    <w:rsid w:val="00554405"/>
  </w:style>
  <w:style w:type="character" w:customStyle="1" w:styleId="apple-converted-space">
    <w:name w:val="apple-converted-space"/>
    <w:basedOn w:val="DefaultParagraphFont"/>
    <w:rsid w:val="00A2064C"/>
  </w:style>
  <w:style w:type="character" w:styleId="Strong">
    <w:name w:val="Strong"/>
    <w:basedOn w:val="DefaultParagraphFont"/>
    <w:uiPriority w:val="22"/>
    <w:rsid w:val="00A2064C"/>
    <w:rPr>
      <w:b/>
    </w:rPr>
  </w:style>
  <w:style w:type="paragraph" w:styleId="BalloonText">
    <w:name w:val="Balloon Text"/>
    <w:basedOn w:val="Normal"/>
    <w:link w:val="BalloonTextChar"/>
    <w:rsid w:val="00CC219C"/>
    <w:rPr>
      <w:rFonts w:ascii="Lucida Grande" w:hAnsi="Lucida Grande"/>
      <w:sz w:val="18"/>
      <w:szCs w:val="18"/>
    </w:rPr>
  </w:style>
  <w:style w:type="character" w:customStyle="1" w:styleId="BalloonTextChar">
    <w:name w:val="Balloon Text Char"/>
    <w:basedOn w:val="DefaultParagraphFont"/>
    <w:link w:val="BalloonText"/>
    <w:rsid w:val="00CC219C"/>
    <w:rPr>
      <w:rFonts w:ascii="Lucida Grande" w:eastAsia="Times New Roman" w:hAnsi="Lucida Grande"/>
      <w:sz w:val="18"/>
      <w:szCs w:val="18"/>
    </w:rPr>
  </w:style>
  <w:style w:type="paragraph" w:styleId="Caption">
    <w:name w:val="captio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1764">
      <w:bodyDiv w:val="1"/>
      <w:marLeft w:val="0"/>
      <w:marRight w:val="0"/>
      <w:marTop w:val="0"/>
      <w:marBottom w:val="0"/>
      <w:divBdr>
        <w:top w:val="none" w:sz="0" w:space="0" w:color="auto"/>
        <w:left w:val="none" w:sz="0" w:space="0" w:color="auto"/>
        <w:bottom w:val="none" w:sz="0" w:space="0" w:color="auto"/>
        <w:right w:val="none" w:sz="0" w:space="0" w:color="auto"/>
      </w:divBdr>
    </w:div>
    <w:div w:id="751509533">
      <w:bodyDiv w:val="1"/>
      <w:marLeft w:val="0"/>
      <w:marRight w:val="0"/>
      <w:marTop w:val="0"/>
      <w:marBottom w:val="0"/>
      <w:divBdr>
        <w:top w:val="none" w:sz="0" w:space="0" w:color="auto"/>
        <w:left w:val="none" w:sz="0" w:space="0" w:color="auto"/>
        <w:bottom w:val="none" w:sz="0" w:space="0" w:color="auto"/>
        <w:right w:val="none" w:sz="0" w:space="0" w:color="auto"/>
      </w:divBdr>
    </w:div>
    <w:div w:id="816068256">
      <w:bodyDiv w:val="1"/>
      <w:marLeft w:val="0"/>
      <w:marRight w:val="0"/>
      <w:marTop w:val="0"/>
      <w:marBottom w:val="0"/>
      <w:divBdr>
        <w:top w:val="none" w:sz="0" w:space="0" w:color="auto"/>
        <w:left w:val="none" w:sz="0" w:space="0" w:color="auto"/>
        <w:bottom w:val="none" w:sz="0" w:space="0" w:color="auto"/>
        <w:right w:val="none" w:sz="0" w:space="0" w:color="auto"/>
      </w:divBdr>
    </w:div>
    <w:div w:id="15475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Graduate Committee Minutes</vt:lpstr>
    </vt:vector>
  </TitlesOfParts>
  <Company>CSU, Fresno</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Committee Minutes</dc:title>
  <dc:creator>Reza Raeisi</dc:creator>
  <cp:lastModifiedBy>Venita Baker</cp:lastModifiedBy>
  <cp:revision>5</cp:revision>
  <cp:lastPrinted>2013-05-15T16:45:00Z</cp:lastPrinted>
  <dcterms:created xsi:type="dcterms:W3CDTF">2013-10-10T20:17:00Z</dcterms:created>
  <dcterms:modified xsi:type="dcterms:W3CDTF">2013-10-11T18:29:00Z</dcterms:modified>
</cp:coreProperties>
</file>