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7A2ACED2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D0215F" w:rsidRPr="007E4EE4">
        <w:rPr>
          <w:rFonts w:ascii="Bookman Old Style" w:hAnsi="Bookman Old Style"/>
        </w:rPr>
        <w:t>(EC-3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264ACCF9" w:rsidR="009263DD" w:rsidRPr="007E4EE4" w:rsidRDefault="006F0F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19</w:t>
      </w:r>
      <w:r w:rsidR="00F637C3" w:rsidRPr="007E4EE4">
        <w:rPr>
          <w:rFonts w:ascii="Bookman Old Style" w:hAnsi="Bookman Old Style"/>
        </w:rPr>
        <w:t>,</w:t>
      </w:r>
      <w:r w:rsidR="00A90C2A" w:rsidRPr="007E4EE4">
        <w:rPr>
          <w:rFonts w:ascii="Bookman Old Style" w:hAnsi="Bookman Old Style"/>
        </w:rPr>
        <w:t xml:space="preserve"> 2020</w:t>
      </w:r>
    </w:p>
    <w:p w14:paraId="455653AB" w14:textId="77777777" w:rsidR="009263DD" w:rsidRPr="007E4EE4" w:rsidRDefault="009263DD">
      <w:pPr>
        <w:rPr>
          <w:rFonts w:ascii="Bookman Old Style" w:hAnsi="Bookman Old Style"/>
          <w:color w:val="auto"/>
        </w:rPr>
      </w:pPr>
    </w:p>
    <w:p w14:paraId="1BD49F64" w14:textId="43349907" w:rsidR="009263DD" w:rsidRPr="00512A1A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512A1A">
        <w:rPr>
          <w:rFonts w:ascii="Bookman Old Style" w:hAnsi="Bookman Old Style"/>
          <w:color w:val="auto"/>
        </w:rPr>
        <w:t>Members present:</w:t>
      </w:r>
      <w:r w:rsidRPr="00512A1A">
        <w:rPr>
          <w:rFonts w:ascii="Bookman Old Style" w:hAnsi="Bookman Old Style"/>
          <w:color w:val="auto"/>
        </w:rPr>
        <w:tab/>
        <w:t>Thomas Holyoke (Chair), Raymond Hall (Vice Chair), Rebecca Raya-Fernandez (At-Large), Tinneke Van Camp (At-Large), Jennifer Miele (At-Large</w:t>
      </w:r>
      <w:r w:rsidR="00EA0EFD" w:rsidRPr="00512A1A">
        <w:rPr>
          <w:rFonts w:ascii="Bookman Old Style" w:hAnsi="Bookman Old Style"/>
          <w:color w:val="auto"/>
        </w:rPr>
        <w:t xml:space="preserve">), </w:t>
      </w:r>
      <w:r w:rsidR="00602437" w:rsidRPr="00512A1A">
        <w:rPr>
          <w:rFonts w:ascii="Bookman Old Style" w:hAnsi="Bookman Old Style"/>
          <w:color w:val="auto"/>
        </w:rPr>
        <w:t>Lisa</w:t>
      </w:r>
      <w:r w:rsidR="00A637A1" w:rsidRPr="00512A1A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 w:rsidRPr="00512A1A">
        <w:rPr>
          <w:rFonts w:ascii="Bookman Old Style" w:hAnsi="Bookman Old Style"/>
          <w:color w:val="auto"/>
        </w:rPr>
        <w:t>Universitywide</w:t>
      </w:r>
      <w:proofErr w:type="spellEnd"/>
      <w:r w:rsidR="00602437" w:rsidRPr="00512A1A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512A1A">
        <w:rPr>
          <w:rFonts w:ascii="Bookman Old Style" w:hAnsi="Bookman Old Style"/>
          <w:color w:val="auto"/>
        </w:rPr>
        <w:t>Schlievert</w:t>
      </w:r>
      <w:proofErr w:type="spellEnd"/>
      <w:r w:rsidR="00602437" w:rsidRPr="00512A1A">
        <w:rPr>
          <w:rFonts w:ascii="Bookman Old Style" w:hAnsi="Bookman Old Style"/>
          <w:color w:val="auto"/>
        </w:rPr>
        <w:t xml:space="preserve"> (Statewide), Saul Jiménez-Sandoval (</w:t>
      </w:r>
      <w:r w:rsidR="00FF17A0" w:rsidRPr="00512A1A">
        <w:rPr>
          <w:rFonts w:ascii="Bookman Old Style" w:hAnsi="Bookman Old Style"/>
          <w:color w:val="auto"/>
        </w:rPr>
        <w:t>Provost</w:t>
      </w:r>
      <w:r w:rsidR="00602437" w:rsidRPr="00512A1A">
        <w:rPr>
          <w:rFonts w:ascii="Bookman Old Style" w:hAnsi="Bookman Old Style"/>
          <w:color w:val="auto"/>
        </w:rPr>
        <w:t>)</w:t>
      </w:r>
      <w:r w:rsidR="00D058B3" w:rsidRPr="00512A1A">
        <w:rPr>
          <w:rFonts w:ascii="Bookman Old Style" w:hAnsi="Bookman Old Style"/>
          <w:color w:val="auto"/>
        </w:rPr>
        <w:t>,</w:t>
      </w:r>
      <w:r w:rsidR="00312AE8" w:rsidRPr="00512A1A">
        <w:rPr>
          <w:rFonts w:ascii="Bookman Old Style" w:hAnsi="Bookman Old Style"/>
          <w:color w:val="auto"/>
        </w:rPr>
        <w:t xml:space="preserve"> </w:t>
      </w:r>
      <w:r w:rsidR="005F77D4" w:rsidRPr="00512A1A">
        <w:rPr>
          <w:rFonts w:ascii="Bookman Old Style" w:hAnsi="Bookman Old Style"/>
          <w:color w:val="auto"/>
        </w:rPr>
        <w:t>Elizabeth</w:t>
      </w:r>
      <w:r w:rsidR="00312AE8" w:rsidRPr="00512A1A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512A1A">
        <w:rPr>
          <w:rFonts w:ascii="Bookman Old Style" w:hAnsi="Bookman Old Style"/>
          <w:color w:val="auto"/>
        </w:rPr>
        <w:t>Zu</w:t>
      </w:r>
      <w:r w:rsidR="00D058B3" w:rsidRPr="00512A1A">
        <w:rPr>
          <w:rFonts w:ascii="Bookman Old Style" w:hAnsi="Bookman Old Style"/>
          <w:color w:val="auto"/>
        </w:rPr>
        <w:t>ñ</w:t>
      </w:r>
      <w:r w:rsidR="00312AE8" w:rsidRPr="00512A1A">
        <w:rPr>
          <w:rFonts w:ascii="Bookman Old Style" w:hAnsi="Bookman Old Style"/>
          <w:color w:val="auto"/>
        </w:rPr>
        <w:t>iga</w:t>
      </w:r>
      <w:proofErr w:type="spellEnd"/>
      <w:r w:rsidR="00312AE8" w:rsidRPr="00512A1A">
        <w:rPr>
          <w:rFonts w:ascii="Bookman Old Style" w:hAnsi="Bookman Old Style"/>
          <w:color w:val="auto"/>
        </w:rPr>
        <w:t xml:space="preserve"> (</w:t>
      </w:r>
      <w:r w:rsidR="00D058B3" w:rsidRPr="00512A1A">
        <w:rPr>
          <w:rFonts w:ascii="Bookman Old Style" w:hAnsi="Bookman Old Style"/>
          <w:color w:val="auto"/>
        </w:rPr>
        <w:t>ASI Executive President</w:t>
      </w:r>
      <w:r w:rsidR="00312AE8" w:rsidRPr="00512A1A">
        <w:rPr>
          <w:rFonts w:ascii="Bookman Old Style" w:hAnsi="Bookman Old Style"/>
          <w:color w:val="auto"/>
        </w:rPr>
        <w:t>)</w:t>
      </w:r>
    </w:p>
    <w:p w14:paraId="46F371C1" w14:textId="77777777" w:rsidR="009263DD" w:rsidRPr="00512A1A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77777777" w:rsidR="009263DD" w:rsidRPr="00512A1A" w:rsidRDefault="00A90C2A">
      <w:pPr>
        <w:ind w:left="2520" w:hanging="2520"/>
        <w:rPr>
          <w:rFonts w:ascii="Bookman Old Style" w:hAnsi="Bookman Old Style"/>
          <w:color w:val="auto"/>
        </w:rPr>
      </w:pPr>
      <w:r w:rsidRPr="00512A1A">
        <w:rPr>
          <w:rFonts w:ascii="Bookman Old Style" w:hAnsi="Bookman Old Style"/>
          <w:color w:val="auto"/>
        </w:rPr>
        <w:t>Members excus</w:t>
      </w:r>
      <w:r w:rsidR="00602437" w:rsidRPr="00512A1A">
        <w:rPr>
          <w:rFonts w:ascii="Bookman Old Style" w:hAnsi="Bookman Old Style"/>
          <w:color w:val="auto"/>
        </w:rPr>
        <w:t>ed:</w:t>
      </w:r>
      <w:r w:rsidR="00602437" w:rsidRPr="00512A1A">
        <w:rPr>
          <w:rFonts w:ascii="Bookman Old Style" w:hAnsi="Bookman Old Style"/>
          <w:color w:val="auto"/>
        </w:rPr>
        <w:tab/>
      </w:r>
      <w:r w:rsidR="007B1C51" w:rsidRPr="00512A1A">
        <w:rPr>
          <w:rFonts w:ascii="Bookman Old Style" w:hAnsi="Bookman Old Style"/>
          <w:color w:val="auto"/>
        </w:rPr>
        <w:t>Joseph Castro (</w:t>
      </w:r>
      <w:r w:rsidR="00FF17A0" w:rsidRPr="00512A1A">
        <w:rPr>
          <w:rFonts w:ascii="Bookman Old Style" w:hAnsi="Bookman Old Style"/>
          <w:color w:val="auto"/>
        </w:rPr>
        <w:t>President</w:t>
      </w:r>
      <w:r w:rsidR="007B1C51" w:rsidRPr="00512A1A">
        <w:rPr>
          <w:rFonts w:ascii="Bookman Old Style" w:hAnsi="Bookman Old Style"/>
          <w:color w:val="auto"/>
        </w:rPr>
        <w:t>)</w:t>
      </w:r>
    </w:p>
    <w:p w14:paraId="6C93FC25" w14:textId="77777777" w:rsidR="009263DD" w:rsidRPr="00512A1A" w:rsidRDefault="009263DD">
      <w:pPr>
        <w:ind w:left="2520" w:hanging="2520"/>
        <w:rPr>
          <w:rFonts w:ascii="Bookman Old Style" w:hAnsi="Bookman Old Style"/>
          <w:color w:val="auto"/>
        </w:rPr>
      </w:pPr>
    </w:p>
    <w:p w14:paraId="48694DF3" w14:textId="2BCBC440" w:rsidR="006F0FCE" w:rsidRPr="00512A1A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512A1A">
        <w:rPr>
          <w:rFonts w:ascii="Bookman Old Style" w:hAnsi="Bookman Old Style"/>
          <w:color w:val="auto"/>
        </w:rPr>
        <w:t>Guests:</w:t>
      </w:r>
      <w:r w:rsidRPr="00512A1A">
        <w:rPr>
          <w:rFonts w:ascii="Bookman Old Style" w:hAnsi="Bookman Old Style"/>
          <w:color w:val="auto"/>
        </w:rPr>
        <w:tab/>
      </w:r>
      <w:r w:rsidR="00602437" w:rsidRPr="00512A1A">
        <w:rPr>
          <w:rFonts w:ascii="Bookman Old Style" w:hAnsi="Bookman Old Style"/>
          <w:color w:val="auto"/>
        </w:rPr>
        <w:t>Venita Baker (Academic Senate)</w:t>
      </w:r>
    </w:p>
    <w:p w14:paraId="56D4E23C" w14:textId="77777777" w:rsidR="006F0FCE" w:rsidRDefault="006F0FCE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77777777" w:rsidR="006F0FCE" w:rsidRDefault="006F0FCE" w:rsidP="00312AE8">
      <w:pPr>
        <w:ind w:left="2520" w:hanging="2520"/>
        <w:rPr>
          <w:rFonts w:ascii="Bookman Old Style" w:hAnsi="Bookman Old Style"/>
          <w:color w:val="FF0000"/>
        </w:rPr>
      </w:pPr>
    </w:p>
    <w:p w14:paraId="343A23DD" w14:textId="77777777" w:rsidR="009263DD" w:rsidRPr="007E4EE4" w:rsidRDefault="009263DD">
      <w:pPr>
        <w:ind w:left="2160" w:hanging="2160"/>
        <w:rPr>
          <w:rFonts w:ascii="Bookman Old Style" w:hAnsi="Bookman Old Style"/>
          <w:color w:val="auto"/>
        </w:rPr>
      </w:pPr>
    </w:p>
    <w:p w14:paraId="357E9CC5" w14:textId="63FA4C4C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Holyoke at </w:t>
      </w:r>
      <w:r w:rsidR="00D874AB" w:rsidRPr="00512A1A">
        <w:rPr>
          <w:rFonts w:ascii="Bookman Old Style" w:hAnsi="Bookman Old Style"/>
          <w:color w:val="auto"/>
        </w:rPr>
        <w:t>3</w:t>
      </w:r>
      <w:r w:rsidR="00FA7F7C" w:rsidRPr="00512A1A">
        <w:rPr>
          <w:rFonts w:ascii="Bookman Old Style" w:hAnsi="Bookman Old Style"/>
          <w:color w:val="auto"/>
        </w:rPr>
        <w:t>:</w:t>
      </w:r>
      <w:r w:rsidR="006A3CA2" w:rsidRPr="00512A1A">
        <w:rPr>
          <w:rFonts w:ascii="Bookman Old Style" w:hAnsi="Bookman Old Style"/>
          <w:color w:val="auto"/>
        </w:rPr>
        <w:t>00</w:t>
      </w:r>
      <w:r w:rsidR="00D874AB" w:rsidRPr="00512A1A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7777777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6A3CA2" w:rsidRDefault="009D3487" w:rsidP="009431D4">
      <w:pPr>
        <w:pStyle w:val="ListParagraph"/>
        <w:rPr>
          <w:rFonts w:ascii="Bookman Old Style" w:hAnsi="Bookman Old Style"/>
          <w:color w:val="auto"/>
          <w:szCs w:val="24"/>
        </w:rPr>
      </w:pPr>
      <w:r w:rsidRPr="006A3CA2">
        <w:rPr>
          <w:rFonts w:ascii="Bookman Old Style" w:hAnsi="Bookman Old Style"/>
          <w:color w:val="auto"/>
          <w:szCs w:val="24"/>
        </w:rPr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61490A6B" w14:textId="17334CC3" w:rsidR="00D52230" w:rsidRPr="007E4EE4" w:rsidRDefault="00D874AB" w:rsidP="00D52230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 xml:space="preserve">Approval of the Minutes </w:t>
      </w:r>
      <w:r w:rsidR="006F0FCE">
        <w:rPr>
          <w:rFonts w:ascii="Bookman Old Style" w:hAnsi="Bookman Old Style"/>
          <w:szCs w:val="24"/>
        </w:rPr>
        <w:t>10.05</w:t>
      </w:r>
      <w:r w:rsidR="009431D4" w:rsidRPr="007E4EE4">
        <w:rPr>
          <w:rFonts w:ascii="Bookman Old Style" w:hAnsi="Bookman Old Style"/>
          <w:szCs w:val="24"/>
        </w:rPr>
        <w:t>.20</w:t>
      </w:r>
      <w:r w:rsidR="00F67DCE" w:rsidRPr="007E4EE4">
        <w:rPr>
          <w:rFonts w:ascii="Bookman Old Style" w:hAnsi="Bookman Old Style"/>
          <w:szCs w:val="24"/>
        </w:rPr>
        <w:t xml:space="preserve"> </w:t>
      </w:r>
      <w:r w:rsidR="00F67DCE" w:rsidRPr="006A3CA2">
        <w:rPr>
          <w:rFonts w:ascii="Bookman Old Style" w:hAnsi="Bookman Old Style"/>
          <w:color w:val="auto"/>
          <w:szCs w:val="24"/>
        </w:rPr>
        <w:t>as amended</w:t>
      </w:r>
    </w:p>
    <w:p w14:paraId="4A218D8D" w14:textId="77777777" w:rsidR="00D52230" w:rsidRPr="006A3CA2" w:rsidRDefault="009D3487" w:rsidP="00D52230">
      <w:pPr>
        <w:pStyle w:val="ListParagraph"/>
        <w:rPr>
          <w:rFonts w:ascii="Bookman Old Style" w:hAnsi="Bookman Old Style"/>
          <w:color w:val="auto"/>
          <w:szCs w:val="24"/>
        </w:rPr>
      </w:pPr>
      <w:r w:rsidRPr="006A3CA2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0B55F667" w14:textId="734DB9FF" w:rsidR="00312AE8" w:rsidRPr="007E4EE4" w:rsidRDefault="00D874AB" w:rsidP="00312AE8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68AC9805" w14:textId="4050EFDA" w:rsidR="00312AE8" w:rsidRPr="007E4EE4" w:rsidRDefault="00312AE8" w:rsidP="00312AE8">
      <w:pPr>
        <w:rPr>
          <w:rFonts w:ascii="Bookman Old Style" w:hAnsi="Bookman Old Style"/>
        </w:rPr>
      </w:pPr>
    </w:p>
    <w:p w14:paraId="2CDCD945" w14:textId="68331B00" w:rsidR="00312AE8" w:rsidRDefault="00F911BE" w:rsidP="00312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Provost</w:t>
      </w:r>
      <w:r w:rsidRPr="00F911BE">
        <w:rPr>
          <w:rFonts w:ascii="Bookman Old Style" w:hAnsi="Bookman Old Style"/>
          <w:color w:val="auto"/>
        </w:rPr>
        <w:t xml:space="preserve"> </w:t>
      </w:r>
      <w:r w:rsidRPr="00512A1A">
        <w:rPr>
          <w:rFonts w:ascii="Bookman Old Style" w:hAnsi="Bookman Old Style"/>
          <w:color w:val="auto"/>
        </w:rPr>
        <w:t>Jiménez-Sandoval</w:t>
      </w:r>
      <w:r>
        <w:rPr>
          <w:rFonts w:ascii="Bookman Old Style" w:hAnsi="Bookman Old Style"/>
        </w:rPr>
        <w:t xml:space="preserve"> updated the committee on a number of events and ongoing processes: The three</w:t>
      </w:r>
      <w:r w:rsidR="00C1160A">
        <w:rPr>
          <w:rFonts w:ascii="Bookman Old Style" w:hAnsi="Bookman Old Style"/>
        </w:rPr>
        <w:t xml:space="preserve"> dean search</w:t>
      </w:r>
      <w:r w:rsidR="006A3C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committees </w:t>
      </w:r>
      <w:r w:rsidR="006A3CA2">
        <w:rPr>
          <w:rFonts w:ascii="Bookman Old Style" w:hAnsi="Bookman Old Style"/>
        </w:rPr>
        <w:t>met last Friday</w:t>
      </w:r>
      <w:r>
        <w:rPr>
          <w:rFonts w:ascii="Bookman Old Style" w:hAnsi="Bookman Old Style"/>
        </w:rPr>
        <w:t xml:space="preserve"> and received their charges, the campus hosted a voter’s registration drive and it went well, the </w:t>
      </w:r>
      <w:r w:rsidR="006A3CA2">
        <w:rPr>
          <w:rFonts w:ascii="Bookman Old Style" w:hAnsi="Bookman Old Style"/>
        </w:rPr>
        <w:t>Spring 2021 task force</w:t>
      </w:r>
      <w:r>
        <w:rPr>
          <w:rFonts w:ascii="Bookman Old Style" w:hAnsi="Bookman Old Style"/>
        </w:rPr>
        <w:t xml:space="preserve"> has delivered its </w:t>
      </w:r>
      <w:r w:rsidR="00C1160A">
        <w:rPr>
          <w:rFonts w:ascii="Bookman Old Style" w:hAnsi="Bookman Old Style"/>
        </w:rPr>
        <w:t xml:space="preserve">plan and </w:t>
      </w:r>
      <w:r>
        <w:rPr>
          <w:rFonts w:ascii="Bookman Old Style" w:hAnsi="Bookman Old Style"/>
        </w:rPr>
        <w:t>recommendations</w:t>
      </w:r>
      <w:r w:rsidR="008830B8">
        <w:rPr>
          <w:rFonts w:ascii="Bookman Old Style" w:hAnsi="Bookman Old Style"/>
        </w:rPr>
        <w:t xml:space="preserve"> with designated face-to-face course </w:t>
      </w:r>
      <w:r>
        <w:rPr>
          <w:rFonts w:ascii="Bookman Old Style" w:hAnsi="Bookman Old Style"/>
        </w:rPr>
        <w:t xml:space="preserve">identified. He noted that preliminary considerations </w:t>
      </w:r>
      <w:r w:rsidR="00490F7D">
        <w:rPr>
          <w:rFonts w:ascii="Bookman Old Style" w:hAnsi="Bookman Old Style"/>
        </w:rPr>
        <w:t>for Fall 2021 have identified s</w:t>
      </w:r>
      <w:r w:rsidR="006A3CA2">
        <w:rPr>
          <w:rFonts w:ascii="Bookman Old Style" w:hAnsi="Bookman Old Style"/>
        </w:rPr>
        <w:t xml:space="preserve">pace </w:t>
      </w:r>
      <w:r w:rsidR="00490F7D">
        <w:rPr>
          <w:rFonts w:ascii="Bookman Old Style" w:hAnsi="Bookman Old Style"/>
        </w:rPr>
        <w:t>on campus as the biggest issue, and how to prepare for a semester with</w:t>
      </w:r>
      <w:r w:rsidR="006A3CA2">
        <w:rPr>
          <w:rFonts w:ascii="Bookman Old Style" w:hAnsi="Bookman Old Style"/>
        </w:rPr>
        <w:t xml:space="preserve"> a partial </w:t>
      </w:r>
      <w:r w:rsidR="00C1160A">
        <w:rPr>
          <w:rFonts w:ascii="Bookman Old Style" w:hAnsi="Bookman Old Style"/>
        </w:rPr>
        <w:t>camps re</w:t>
      </w:r>
      <w:r w:rsidR="006A3CA2">
        <w:rPr>
          <w:rFonts w:ascii="Bookman Old Style" w:hAnsi="Bookman Old Style"/>
        </w:rPr>
        <w:t>population</w:t>
      </w:r>
      <w:r w:rsidR="00C1160A">
        <w:rPr>
          <w:rFonts w:ascii="Bookman Old Style" w:hAnsi="Bookman Old Style"/>
        </w:rPr>
        <w:t xml:space="preserve"> (faculty, staff, and students)</w:t>
      </w:r>
      <w:r w:rsidR="008830B8">
        <w:rPr>
          <w:rFonts w:ascii="Bookman Old Style" w:hAnsi="Bookman Old Style"/>
        </w:rPr>
        <w:t xml:space="preserve"> a</w:t>
      </w:r>
      <w:r w:rsidR="006A3CA2">
        <w:rPr>
          <w:rFonts w:ascii="Bookman Old Style" w:hAnsi="Bookman Old Style"/>
        </w:rPr>
        <w:t>s the</w:t>
      </w:r>
      <w:r w:rsidR="00C1160A">
        <w:rPr>
          <w:rFonts w:ascii="Bookman Old Style" w:hAnsi="Bookman Old Style"/>
        </w:rPr>
        <w:t xml:space="preserve"> other</w:t>
      </w:r>
      <w:r w:rsidR="006A3CA2">
        <w:rPr>
          <w:rFonts w:ascii="Bookman Old Style" w:hAnsi="Bookman Old Style"/>
        </w:rPr>
        <w:t xml:space="preserve"> key issue. </w:t>
      </w:r>
    </w:p>
    <w:p w14:paraId="48CA8F9E" w14:textId="77777777" w:rsidR="006A3CA2" w:rsidRDefault="006A3CA2" w:rsidP="00312AE8">
      <w:pPr>
        <w:rPr>
          <w:rFonts w:ascii="Bookman Old Style" w:hAnsi="Bookman Old Style"/>
        </w:rPr>
      </w:pPr>
    </w:p>
    <w:p w14:paraId="4CD458C6" w14:textId="5F85A1BC" w:rsidR="006A3CA2" w:rsidRDefault="006A3CA2" w:rsidP="00312AE8">
      <w:pPr>
        <w:rPr>
          <w:rFonts w:ascii="Bookman Old Style" w:hAnsi="Bookman Old Style"/>
        </w:rPr>
      </w:pPr>
    </w:p>
    <w:p w14:paraId="249A8A2E" w14:textId="3DE347D7" w:rsidR="006A3CA2" w:rsidRDefault="006A3CA2" w:rsidP="00312AE8">
      <w:pPr>
        <w:rPr>
          <w:rFonts w:ascii="Bookman Old Style" w:hAnsi="Bookman Old Style"/>
        </w:rPr>
      </w:pPr>
    </w:p>
    <w:p w14:paraId="5347E2F0" w14:textId="77777777" w:rsidR="006A3CA2" w:rsidRPr="007E4EE4" w:rsidRDefault="006A3CA2" w:rsidP="00312AE8">
      <w:pPr>
        <w:rPr>
          <w:rFonts w:ascii="Bookman Old Style" w:hAnsi="Bookman Old Style"/>
        </w:rPr>
      </w:pPr>
    </w:p>
    <w:p w14:paraId="68A95F9F" w14:textId="6C050C43" w:rsidR="00312AE8" w:rsidRDefault="00D50463" w:rsidP="006F0F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Chair Holyoke</w:t>
      </w:r>
      <w:r w:rsidR="00C1160A">
        <w:rPr>
          <w:rFonts w:ascii="Bookman Old Style" w:hAnsi="Bookman Old Style"/>
        </w:rPr>
        <w:t xml:space="preserve"> asked if the memberships of the dean</w:t>
      </w:r>
      <w:r w:rsidR="006A3CA2">
        <w:rPr>
          <w:rFonts w:ascii="Bookman Old Style" w:hAnsi="Bookman Old Style"/>
        </w:rPr>
        <w:t xml:space="preserve"> search committees</w:t>
      </w:r>
      <w:r w:rsidR="00C1160A">
        <w:rPr>
          <w:rFonts w:ascii="Bookman Old Style" w:hAnsi="Bookman Old Style"/>
        </w:rPr>
        <w:t xml:space="preserve"> can be shared with the faculty. The Provost agreed to have those names sent out on the </w:t>
      </w:r>
      <w:proofErr w:type="spellStart"/>
      <w:r w:rsidR="00C1160A">
        <w:rPr>
          <w:rFonts w:ascii="Bookman Old Style" w:hAnsi="Bookman Old Style"/>
        </w:rPr>
        <w:t>listserve</w:t>
      </w:r>
      <w:proofErr w:type="spellEnd"/>
      <w:r w:rsidR="00C1160A">
        <w:rPr>
          <w:rFonts w:ascii="Bookman Old Style" w:hAnsi="Bookman Old Style"/>
        </w:rPr>
        <w:t xml:space="preserve">. </w:t>
      </w:r>
    </w:p>
    <w:p w14:paraId="1593A4E1" w14:textId="19ACA294" w:rsidR="006A3CA2" w:rsidRDefault="006A3CA2" w:rsidP="006F0FCE">
      <w:pPr>
        <w:rPr>
          <w:rFonts w:ascii="Bookman Old Style" w:hAnsi="Bookman Old Style"/>
        </w:rPr>
      </w:pPr>
    </w:p>
    <w:p w14:paraId="458119EC" w14:textId="034CB4BF" w:rsidR="006A2C17" w:rsidRDefault="00C1160A" w:rsidP="006F0F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Dr. Raya-</w:t>
      </w:r>
      <w:r w:rsidR="001C6608">
        <w:rPr>
          <w:rFonts w:ascii="Bookman Old Style" w:hAnsi="Bookman Old Style"/>
        </w:rPr>
        <w:t>Fernandez</w:t>
      </w:r>
      <w:r>
        <w:rPr>
          <w:rFonts w:ascii="Bookman Old Style" w:hAnsi="Bookman Old Style"/>
        </w:rPr>
        <w:t xml:space="preserve"> told the committee about the initiation of</w:t>
      </w:r>
      <w:r w:rsidR="006A3CA2">
        <w:rPr>
          <w:rFonts w:ascii="Bookman Old Style" w:hAnsi="Bookman Old Style"/>
        </w:rPr>
        <w:t xml:space="preserve"> virtual screening </w:t>
      </w:r>
      <w:r w:rsidR="006A2C17">
        <w:rPr>
          <w:rFonts w:ascii="Bookman Old Style" w:hAnsi="Bookman Old Style"/>
        </w:rPr>
        <w:t xml:space="preserve">for counseling services towards </w:t>
      </w:r>
      <w:r>
        <w:rPr>
          <w:rFonts w:ascii="Bookman Old Style" w:hAnsi="Bookman Old Style"/>
        </w:rPr>
        <w:t>student stress and mental health, and that further information will be coming soon</w:t>
      </w:r>
      <w:r w:rsidR="006A2C17">
        <w:rPr>
          <w:rFonts w:ascii="Bookman Old Style" w:hAnsi="Bookman Old Style"/>
        </w:rPr>
        <w:t xml:space="preserve"> on </w:t>
      </w:r>
      <w:r>
        <w:rPr>
          <w:rFonts w:ascii="Bookman Old Style" w:hAnsi="Bookman Old Style"/>
        </w:rPr>
        <w:t xml:space="preserve">their </w:t>
      </w:r>
      <w:r w:rsidR="006A2C17">
        <w:rPr>
          <w:rFonts w:ascii="Bookman Old Style" w:hAnsi="Bookman Old Style"/>
        </w:rPr>
        <w:t xml:space="preserve">website and via email. </w:t>
      </w:r>
    </w:p>
    <w:p w14:paraId="6FADCC85" w14:textId="7FCFC16F" w:rsidR="006A2C17" w:rsidRDefault="006A2C17" w:rsidP="006F0FCE">
      <w:pPr>
        <w:rPr>
          <w:rFonts w:ascii="Bookman Old Style" w:hAnsi="Bookman Old Style"/>
        </w:rPr>
      </w:pPr>
    </w:p>
    <w:p w14:paraId="603CCCF0" w14:textId="61B09FA9" w:rsidR="006A2C17" w:rsidRDefault="006A2C17" w:rsidP="006F0F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 w:rsidRPr="006A2C17">
        <w:rPr>
          <w:rFonts w:ascii="Bookman Old Style" w:hAnsi="Bookman Old Style"/>
        </w:rPr>
        <w:t>Schlievert</w:t>
      </w:r>
      <w:proofErr w:type="spellEnd"/>
      <w:r>
        <w:rPr>
          <w:rFonts w:ascii="Bookman Old Style" w:hAnsi="Bookman Old Style"/>
        </w:rPr>
        <w:t xml:space="preserve"> </w:t>
      </w:r>
      <w:r w:rsidR="00C1160A">
        <w:rPr>
          <w:rFonts w:ascii="Bookman Old Style" w:hAnsi="Bookman Old Style"/>
        </w:rPr>
        <w:t>informed the committee that she is scheduled to meet with representatives from the Chancellor’s Office</w:t>
      </w:r>
      <w:r>
        <w:rPr>
          <w:rFonts w:ascii="Bookman Old Style" w:hAnsi="Bookman Old Style"/>
        </w:rPr>
        <w:t xml:space="preserve"> (including </w:t>
      </w:r>
      <w:r w:rsidR="00C1160A">
        <w:rPr>
          <w:rFonts w:ascii="Bookman Old Style" w:hAnsi="Bookman Old Style"/>
        </w:rPr>
        <w:t xml:space="preserve">Dr. </w:t>
      </w:r>
      <w:r>
        <w:rPr>
          <w:rFonts w:ascii="Bookman Old Style" w:hAnsi="Bookman Old Style"/>
        </w:rPr>
        <w:t>Blanchard) concerning ethnic studies</w:t>
      </w:r>
      <w:r w:rsidR="001533C1">
        <w:rPr>
          <w:rFonts w:ascii="Bookman Old Style" w:hAnsi="Bookman Old Style"/>
        </w:rPr>
        <w:t xml:space="preserve"> and how to implement AB 146</w:t>
      </w:r>
      <w:r w:rsidR="00C1160A">
        <w:rPr>
          <w:rFonts w:ascii="Bookman Old Style" w:hAnsi="Bookman Old Style"/>
        </w:rPr>
        <w:t xml:space="preserve">0. </w:t>
      </w:r>
    </w:p>
    <w:p w14:paraId="14734AC0" w14:textId="653D8925" w:rsidR="006A2C17" w:rsidRDefault="006A2C17" w:rsidP="006F0FCE">
      <w:pPr>
        <w:rPr>
          <w:rFonts w:ascii="Bookman Old Style" w:hAnsi="Bookman Old Style"/>
        </w:rPr>
      </w:pPr>
    </w:p>
    <w:p w14:paraId="0C349A30" w14:textId="3ABFABD6" w:rsidR="006A2C17" w:rsidRDefault="001533C1" w:rsidP="006F0F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Holyoke mentioned </w:t>
      </w:r>
      <w:r w:rsidR="008830B8">
        <w:rPr>
          <w:rFonts w:ascii="Bookman Old Style" w:hAnsi="Bookman Old Style"/>
        </w:rPr>
        <w:t>what amounted to</w:t>
      </w:r>
      <w:r>
        <w:rPr>
          <w:rFonts w:ascii="Bookman Old Style" w:hAnsi="Bookman Old Style"/>
        </w:rPr>
        <w:t xml:space="preserve"> bit of an uproar with regard to </w:t>
      </w:r>
      <w:r w:rsidR="00C1160A">
        <w:rPr>
          <w:rFonts w:ascii="Bookman Old Style" w:hAnsi="Bookman Old Style"/>
        </w:rPr>
        <w:t>the</w:t>
      </w:r>
      <w:r w:rsidR="006A2C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announcement from</w:t>
      </w:r>
      <w:r w:rsidR="00C1160A">
        <w:rPr>
          <w:rFonts w:ascii="Bookman Old Style" w:hAnsi="Bookman Old Style"/>
        </w:rPr>
        <w:t xml:space="preserve"> President Castro concerning the </w:t>
      </w:r>
      <w:r w:rsidR="006A2C17">
        <w:rPr>
          <w:rFonts w:ascii="Bookman Old Style" w:hAnsi="Bookman Old Style"/>
        </w:rPr>
        <w:t>cancelling of sports</w:t>
      </w:r>
      <w:r w:rsidR="00C1160A">
        <w:rPr>
          <w:rFonts w:ascii="Bookman Old Style" w:hAnsi="Bookman Old Style"/>
        </w:rPr>
        <w:t>,</w:t>
      </w:r>
      <w:r w:rsidR="006A2C17">
        <w:rPr>
          <w:rFonts w:ascii="Bookman Old Style" w:hAnsi="Bookman Old Style"/>
        </w:rPr>
        <w:t xml:space="preserve"> including </w:t>
      </w:r>
      <w:r w:rsidR="00C1160A">
        <w:rPr>
          <w:rFonts w:ascii="Bookman Old Style" w:hAnsi="Bookman Old Style"/>
        </w:rPr>
        <w:t xml:space="preserve">wrestling, </w:t>
      </w:r>
      <w:r>
        <w:rPr>
          <w:rFonts w:ascii="Bookman Old Style" w:hAnsi="Bookman Old Style"/>
        </w:rPr>
        <w:t xml:space="preserve">that </w:t>
      </w:r>
      <w:r w:rsidR="00C1160A">
        <w:rPr>
          <w:rFonts w:ascii="Bookman Old Style" w:hAnsi="Bookman Old Style"/>
        </w:rPr>
        <w:t>has generated a lot of email toward campus, and that this seems to be a big deal to the community. He also reminded the committee that the upcoming</w:t>
      </w:r>
      <w:r w:rsidR="006A2C17">
        <w:rPr>
          <w:rFonts w:ascii="Bookman Old Style" w:hAnsi="Bookman Old Style"/>
        </w:rPr>
        <w:t xml:space="preserve"> Senate meeting will be given over to discuss</w:t>
      </w:r>
      <w:r>
        <w:rPr>
          <w:rFonts w:ascii="Bookman Old Style" w:hAnsi="Bookman Old Style"/>
        </w:rPr>
        <w:t>ing the</w:t>
      </w:r>
      <w:r w:rsidR="006A2C17">
        <w:rPr>
          <w:rFonts w:ascii="Bookman Old Style" w:hAnsi="Bookman Old Style"/>
        </w:rPr>
        <w:t xml:space="preserve"> Ethnic Studies mandate. </w:t>
      </w: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Wrinn</w:t>
      </w:r>
      <w:proofErr w:type="spellEnd"/>
      <w:r>
        <w:rPr>
          <w:rFonts w:ascii="Bookman Old Style" w:hAnsi="Bookman Old Style"/>
        </w:rPr>
        <w:t xml:space="preserve"> </w:t>
      </w:r>
      <w:r w:rsidR="006A2C17">
        <w:rPr>
          <w:rFonts w:ascii="Bookman Old Style" w:hAnsi="Bookman Old Style"/>
        </w:rPr>
        <w:t xml:space="preserve">from </w:t>
      </w:r>
      <w:r>
        <w:rPr>
          <w:rFonts w:ascii="Bookman Old Style" w:hAnsi="Bookman Old Style"/>
        </w:rPr>
        <w:t>Chancellor’s Office will attend.</w:t>
      </w:r>
      <w:r w:rsidR="006A2C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Following that, at this next meeting or the following, we will then </w:t>
      </w:r>
      <w:r w:rsidR="006A2C17">
        <w:rPr>
          <w:rFonts w:ascii="Bookman Old Style" w:hAnsi="Bookman Old Style"/>
        </w:rPr>
        <w:t xml:space="preserve">return to </w:t>
      </w:r>
      <w:r>
        <w:rPr>
          <w:rFonts w:ascii="Bookman Old Style" w:hAnsi="Bookman Old Style"/>
        </w:rPr>
        <w:t xml:space="preserve">the </w:t>
      </w:r>
      <w:r w:rsidR="006A2C17">
        <w:rPr>
          <w:rFonts w:ascii="Bookman Old Style" w:hAnsi="Bookman Old Style"/>
        </w:rPr>
        <w:t xml:space="preserve">liability issues over our policy on student internships. </w:t>
      </w:r>
    </w:p>
    <w:p w14:paraId="7B930F94" w14:textId="692DFAAC" w:rsidR="006A3CA2" w:rsidRPr="007E4EE4" w:rsidRDefault="006A3CA2" w:rsidP="006F0FCE">
      <w:pPr>
        <w:rPr>
          <w:rFonts w:ascii="Bookman Old Style" w:hAnsi="Bookman Old Style"/>
        </w:rPr>
      </w:pPr>
    </w:p>
    <w:p w14:paraId="476D7730" w14:textId="643E3D1B" w:rsidR="00C65903" w:rsidRPr="007E4EE4" w:rsidRDefault="00C65903" w:rsidP="00C65903">
      <w:pPr>
        <w:rPr>
          <w:rFonts w:ascii="Bookman Old Style" w:hAnsi="Bookman Old Style"/>
        </w:rPr>
      </w:pPr>
    </w:p>
    <w:p w14:paraId="13A181DC" w14:textId="36E85EB4" w:rsidR="00C65903" w:rsidRPr="007E4EE4" w:rsidRDefault="00C65903" w:rsidP="00FA7F7C">
      <w:pPr>
        <w:rPr>
          <w:rFonts w:ascii="Bookman Old Style" w:eastAsia="Times New Roman" w:hAnsi="Bookman Old Style"/>
          <w:b/>
          <w:color w:val="auto"/>
          <w:u w:val="single"/>
        </w:rPr>
      </w:pPr>
      <w:r w:rsidRPr="007E4EE4">
        <w:rPr>
          <w:rFonts w:ascii="Bookman Old Style" w:hAnsi="Bookman Old Style"/>
          <w:b/>
        </w:rPr>
        <w:tab/>
      </w:r>
      <w:r w:rsidRPr="007E4EE4">
        <w:rPr>
          <w:rFonts w:ascii="Bookman Old Style" w:hAnsi="Bookman Old Style"/>
          <w:b/>
          <w:u w:val="single"/>
        </w:rPr>
        <w:t>Action Items</w:t>
      </w:r>
    </w:p>
    <w:p w14:paraId="35FFA240" w14:textId="77777777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</w:p>
    <w:p w14:paraId="168A0274" w14:textId="7E759ADE" w:rsidR="00520A75" w:rsidRPr="00520A75" w:rsidRDefault="00520A75" w:rsidP="00520A75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Memo dated October 7, 2020, from </w:t>
      </w:r>
      <w:r w:rsidRPr="00520A75">
        <w:rPr>
          <w:rFonts w:ascii="Bookman Old Style" w:hAnsi="Bookman Old Style"/>
          <w:sz w:val="22"/>
          <w:szCs w:val="22"/>
        </w:rPr>
        <w:t>Keith Clement, Chair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20A75">
        <w:rPr>
          <w:rFonts w:ascii="Bookman Old Style" w:hAnsi="Bookman Old Style"/>
          <w:sz w:val="22"/>
          <w:szCs w:val="22"/>
        </w:rPr>
        <w:t>University Undergraduate Curriculum Committee, to Dr. Thomas Holy</w:t>
      </w:r>
      <w:r>
        <w:rPr>
          <w:rFonts w:ascii="Bookman Old Style" w:hAnsi="Bookman Old Style"/>
          <w:sz w:val="22"/>
          <w:szCs w:val="22"/>
        </w:rPr>
        <w:t xml:space="preserve">oke, Chair Academic Senate re: </w:t>
      </w:r>
      <w:r w:rsidRPr="00520A75">
        <w:rPr>
          <w:rFonts w:ascii="Bookman Old Style" w:hAnsi="Bookman Old Style"/>
          <w:sz w:val="22"/>
          <w:szCs w:val="22"/>
        </w:rPr>
        <w:t>Bachelors of Science in Human Nutrition Sciences Degree Program Elevation in the Department of Food Science and Nutrition.  Memo has been received.</w:t>
      </w:r>
    </w:p>
    <w:p w14:paraId="478CE7E5" w14:textId="77777777" w:rsidR="00520A75" w:rsidRDefault="00520A75" w:rsidP="00520A75">
      <w:pPr>
        <w:rPr>
          <w:rFonts w:ascii="Bookman Old Style" w:hAnsi="Bookman Old Style"/>
          <w:sz w:val="22"/>
          <w:szCs w:val="22"/>
        </w:rPr>
      </w:pPr>
    </w:p>
    <w:p w14:paraId="03A9082C" w14:textId="24B2A5EF" w:rsidR="00520A75" w:rsidRDefault="00520A75" w:rsidP="00512A1A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Suggestion:</w:t>
      </w:r>
      <w:r w:rsidR="006A2C17">
        <w:rPr>
          <w:rFonts w:ascii="Bookman Old Style" w:hAnsi="Bookman Old Style"/>
          <w:sz w:val="22"/>
          <w:szCs w:val="22"/>
        </w:rPr>
        <w:t xml:space="preserve"> </w:t>
      </w:r>
      <w:r w:rsidR="00CA1E7A">
        <w:rPr>
          <w:rFonts w:ascii="Bookman Old Style" w:hAnsi="Bookman Old Style"/>
          <w:sz w:val="22"/>
          <w:szCs w:val="22"/>
        </w:rPr>
        <w:t>Need fiscal impact statement and documents from committee.</w:t>
      </w:r>
      <w:r w:rsidR="001533C1">
        <w:rPr>
          <w:rFonts w:ascii="Bookman Old Style" w:hAnsi="Bookman Old Style"/>
          <w:sz w:val="22"/>
          <w:szCs w:val="22"/>
        </w:rPr>
        <w:t xml:space="preserve"> Venita will send a request. </w:t>
      </w:r>
    </w:p>
    <w:p w14:paraId="40C543D8" w14:textId="77777777" w:rsidR="00520A75" w:rsidRPr="00520A75" w:rsidRDefault="00520A75" w:rsidP="00520A75">
      <w:pPr>
        <w:spacing w:line="240" w:lineRule="auto"/>
        <w:ind w:left="1440"/>
        <w:rPr>
          <w:rFonts w:ascii="Bookman Old Style" w:eastAsia="Times New Roman" w:hAnsi="Bookman Old Style"/>
          <w:color w:val="auto"/>
          <w:sz w:val="22"/>
          <w:szCs w:val="22"/>
        </w:rPr>
      </w:pPr>
    </w:p>
    <w:p w14:paraId="5E0893F3" w14:textId="548D0352" w:rsidR="006F0FCE" w:rsidRDefault="006F0FCE" w:rsidP="006F0FCE">
      <w:pPr>
        <w:numPr>
          <w:ilvl w:val="0"/>
          <w:numId w:val="13"/>
        </w:numPr>
        <w:spacing w:line="240" w:lineRule="auto"/>
        <w:rPr>
          <w:rFonts w:ascii="Bookman Old Style" w:eastAsia="Times New Roman" w:hAnsi="Bookman Old Style"/>
          <w:color w:val="auto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Memo dated October 14, 2020, from Nancy Nisbett, Chair Student Affairs Committee, to Dr. Thomas Holyoke, Chair Academic Senate re:  Recommendation on the use of Cameras in Zoom (virtual) classes.   Memo has been received.</w:t>
      </w:r>
    </w:p>
    <w:p w14:paraId="0A20C558" w14:textId="77777777" w:rsidR="006F0FCE" w:rsidRDefault="006F0FCE" w:rsidP="006F0FCE">
      <w:pPr>
        <w:rPr>
          <w:rFonts w:ascii="Bookman Old Style" w:hAnsi="Bookman Old Style"/>
          <w:sz w:val="22"/>
          <w:szCs w:val="22"/>
        </w:rPr>
      </w:pPr>
    </w:p>
    <w:p w14:paraId="263F824F" w14:textId="44331C55" w:rsidR="006F0FCE" w:rsidRDefault="006F0FCE" w:rsidP="006F0FCE">
      <w:pPr>
        <w:ind w:left="72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Suggestion:</w:t>
      </w:r>
      <w:r w:rsidR="00CA1E7A">
        <w:rPr>
          <w:rFonts w:ascii="Bookman Old Style" w:hAnsi="Bookman Old Style"/>
          <w:sz w:val="22"/>
          <w:szCs w:val="22"/>
        </w:rPr>
        <w:t xml:space="preserve"> </w:t>
      </w:r>
      <w:r w:rsidR="001533C1">
        <w:rPr>
          <w:rFonts w:ascii="Bookman Old Style" w:hAnsi="Bookman Old Style"/>
          <w:sz w:val="22"/>
          <w:szCs w:val="22"/>
        </w:rPr>
        <w:t>Place</w:t>
      </w:r>
      <w:r w:rsidR="00CA1E7A">
        <w:rPr>
          <w:rFonts w:ascii="Bookman Old Style" w:hAnsi="Bookman Old Style"/>
          <w:sz w:val="22"/>
          <w:szCs w:val="22"/>
        </w:rPr>
        <w:t xml:space="preserve"> on agenda for next meeting. </w:t>
      </w:r>
    </w:p>
    <w:p w14:paraId="6D76D328" w14:textId="77777777" w:rsidR="006F0FCE" w:rsidRDefault="006F0FCE" w:rsidP="006F0FCE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028FAA29" w14:textId="77777777" w:rsidR="006F0FCE" w:rsidRDefault="006F0FCE" w:rsidP="006F0FCE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5C7F877D" w14:textId="77777777" w:rsidR="006F0FCE" w:rsidRDefault="006F0FCE" w:rsidP="006F0FCE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Document from Hisham </w:t>
      </w:r>
      <w:proofErr w:type="spellStart"/>
      <w:r>
        <w:rPr>
          <w:rFonts w:ascii="Bookman Old Style" w:hAnsi="Bookman Old Style"/>
          <w:sz w:val="22"/>
          <w:szCs w:val="22"/>
        </w:rPr>
        <w:t>Qutob</w:t>
      </w:r>
      <w:proofErr w:type="spellEnd"/>
      <w:r>
        <w:rPr>
          <w:rFonts w:ascii="Bookman Old Style" w:hAnsi="Bookman Old Style"/>
          <w:sz w:val="22"/>
          <w:szCs w:val="22"/>
        </w:rPr>
        <w:t>, ASI Vice President, to Dr. Thomas Holyoke, Chair Academic Senate re:  Student Bill of Rights. Document has been received.</w:t>
      </w:r>
    </w:p>
    <w:p w14:paraId="237DA0C7" w14:textId="77777777" w:rsidR="006F0FCE" w:rsidRDefault="006F0FCE" w:rsidP="006F0FCE">
      <w:pPr>
        <w:rPr>
          <w:rFonts w:ascii="Bookman Old Style" w:hAnsi="Bookman Old Style"/>
          <w:sz w:val="22"/>
          <w:szCs w:val="22"/>
        </w:rPr>
      </w:pPr>
    </w:p>
    <w:p w14:paraId="49E5FCA8" w14:textId="69327101" w:rsidR="006F0FCE" w:rsidRDefault="006F0FCE" w:rsidP="001533C1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Suggestion:</w:t>
      </w:r>
      <w:r w:rsidR="00CA1E7A">
        <w:rPr>
          <w:rFonts w:ascii="Bookman Old Style" w:hAnsi="Bookman Old Style"/>
          <w:sz w:val="22"/>
          <w:szCs w:val="22"/>
        </w:rPr>
        <w:t xml:space="preserve"> </w:t>
      </w:r>
      <w:r w:rsidR="001533C1">
        <w:rPr>
          <w:rFonts w:ascii="Bookman Old Style" w:hAnsi="Bookman Old Style"/>
          <w:sz w:val="22"/>
          <w:szCs w:val="22"/>
        </w:rPr>
        <w:t>Potentially this will be</w:t>
      </w:r>
      <w:r w:rsidR="00CA1E7A">
        <w:rPr>
          <w:rFonts w:ascii="Bookman Old Style" w:hAnsi="Bookman Old Style"/>
          <w:sz w:val="22"/>
          <w:szCs w:val="22"/>
        </w:rPr>
        <w:t xml:space="preserve"> put up on </w:t>
      </w:r>
      <w:r w:rsidR="001533C1">
        <w:rPr>
          <w:rFonts w:ascii="Bookman Old Style" w:hAnsi="Bookman Old Style"/>
          <w:sz w:val="22"/>
          <w:szCs w:val="22"/>
        </w:rPr>
        <w:t xml:space="preserve">the </w:t>
      </w:r>
      <w:r w:rsidR="00CA1E7A">
        <w:rPr>
          <w:rFonts w:ascii="Bookman Old Style" w:hAnsi="Bookman Old Style"/>
          <w:sz w:val="22"/>
          <w:szCs w:val="22"/>
        </w:rPr>
        <w:t>ASI website</w:t>
      </w:r>
      <w:r w:rsidR="001533C1">
        <w:rPr>
          <w:rFonts w:ascii="Bookman Old Style" w:hAnsi="Bookman Old Style"/>
          <w:sz w:val="22"/>
          <w:szCs w:val="22"/>
        </w:rPr>
        <w:t>,</w:t>
      </w:r>
      <w:r w:rsidR="00CA1E7A">
        <w:rPr>
          <w:rFonts w:ascii="Bookman Old Style" w:hAnsi="Bookman Old Style"/>
          <w:sz w:val="22"/>
          <w:szCs w:val="22"/>
        </w:rPr>
        <w:t xml:space="preserve"> but </w:t>
      </w:r>
      <w:r w:rsidR="001533C1">
        <w:rPr>
          <w:rFonts w:ascii="Bookman Old Style" w:hAnsi="Bookman Old Style"/>
          <w:sz w:val="22"/>
          <w:szCs w:val="22"/>
        </w:rPr>
        <w:t xml:space="preserve">as yet </w:t>
      </w:r>
      <w:r w:rsidR="00CA1E7A">
        <w:rPr>
          <w:rFonts w:ascii="Bookman Old Style" w:hAnsi="Bookman Old Style"/>
          <w:sz w:val="22"/>
          <w:szCs w:val="22"/>
        </w:rPr>
        <w:t xml:space="preserve">to be determined. Will discuss at next meeting. </w:t>
      </w:r>
    </w:p>
    <w:p w14:paraId="6ED8D467" w14:textId="60ACDE97" w:rsidR="00C65903" w:rsidRPr="007E4EE4" w:rsidRDefault="00C65903" w:rsidP="00C65903">
      <w:pPr>
        <w:rPr>
          <w:rFonts w:ascii="Bookman Old Style" w:hAnsi="Bookman Old Style"/>
        </w:rPr>
      </w:pPr>
    </w:p>
    <w:p w14:paraId="7317951D" w14:textId="0CBFFE60" w:rsidR="006F0FCE" w:rsidRDefault="006F0FCE" w:rsidP="006F0FCE">
      <w:pPr>
        <w:pStyle w:val="ListParagraph"/>
        <w:numPr>
          <w:ilvl w:val="0"/>
          <w:numId w:val="5"/>
        </w:numPr>
        <w:rPr>
          <w:rFonts w:ascii="Bookman Old Style" w:hAnsi="Bookman Old Style"/>
          <w:color w:val="0A0909"/>
          <w:szCs w:val="24"/>
        </w:rPr>
      </w:pPr>
      <w:r w:rsidRPr="006F0FCE">
        <w:rPr>
          <w:rFonts w:ascii="Bookman Old Style" w:hAnsi="Bookman Old Style"/>
          <w:color w:val="0A0909"/>
          <w:szCs w:val="24"/>
        </w:rPr>
        <w:t>Proposed Amendments to APM 127 (University Constitution).</w:t>
      </w:r>
      <w:r>
        <w:rPr>
          <w:rFonts w:ascii="Bookman Old Style" w:hAnsi="Bookman Old Style"/>
          <w:color w:val="0A0909"/>
          <w:szCs w:val="24"/>
        </w:rPr>
        <w:t xml:space="preserve"> </w:t>
      </w:r>
      <w:r w:rsidRPr="006F0FCE">
        <w:rPr>
          <w:rFonts w:ascii="Bookman Old Style" w:hAnsi="Bookman Old Style"/>
          <w:color w:val="0A0909"/>
          <w:szCs w:val="24"/>
        </w:rPr>
        <w:t>Second Reading</w:t>
      </w:r>
    </w:p>
    <w:p w14:paraId="3C8E6F29" w14:textId="77777777" w:rsidR="001533C1" w:rsidRDefault="001533C1" w:rsidP="001533C1">
      <w:pPr>
        <w:pStyle w:val="ListParagraph"/>
        <w:rPr>
          <w:rFonts w:ascii="Bookman Old Style" w:hAnsi="Bookman Old Style"/>
          <w:color w:val="0A0909"/>
          <w:szCs w:val="24"/>
        </w:rPr>
      </w:pPr>
    </w:p>
    <w:p w14:paraId="4AAA7374" w14:textId="2AABB2F4" w:rsidR="00CA1E7A" w:rsidRDefault="001533C1" w:rsidP="00CA1E7A">
      <w:pPr>
        <w:pStyle w:val="ListParagraph"/>
        <w:rPr>
          <w:rFonts w:ascii="Bookman Old Style" w:hAnsi="Bookman Old Style"/>
          <w:color w:val="0A0909"/>
          <w:szCs w:val="24"/>
        </w:rPr>
      </w:pPr>
      <w:r>
        <w:rPr>
          <w:rFonts w:ascii="Bookman Old Style" w:hAnsi="Bookman Old Style"/>
          <w:color w:val="0A0909"/>
          <w:szCs w:val="24"/>
        </w:rPr>
        <w:t xml:space="preserve">Send to Senate, place on agenda. </w:t>
      </w:r>
    </w:p>
    <w:p w14:paraId="2136DB6F" w14:textId="162A1654" w:rsidR="006F0FCE" w:rsidRDefault="00CA1E7A" w:rsidP="00CA1E7A">
      <w:pPr>
        <w:ind w:left="720"/>
        <w:rPr>
          <w:rFonts w:ascii="Bookman Old Style" w:hAnsi="Bookman Old Style"/>
          <w:color w:val="0A0909"/>
        </w:rPr>
      </w:pPr>
      <w:r>
        <w:rPr>
          <w:rFonts w:ascii="Bookman Old Style" w:hAnsi="Bookman Old Style"/>
          <w:color w:val="0A0909"/>
        </w:rPr>
        <w:t>MSC</w:t>
      </w:r>
    </w:p>
    <w:p w14:paraId="05DE7B96" w14:textId="77777777" w:rsidR="00CA1E7A" w:rsidRDefault="00CA1E7A" w:rsidP="00CA1E7A">
      <w:pPr>
        <w:ind w:left="720"/>
        <w:rPr>
          <w:rFonts w:ascii="Bookman Old Style" w:hAnsi="Bookman Old Style"/>
          <w:color w:val="0A0909"/>
        </w:rPr>
      </w:pPr>
    </w:p>
    <w:p w14:paraId="14D50CAD" w14:textId="77777777" w:rsidR="006F0FCE" w:rsidRPr="006F0FCE" w:rsidRDefault="006F0FCE" w:rsidP="006F0FCE">
      <w:pPr>
        <w:rPr>
          <w:rFonts w:ascii="Bookman Old Style" w:hAnsi="Bookman Old Style"/>
          <w:color w:val="0A0909"/>
        </w:rPr>
      </w:pPr>
    </w:p>
    <w:p w14:paraId="422EBFFD" w14:textId="0E2AFFFC" w:rsidR="006F0FCE" w:rsidRDefault="006F0FCE" w:rsidP="006F0FCE">
      <w:pPr>
        <w:pStyle w:val="ListParagraph"/>
        <w:numPr>
          <w:ilvl w:val="0"/>
          <w:numId w:val="5"/>
        </w:numPr>
        <w:rPr>
          <w:rFonts w:ascii="Bookman Old Style" w:hAnsi="Bookman Old Style"/>
          <w:color w:val="0A0909"/>
          <w:szCs w:val="24"/>
        </w:rPr>
      </w:pPr>
      <w:r w:rsidRPr="006F0FCE">
        <w:rPr>
          <w:rFonts w:ascii="Bookman Old Style" w:hAnsi="Bookman Old Style"/>
          <w:color w:val="0A0909"/>
          <w:szCs w:val="24"/>
        </w:rPr>
        <w:t>Message to faculty regarding guidance on final exams. Second</w:t>
      </w:r>
      <w:r>
        <w:rPr>
          <w:rFonts w:ascii="Bookman Old Style" w:hAnsi="Bookman Old Style"/>
          <w:color w:val="0A0909"/>
          <w:szCs w:val="24"/>
        </w:rPr>
        <w:t xml:space="preserve"> </w:t>
      </w:r>
      <w:r w:rsidRPr="006F0FCE">
        <w:rPr>
          <w:rFonts w:ascii="Bookman Old Style" w:hAnsi="Bookman Old Style"/>
          <w:color w:val="0A0909"/>
          <w:szCs w:val="24"/>
        </w:rPr>
        <w:t>Reading.</w:t>
      </w:r>
    </w:p>
    <w:p w14:paraId="22AB227E" w14:textId="5AC277EC" w:rsidR="006F0FCE" w:rsidRDefault="006F0FCE" w:rsidP="00CA1E7A">
      <w:pPr>
        <w:ind w:left="720"/>
        <w:rPr>
          <w:rFonts w:ascii="Bookman Old Style" w:hAnsi="Bookman Old Style"/>
          <w:color w:val="0A0909"/>
        </w:rPr>
      </w:pPr>
    </w:p>
    <w:p w14:paraId="717F775E" w14:textId="298703EC" w:rsidR="00CA1E7A" w:rsidRDefault="008B076E" w:rsidP="00CA1E7A">
      <w:pPr>
        <w:ind w:left="720"/>
        <w:rPr>
          <w:rFonts w:ascii="Bookman Old Style" w:hAnsi="Bookman Old Style"/>
          <w:color w:val="0A0909"/>
        </w:rPr>
      </w:pPr>
      <w:r>
        <w:rPr>
          <w:rFonts w:ascii="Bookman Old Style" w:hAnsi="Bookman Old Style"/>
          <w:color w:val="0A0909"/>
        </w:rPr>
        <w:t xml:space="preserve">Some </w:t>
      </w:r>
      <w:r w:rsidR="001533C1">
        <w:rPr>
          <w:rFonts w:ascii="Bookman Old Style" w:hAnsi="Bookman Old Style"/>
          <w:color w:val="0A0909"/>
        </w:rPr>
        <w:t xml:space="preserve">minor </w:t>
      </w:r>
      <w:r>
        <w:rPr>
          <w:rFonts w:ascii="Bookman Old Style" w:hAnsi="Bookman Old Style"/>
          <w:color w:val="0A0909"/>
        </w:rPr>
        <w:t xml:space="preserve">edits made. </w:t>
      </w:r>
      <w:r w:rsidR="001533C1">
        <w:rPr>
          <w:rFonts w:ascii="Bookman Old Style" w:hAnsi="Bookman Old Style"/>
          <w:color w:val="0A0909"/>
        </w:rPr>
        <w:t xml:space="preserve">Committee is satisfied with this draft as amended. </w:t>
      </w:r>
    </w:p>
    <w:p w14:paraId="1D401542" w14:textId="0A0B914C" w:rsidR="00CA1E7A" w:rsidRDefault="00CA1E7A" w:rsidP="006F0FCE">
      <w:pPr>
        <w:rPr>
          <w:rFonts w:ascii="Bookman Old Style" w:hAnsi="Bookman Old Style"/>
          <w:color w:val="0A0909"/>
        </w:rPr>
      </w:pPr>
    </w:p>
    <w:p w14:paraId="11749336" w14:textId="77777777" w:rsidR="006F0FCE" w:rsidRPr="006F0FCE" w:rsidRDefault="006F0FCE" w:rsidP="006F0FCE">
      <w:pPr>
        <w:rPr>
          <w:rFonts w:ascii="Bookman Old Style" w:hAnsi="Bookman Old Style"/>
          <w:color w:val="0A0909"/>
        </w:rPr>
      </w:pPr>
    </w:p>
    <w:p w14:paraId="1003CCC4" w14:textId="648A913C" w:rsidR="006F0FCE" w:rsidRPr="006F0FCE" w:rsidRDefault="006F0FCE" w:rsidP="006F0FCE">
      <w:pPr>
        <w:pStyle w:val="ListParagraph"/>
        <w:numPr>
          <w:ilvl w:val="0"/>
          <w:numId w:val="5"/>
        </w:numPr>
        <w:rPr>
          <w:rFonts w:ascii="Bookman Old Style" w:hAnsi="Bookman Old Style"/>
          <w:color w:val="0A0909"/>
          <w:szCs w:val="24"/>
        </w:rPr>
      </w:pPr>
      <w:r w:rsidRPr="006F0FCE">
        <w:rPr>
          <w:rFonts w:ascii="Bookman Old Style" w:hAnsi="Bookman Old Style"/>
          <w:color w:val="0A0909"/>
          <w:szCs w:val="24"/>
        </w:rPr>
        <w:t>APM 320 Policy on the Composition of Search Committees for</w:t>
      </w:r>
      <w:r>
        <w:rPr>
          <w:rFonts w:ascii="Bookman Old Style" w:hAnsi="Bookman Old Style"/>
          <w:color w:val="0A0909"/>
          <w:szCs w:val="24"/>
        </w:rPr>
        <w:t xml:space="preserve"> </w:t>
      </w:r>
      <w:r w:rsidRPr="006F0FCE">
        <w:rPr>
          <w:rFonts w:ascii="Bookman Old Style" w:hAnsi="Bookman Old Style"/>
          <w:color w:val="0A0909"/>
          <w:szCs w:val="24"/>
        </w:rPr>
        <w:t>Designated Administrative Positions</w:t>
      </w:r>
    </w:p>
    <w:p w14:paraId="7DCBF89B" w14:textId="0A8B42AF" w:rsidR="00350909" w:rsidRDefault="00350909" w:rsidP="00350909">
      <w:pPr>
        <w:rPr>
          <w:rFonts w:ascii="Bookman Old Style" w:hAnsi="Bookman Old Style"/>
        </w:rPr>
      </w:pPr>
    </w:p>
    <w:p w14:paraId="1B89F537" w14:textId="3F382697" w:rsidR="00CA1E7A" w:rsidRDefault="008B076E" w:rsidP="008B076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Main point of clarity</w:t>
      </w:r>
      <w:r w:rsidR="001533C1">
        <w:rPr>
          <w:rFonts w:ascii="Bookman Old Style" w:hAnsi="Bookman Old Style"/>
        </w:rPr>
        <w:t xml:space="preserve"> on requested change: A</w:t>
      </w:r>
      <w:r>
        <w:rPr>
          <w:rFonts w:ascii="Bookman Old Style" w:hAnsi="Bookman Old Style"/>
        </w:rPr>
        <w:t xml:space="preserve">ssistant professors would be allowed to vote on electing committees. </w:t>
      </w:r>
      <w:r w:rsidR="001533C1">
        <w:rPr>
          <w:rFonts w:ascii="Bookman Old Style" w:hAnsi="Bookman Old Style"/>
        </w:rPr>
        <w:t xml:space="preserve">Send to senate. </w:t>
      </w:r>
    </w:p>
    <w:p w14:paraId="2C1805B6" w14:textId="71F6EC81" w:rsidR="00CA1E7A" w:rsidRDefault="008B076E" w:rsidP="003509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MS</w:t>
      </w:r>
      <w:r w:rsidR="00DB6C38">
        <w:rPr>
          <w:rFonts w:ascii="Bookman Old Style" w:hAnsi="Bookman Old Style"/>
        </w:rPr>
        <w:t>C</w:t>
      </w:r>
    </w:p>
    <w:p w14:paraId="6BA31BDF" w14:textId="77777777" w:rsidR="00CA1E7A" w:rsidRPr="007E4EE4" w:rsidRDefault="00CA1E7A" w:rsidP="00350909">
      <w:pPr>
        <w:rPr>
          <w:rFonts w:ascii="Bookman Old Style" w:hAnsi="Bookman Old Style"/>
        </w:rPr>
      </w:pPr>
    </w:p>
    <w:p w14:paraId="63C95816" w14:textId="77777777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4B9169B3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623759">
        <w:rPr>
          <w:rFonts w:ascii="Bookman Old Style" w:hAnsi="Bookman Old Style"/>
        </w:rPr>
        <w:t>3</w:t>
      </w:r>
      <w:r w:rsidR="00E04E97" w:rsidRPr="007E4EE4">
        <w:rPr>
          <w:rFonts w:ascii="Bookman Old Style" w:hAnsi="Bookman Old Style"/>
        </w:rPr>
        <w:t>:</w:t>
      </w:r>
      <w:r w:rsidR="001533C1">
        <w:rPr>
          <w:rFonts w:ascii="Bookman Old Style" w:hAnsi="Bookman Old Style"/>
        </w:rPr>
        <w:t>56</w:t>
      </w:r>
      <w:r w:rsidR="0028750E" w:rsidRPr="007E4EE4">
        <w:rPr>
          <w:rFonts w:ascii="Bookman Old Style" w:hAnsi="Bookman Old Style"/>
        </w:rPr>
        <w:t xml:space="preserve"> p</w:t>
      </w:r>
      <w:r w:rsidRPr="007E4EE4">
        <w:rPr>
          <w:rFonts w:ascii="Bookman Old Style" w:hAnsi="Bookman Old Style"/>
        </w:rPr>
        <w:t>m.</w:t>
      </w:r>
    </w:p>
    <w:p w14:paraId="7E81CFEF" w14:textId="016CCEFF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1533C1">
        <w:rPr>
          <w:rFonts w:ascii="Bookman Old Style" w:hAnsi="Bookman Old Style"/>
        </w:rPr>
        <w:t xml:space="preserve"> November 2</w:t>
      </w:r>
      <w:r w:rsidR="006C1E84" w:rsidRPr="001533C1">
        <w:rPr>
          <w:rFonts w:ascii="Bookman Old Style" w:hAnsi="Bookman Old Style"/>
          <w:color w:val="auto"/>
        </w:rPr>
        <w:t xml:space="preserve">, at 3:00 </w:t>
      </w:r>
      <w:r w:rsidR="006C1E84" w:rsidRPr="007E4EE4">
        <w:rPr>
          <w:rFonts w:ascii="Bookman Old Style" w:hAnsi="Bookman Old Style"/>
        </w:rPr>
        <w:t xml:space="preserve">PM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87A1" w14:textId="77777777" w:rsidR="007D0474" w:rsidRDefault="007D0474">
      <w:pPr>
        <w:spacing w:line="240" w:lineRule="auto"/>
      </w:pPr>
      <w:r>
        <w:separator/>
      </w:r>
    </w:p>
  </w:endnote>
  <w:endnote w:type="continuationSeparator" w:id="0">
    <w:p w14:paraId="7C475847" w14:textId="77777777" w:rsidR="007D0474" w:rsidRDefault="007D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9269" w14:textId="77777777" w:rsidR="002D25B3" w:rsidRDefault="002D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F4DC" w14:textId="77777777" w:rsidR="002D25B3" w:rsidRDefault="002D2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950A" w14:textId="77777777" w:rsidR="002D25B3" w:rsidRDefault="002D2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7201" w14:textId="77777777" w:rsidR="007D0474" w:rsidRDefault="007D0474">
      <w:pPr>
        <w:spacing w:line="240" w:lineRule="auto"/>
      </w:pPr>
      <w:r>
        <w:separator/>
      </w:r>
    </w:p>
  </w:footnote>
  <w:footnote w:type="continuationSeparator" w:id="0">
    <w:p w14:paraId="62E6F60B" w14:textId="77777777" w:rsidR="007D0474" w:rsidRDefault="007D0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5FF6F58C" w:rsidR="009263DD" w:rsidRDefault="006C1E84">
    <w:pPr>
      <w:pStyle w:val="Header1"/>
      <w:tabs>
        <w:tab w:val="clear" w:pos="9360"/>
        <w:tab w:val="right" w:pos="9340"/>
      </w:tabs>
      <w:jc w:val="right"/>
    </w:pPr>
    <w:r>
      <w:t>10</w:t>
    </w:r>
    <w:r w:rsidR="00D874AB">
      <w:t>/</w:t>
    </w:r>
    <w:r w:rsidR="006F0FCE">
      <w:t>19</w:t>
    </w:r>
    <w:r w:rsidR="00A90C2A">
      <w:t>/2020</w:t>
    </w:r>
  </w:p>
  <w:p w14:paraId="389EA415" w14:textId="525BA4C7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30B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8EC8D93" w14:textId="440CA895" w:rsidR="009263DD" w:rsidRDefault="006C1E84">
    <w:pPr>
      <w:pStyle w:val="Header1"/>
      <w:tabs>
        <w:tab w:val="clear" w:pos="9360"/>
        <w:tab w:val="right" w:pos="9340"/>
      </w:tabs>
      <w:jc w:val="right"/>
    </w:pPr>
    <w:r>
      <w:t>10</w:t>
    </w:r>
    <w:r w:rsidR="001B14B2">
      <w:t>/</w:t>
    </w:r>
    <w:r w:rsidR="002D25B3">
      <w:t>19</w:t>
    </w:r>
    <w:r w:rsidR="001A2CB2">
      <w:t>/</w:t>
    </w:r>
    <w:r w:rsidR="00A90C2A">
      <w:t>2020</w:t>
    </w:r>
  </w:p>
  <w:p w14:paraId="15FFF7ED" w14:textId="63278D47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30B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7CF9" w14:textId="77777777" w:rsidR="002D25B3" w:rsidRDefault="002D2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60D566A"/>
    <w:multiLevelType w:val="hybridMultilevel"/>
    <w:tmpl w:val="A12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43953"/>
    <w:rsid w:val="00056448"/>
    <w:rsid w:val="00063FD2"/>
    <w:rsid w:val="00064C12"/>
    <w:rsid w:val="000B1A0C"/>
    <w:rsid w:val="000C1684"/>
    <w:rsid w:val="00102895"/>
    <w:rsid w:val="00104731"/>
    <w:rsid w:val="00121C34"/>
    <w:rsid w:val="001533C1"/>
    <w:rsid w:val="00186E33"/>
    <w:rsid w:val="0019626C"/>
    <w:rsid w:val="001A2CB2"/>
    <w:rsid w:val="001B14B2"/>
    <w:rsid w:val="001B3A98"/>
    <w:rsid w:val="001C6608"/>
    <w:rsid w:val="00244823"/>
    <w:rsid w:val="002453FC"/>
    <w:rsid w:val="00261D14"/>
    <w:rsid w:val="0028750E"/>
    <w:rsid w:val="002879A3"/>
    <w:rsid w:val="00287F7F"/>
    <w:rsid w:val="002A49B2"/>
    <w:rsid w:val="002D25B3"/>
    <w:rsid w:val="0030664E"/>
    <w:rsid w:val="00312AE8"/>
    <w:rsid w:val="00316BCC"/>
    <w:rsid w:val="003214F2"/>
    <w:rsid w:val="0033082E"/>
    <w:rsid w:val="00346133"/>
    <w:rsid w:val="00350001"/>
    <w:rsid w:val="00350909"/>
    <w:rsid w:val="0035387B"/>
    <w:rsid w:val="00362CFB"/>
    <w:rsid w:val="00376432"/>
    <w:rsid w:val="00384056"/>
    <w:rsid w:val="003922B0"/>
    <w:rsid w:val="00394B0F"/>
    <w:rsid w:val="00397575"/>
    <w:rsid w:val="003E0161"/>
    <w:rsid w:val="003E69D1"/>
    <w:rsid w:val="003F63DA"/>
    <w:rsid w:val="0040401E"/>
    <w:rsid w:val="0043629F"/>
    <w:rsid w:val="00464757"/>
    <w:rsid w:val="00477F3A"/>
    <w:rsid w:val="00490F7D"/>
    <w:rsid w:val="004C3EEF"/>
    <w:rsid w:val="004D33F9"/>
    <w:rsid w:val="004D3E1F"/>
    <w:rsid w:val="00501B2D"/>
    <w:rsid w:val="00512A1A"/>
    <w:rsid w:val="00520A75"/>
    <w:rsid w:val="005321E0"/>
    <w:rsid w:val="00566B6E"/>
    <w:rsid w:val="005944CD"/>
    <w:rsid w:val="005C0784"/>
    <w:rsid w:val="005F77D4"/>
    <w:rsid w:val="00602437"/>
    <w:rsid w:val="00605AB1"/>
    <w:rsid w:val="00623759"/>
    <w:rsid w:val="0062698B"/>
    <w:rsid w:val="0065348A"/>
    <w:rsid w:val="00661031"/>
    <w:rsid w:val="00685257"/>
    <w:rsid w:val="00690156"/>
    <w:rsid w:val="006A2C17"/>
    <w:rsid w:val="006A3CA2"/>
    <w:rsid w:val="006A569E"/>
    <w:rsid w:val="006B45E9"/>
    <w:rsid w:val="006B5860"/>
    <w:rsid w:val="006C1E84"/>
    <w:rsid w:val="006C341F"/>
    <w:rsid w:val="006C4B05"/>
    <w:rsid w:val="006C62ED"/>
    <w:rsid w:val="006F0FCE"/>
    <w:rsid w:val="00702F2B"/>
    <w:rsid w:val="00704B3C"/>
    <w:rsid w:val="00706797"/>
    <w:rsid w:val="007214FE"/>
    <w:rsid w:val="0073008D"/>
    <w:rsid w:val="00741109"/>
    <w:rsid w:val="00754FFE"/>
    <w:rsid w:val="007553C1"/>
    <w:rsid w:val="00790F1F"/>
    <w:rsid w:val="00795D1B"/>
    <w:rsid w:val="007A32CD"/>
    <w:rsid w:val="007B1C51"/>
    <w:rsid w:val="007D0474"/>
    <w:rsid w:val="007D684B"/>
    <w:rsid w:val="007E4EE4"/>
    <w:rsid w:val="007F6E7B"/>
    <w:rsid w:val="00803B88"/>
    <w:rsid w:val="00810637"/>
    <w:rsid w:val="00853749"/>
    <w:rsid w:val="00863AB6"/>
    <w:rsid w:val="00871F6C"/>
    <w:rsid w:val="008830B8"/>
    <w:rsid w:val="008A13AD"/>
    <w:rsid w:val="008B076E"/>
    <w:rsid w:val="008B6F98"/>
    <w:rsid w:val="008F009E"/>
    <w:rsid w:val="00902F3E"/>
    <w:rsid w:val="0092304F"/>
    <w:rsid w:val="009263DD"/>
    <w:rsid w:val="009431D4"/>
    <w:rsid w:val="00956839"/>
    <w:rsid w:val="009601B3"/>
    <w:rsid w:val="00981FEF"/>
    <w:rsid w:val="009C502D"/>
    <w:rsid w:val="009D333F"/>
    <w:rsid w:val="009D3487"/>
    <w:rsid w:val="00A637A1"/>
    <w:rsid w:val="00A75C78"/>
    <w:rsid w:val="00A839CB"/>
    <w:rsid w:val="00A90C2A"/>
    <w:rsid w:val="00AB00F7"/>
    <w:rsid w:val="00AB14CC"/>
    <w:rsid w:val="00AC389B"/>
    <w:rsid w:val="00AC4314"/>
    <w:rsid w:val="00AF129F"/>
    <w:rsid w:val="00B10711"/>
    <w:rsid w:val="00B22E1E"/>
    <w:rsid w:val="00B420E8"/>
    <w:rsid w:val="00B54889"/>
    <w:rsid w:val="00BB02C1"/>
    <w:rsid w:val="00BF34DD"/>
    <w:rsid w:val="00C0392D"/>
    <w:rsid w:val="00C1160A"/>
    <w:rsid w:val="00C54269"/>
    <w:rsid w:val="00C65903"/>
    <w:rsid w:val="00C715B7"/>
    <w:rsid w:val="00CA1E7A"/>
    <w:rsid w:val="00CA3580"/>
    <w:rsid w:val="00CC72EA"/>
    <w:rsid w:val="00CC7F9E"/>
    <w:rsid w:val="00CD27DE"/>
    <w:rsid w:val="00CD7B11"/>
    <w:rsid w:val="00CF0373"/>
    <w:rsid w:val="00D0215F"/>
    <w:rsid w:val="00D058B3"/>
    <w:rsid w:val="00D06C8F"/>
    <w:rsid w:val="00D21663"/>
    <w:rsid w:val="00D3636E"/>
    <w:rsid w:val="00D36833"/>
    <w:rsid w:val="00D40E66"/>
    <w:rsid w:val="00D50463"/>
    <w:rsid w:val="00D52230"/>
    <w:rsid w:val="00D6230D"/>
    <w:rsid w:val="00D8160A"/>
    <w:rsid w:val="00D874AB"/>
    <w:rsid w:val="00DB6C38"/>
    <w:rsid w:val="00DE2ECB"/>
    <w:rsid w:val="00E04E97"/>
    <w:rsid w:val="00E52F50"/>
    <w:rsid w:val="00E72969"/>
    <w:rsid w:val="00EA0EFD"/>
    <w:rsid w:val="00EB776F"/>
    <w:rsid w:val="00EE0604"/>
    <w:rsid w:val="00F00777"/>
    <w:rsid w:val="00F637C3"/>
    <w:rsid w:val="00F67DCE"/>
    <w:rsid w:val="00F757E7"/>
    <w:rsid w:val="00F911BE"/>
    <w:rsid w:val="00F93F2A"/>
    <w:rsid w:val="00F964DC"/>
    <w:rsid w:val="00FA4611"/>
    <w:rsid w:val="00FA7F7C"/>
    <w:rsid w:val="00FD2250"/>
    <w:rsid w:val="00FD688D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3</cp:revision>
  <dcterms:created xsi:type="dcterms:W3CDTF">2020-11-02T15:36:00Z</dcterms:created>
  <dcterms:modified xsi:type="dcterms:W3CDTF">2020-11-05T15:55:00Z</dcterms:modified>
</cp:coreProperties>
</file>