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5BE0" w14:textId="77777777" w:rsidR="00917C9A" w:rsidRDefault="00917C9A" w:rsidP="00917C9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7F3E58">
        <w:rPr>
          <w:rFonts w:ascii="Bookman Old Style" w:hAnsi="Bookman Old Style"/>
          <w:sz w:val="22"/>
          <w:szCs w:val="22"/>
        </w:rPr>
        <w:t xml:space="preserve">MINUTES OF THE GENERAL EDUCATION </w:t>
      </w:r>
      <w:r>
        <w:rPr>
          <w:rFonts w:ascii="Bookman Old Style" w:hAnsi="Bookman Old Style"/>
          <w:sz w:val="22"/>
          <w:szCs w:val="22"/>
        </w:rPr>
        <w:t xml:space="preserve">ASSESSMENT </w:t>
      </w:r>
    </w:p>
    <w:p w14:paraId="15A6F304" w14:textId="3152EA11" w:rsidR="00917C9A" w:rsidRPr="007F3E58" w:rsidRDefault="00917C9A" w:rsidP="00917C9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SUB</w:t>
      </w:r>
      <w:r w:rsidRPr="007F3E58">
        <w:rPr>
          <w:rFonts w:ascii="Bookman Old Style" w:hAnsi="Bookman Old Style"/>
          <w:sz w:val="22"/>
          <w:szCs w:val="22"/>
        </w:rPr>
        <w:t>COMMITTEE</w:t>
      </w:r>
    </w:p>
    <w:p w14:paraId="40C5A41D" w14:textId="77777777" w:rsidR="00917C9A" w:rsidRPr="007F3E58" w:rsidRDefault="00917C9A" w:rsidP="00917C9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7F3E58">
        <w:rPr>
          <w:rFonts w:ascii="Bookman Old Style" w:hAnsi="Bookman Old Style"/>
          <w:sz w:val="22"/>
          <w:szCs w:val="22"/>
        </w:rPr>
        <w:t>CALIFORNIA STATE UNIVERSITY, FRESNO</w:t>
      </w:r>
    </w:p>
    <w:p w14:paraId="7935C732" w14:textId="77777777" w:rsidR="00917C9A" w:rsidRPr="007F3E58" w:rsidRDefault="00917C9A" w:rsidP="00917C9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7F3E58">
        <w:rPr>
          <w:rFonts w:ascii="Bookman Old Style" w:hAnsi="Bookman Old Style"/>
          <w:sz w:val="22"/>
          <w:szCs w:val="22"/>
        </w:rPr>
        <w:t>5200 N. Barton Avenue, M/S ML 34</w:t>
      </w:r>
    </w:p>
    <w:p w14:paraId="1F27C120" w14:textId="77777777" w:rsidR="00917C9A" w:rsidRPr="007F3E58" w:rsidRDefault="00917C9A" w:rsidP="00917C9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7F3E58">
        <w:rPr>
          <w:rFonts w:ascii="Bookman Old Style" w:hAnsi="Bookman Old Style"/>
          <w:sz w:val="22"/>
          <w:szCs w:val="22"/>
        </w:rPr>
        <w:t>Fresno, California 93740-8014</w:t>
      </w:r>
    </w:p>
    <w:p w14:paraId="5328BB1F" w14:textId="77777777" w:rsidR="00917C9A" w:rsidRPr="007F3E58" w:rsidRDefault="00917C9A" w:rsidP="00917C9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7F3E58">
        <w:rPr>
          <w:rFonts w:ascii="Bookman Old Style" w:hAnsi="Bookman Old Style"/>
          <w:sz w:val="22"/>
          <w:szCs w:val="22"/>
        </w:rPr>
        <w:t>Office of the Academic Senate</w:t>
      </w:r>
    </w:p>
    <w:p w14:paraId="5C9F6D93" w14:textId="77777777" w:rsidR="00917C9A" w:rsidRPr="007F3E58" w:rsidRDefault="00917C9A" w:rsidP="00917C9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</w:p>
    <w:p w14:paraId="6B3B8E05" w14:textId="77777777" w:rsidR="00917C9A" w:rsidRPr="007F3E58" w:rsidRDefault="00917C9A" w:rsidP="00917C9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7F3E58">
        <w:rPr>
          <w:rFonts w:ascii="Bookman Old Style" w:hAnsi="Bookman Old Style"/>
          <w:sz w:val="22"/>
          <w:szCs w:val="22"/>
        </w:rPr>
        <w:t>Phone: (559) 278-2743</w:t>
      </w:r>
      <w:r w:rsidRPr="007F3E58">
        <w:rPr>
          <w:rFonts w:ascii="Bookman Old Style" w:hAnsi="Bookman Old Style"/>
          <w:sz w:val="22"/>
          <w:szCs w:val="22"/>
        </w:rPr>
        <w:tab/>
      </w:r>
      <w:r w:rsidRPr="007F3E58">
        <w:rPr>
          <w:rFonts w:ascii="Bookman Old Style" w:hAnsi="Bookman Old Style"/>
          <w:sz w:val="22"/>
          <w:szCs w:val="22"/>
        </w:rPr>
        <w:tab/>
      </w:r>
      <w:r w:rsidRPr="007F3E58">
        <w:rPr>
          <w:rFonts w:ascii="Bookman Old Style" w:hAnsi="Bookman Old Style"/>
          <w:sz w:val="22"/>
          <w:szCs w:val="22"/>
        </w:rPr>
        <w:tab/>
      </w:r>
      <w:r w:rsidRPr="007F3E58">
        <w:rPr>
          <w:rFonts w:ascii="Bookman Old Style" w:hAnsi="Bookman Old Style"/>
          <w:sz w:val="22"/>
          <w:szCs w:val="22"/>
        </w:rPr>
        <w:tab/>
      </w:r>
      <w:r w:rsidRPr="007F3E58">
        <w:rPr>
          <w:rFonts w:ascii="Bookman Old Style" w:hAnsi="Bookman Old Style"/>
          <w:sz w:val="22"/>
          <w:szCs w:val="22"/>
        </w:rPr>
        <w:tab/>
      </w:r>
      <w:r w:rsidRPr="007F3E58">
        <w:rPr>
          <w:rFonts w:ascii="Bookman Old Style" w:hAnsi="Bookman Old Style"/>
          <w:sz w:val="22"/>
          <w:szCs w:val="22"/>
        </w:rPr>
        <w:tab/>
        <w:t>Fax: (559) 278-5745</w:t>
      </w:r>
    </w:p>
    <w:p w14:paraId="6B2F376F" w14:textId="77777777" w:rsidR="00917C9A" w:rsidRDefault="00917C9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651FF280" w14:textId="77777777" w:rsidR="00917C9A" w:rsidRDefault="00917C9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1" w14:textId="0D6E8CE5" w:rsidR="0002336B" w:rsidRPr="00917C9A" w:rsidRDefault="00D73E83">
      <w:pPr>
        <w:spacing w:line="240" w:lineRule="auto"/>
        <w:rPr>
          <w:rFonts w:ascii="Times New Roman" w:eastAsia="Times New Roman" w:hAnsi="Times New Roman" w:cs="Times New Roman"/>
        </w:rPr>
      </w:pPr>
      <w:r w:rsidRPr="00917C9A">
        <w:rPr>
          <w:rFonts w:ascii="Times New Roman" w:eastAsia="Times New Roman" w:hAnsi="Times New Roman" w:cs="Times New Roman"/>
        </w:rPr>
        <w:t>Meeting Minutes: October 14, 2020</w:t>
      </w:r>
    </w:p>
    <w:p w14:paraId="00000002" w14:textId="77777777" w:rsidR="0002336B" w:rsidRDefault="0002336B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</w:p>
    <w:bookmarkEnd w:id="0"/>
    <w:p w14:paraId="00000003" w14:textId="5A99A41E" w:rsidR="0002336B" w:rsidRDefault="00D73E83" w:rsidP="00917C9A">
      <w:pPr>
        <w:spacing w:line="240" w:lineRule="auto"/>
        <w:ind w:left="1350" w:hanging="1350"/>
        <w:rPr>
          <w:rFonts w:ascii="Times New Roman" w:eastAsia="Times New Roman" w:hAnsi="Times New Roman" w:cs="Times New Roman"/>
        </w:rPr>
      </w:pPr>
      <w:r w:rsidRPr="00917C9A">
        <w:rPr>
          <w:rFonts w:ascii="Times New Roman" w:eastAsia="Times New Roman" w:hAnsi="Times New Roman" w:cs="Times New Roman"/>
          <w:b/>
        </w:rPr>
        <w:t>Attendance</w:t>
      </w:r>
      <w:r>
        <w:rPr>
          <w:rFonts w:ascii="Times New Roman" w:eastAsia="Times New Roman" w:hAnsi="Times New Roman" w:cs="Times New Roman"/>
        </w:rPr>
        <w:t xml:space="preserve">: </w:t>
      </w:r>
      <w:r w:rsidR="00917C9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Lisa Bryant (chair), </w:t>
      </w:r>
      <w:proofErr w:type="spellStart"/>
      <w:r>
        <w:rPr>
          <w:rFonts w:ascii="Times New Roman" w:eastAsia="Times New Roman" w:hAnsi="Times New Roman" w:cs="Times New Roman"/>
        </w:rPr>
        <w:t>Amila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Becirbegovic</w:t>
      </w:r>
      <w:proofErr w:type="spellEnd"/>
      <w:r>
        <w:rPr>
          <w:rFonts w:ascii="Times New Roman" w:eastAsia="Times New Roman" w:hAnsi="Times New Roman" w:cs="Times New Roman"/>
        </w:rPr>
        <w:t xml:space="preserve">, Luis Fernando </w:t>
      </w:r>
      <w:proofErr w:type="spellStart"/>
      <w:r>
        <w:rPr>
          <w:rFonts w:ascii="Times New Roman" w:eastAsia="Times New Roman" w:hAnsi="Times New Roman" w:cs="Times New Roman"/>
        </w:rPr>
        <w:t>Macías</w:t>
      </w:r>
      <w:proofErr w:type="spellEnd"/>
      <w:r>
        <w:rPr>
          <w:rFonts w:ascii="Times New Roman" w:eastAsia="Times New Roman" w:hAnsi="Times New Roman" w:cs="Times New Roman"/>
        </w:rPr>
        <w:t xml:space="preserve">, Dermot Donnelly-Hermosillo, </w:t>
      </w:r>
      <w:proofErr w:type="spellStart"/>
      <w:r>
        <w:rPr>
          <w:rFonts w:ascii="Times New Roman" w:eastAsia="Times New Roman" w:hAnsi="Times New Roman" w:cs="Times New Roman"/>
        </w:rPr>
        <w:t>Sankha</w:t>
      </w:r>
      <w:proofErr w:type="spellEnd"/>
      <w:r>
        <w:rPr>
          <w:rFonts w:ascii="Times New Roman" w:eastAsia="Times New Roman" w:hAnsi="Times New Roman" w:cs="Times New Roman"/>
        </w:rPr>
        <w:t xml:space="preserve"> Banerjee, </w:t>
      </w:r>
      <w:proofErr w:type="spellStart"/>
      <w:r>
        <w:rPr>
          <w:rFonts w:ascii="Times New Roman" w:eastAsia="Times New Roman" w:hAnsi="Times New Roman" w:cs="Times New Roman"/>
        </w:rPr>
        <w:t>Silvana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Polgar</w:t>
      </w:r>
      <w:proofErr w:type="spellEnd"/>
      <w:r>
        <w:rPr>
          <w:rFonts w:ascii="Times New Roman" w:eastAsia="Times New Roman" w:hAnsi="Times New Roman" w:cs="Times New Roman"/>
        </w:rPr>
        <w:t xml:space="preserve">, Mario Banuelos, Douglas </w:t>
      </w:r>
      <w:proofErr w:type="spellStart"/>
      <w:r>
        <w:rPr>
          <w:rFonts w:ascii="Times New Roman" w:eastAsia="Times New Roman" w:hAnsi="Times New Roman" w:cs="Times New Roman"/>
        </w:rPr>
        <w:t>Fraleigh</w:t>
      </w:r>
      <w:proofErr w:type="spellEnd"/>
      <w:r>
        <w:rPr>
          <w:rFonts w:ascii="Times New Roman" w:eastAsia="Times New Roman" w:hAnsi="Times New Roman" w:cs="Times New Roman"/>
        </w:rPr>
        <w:t xml:space="preserve">, Maria Dolores </w:t>
      </w:r>
      <w:proofErr w:type="spellStart"/>
      <w:r>
        <w:rPr>
          <w:rFonts w:ascii="Times New Roman" w:eastAsia="Times New Roman" w:hAnsi="Times New Roman" w:cs="Times New Roman"/>
        </w:rPr>
        <w:t>Morillo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000004" w14:textId="77777777" w:rsidR="0002336B" w:rsidRDefault="0002336B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5" w14:textId="77777777" w:rsidR="0002336B" w:rsidRDefault="00D73E8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Absent: </w:t>
      </w:r>
      <w:proofErr w:type="spellStart"/>
      <w:r>
        <w:rPr>
          <w:rFonts w:ascii="Times New Roman" w:eastAsia="Times New Roman" w:hAnsi="Times New Roman" w:cs="Times New Roman"/>
        </w:rPr>
        <w:t>Lubo</w:t>
      </w:r>
      <w:proofErr w:type="spellEnd"/>
      <w:r>
        <w:rPr>
          <w:rFonts w:ascii="Times New Roman" w:eastAsia="Times New Roman" w:hAnsi="Times New Roman" w:cs="Times New Roman"/>
        </w:rPr>
        <w:t xml:space="preserve"> Liu, Katherine </w:t>
      </w:r>
      <w:proofErr w:type="spellStart"/>
      <w:r>
        <w:rPr>
          <w:rFonts w:ascii="Times New Roman" w:eastAsia="Times New Roman" w:hAnsi="Times New Roman" w:cs="Times New Roman"/>
        </w:rPr>
        <w:t>Fobear</w:t>
      </w:r>
      <w:proofErr w:type="spellEnd"/>
    </w:p>
    <w:p w14:paraId="00000006" w14:textId="77777777" w:rsidR="0002336B" w:rsidRDefault="0002336B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7" w14:textId="77777777" w:rsidR="0002336B" w:rsidRDefault="00D73E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Agenda Approved </w:t>
      </w:r>
    </w:p>
    <w:p w14:paraId="00000008" w14:textId="77777777" w:rsidR="0002336B" w:rsidRDefault="000233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9" w14:textId="77777777" w:rsidR="0002336B" w:rsidRDefault="00D73E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 Approved</w:t>
      </w:r>
    </w:p>
    <w:p w14:paraId="0000000A" w14:textId="77777777" w:rsidR="0002336B" w:rsidRDefault="000233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B" w14:textId="77777777" w:rsidR="0002336B" w:rsidRDefault="00D73E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Announcements:</w:t>
      </w:r>
    </w:p>
    <w:p w14:paraId="0000000C" w14:textId="77777777" w:rsidR="0002336B" w:rsidRDefault="0002336B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D" w14:textId="77777777" w:rsidR="0002336B" w:rsidRDefault="00D73E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announcements. </w:t>
      </w:r>
    </w:p>
    <w:p w14:paraId="0000000E" w14:textId="77777777" w:rsidR="0002336B" w:rsidRDefault="0002336B">
      <w:pPr>
        <w:rPr>
          <w:rFonts w:ascii="Times New Roman" w:eastAsia="Times New Roman" w:hAnsi="Times New Roman" w:cs="Times New Roman"/>
        </w:rPr>
      </w:pPr>
    </w:p>
    <w:p w14:paraId="0000000F" w14:textId="77777777" w:rsidR="0002336B" w:rsidRDefault="00D73E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Update on the Areas D3/F (re: Ethnic Studies changes):</w:t>
      </w:r>
    </w:p>
    <w:p w14:paraId="00000010" w14:textId="77777777" w:rsidR="0002336B" w:rsidRDefault="00D73E8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Courses will be starting in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2021. Replacement of Area D3 with a new area F (related to e</w:t>
      </w:r>
      <w:r>
        <w:rPr>
          <w:rFonts w:ascii="Times New Roman" w:eastAsia="Times New Roman" w:hAnsi="Times New Roman" w:cs="Times New Roman"/>
        </w:rPr>
        <w:t xml:space="preserve">thnic study changes, executive order 1100). As courses are approved the 5 learning outcomes need to be incorporated in the courses. </w:t>
      </w:r>
    </w:p>
    <w:p w14:paraId="00000011" w14:textId="77777777" w:rsidR="0002336B" w:rsidRDefault="00D73E8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outcomes might not be used for assessment for the courses (similar to MATH). The rubric development will not be done un</w:t>
      </w:r>
      <w:r>
        <w:rPr>
          <w:rFonts w:ascii="Times New Roman" w:eastAsia="Times New Roman" w:hAnsi="Times New Roman" w:cs="Times New Roman"/>
        </w:rPr>
        <w:t xml:space="preserve">til next year to give some time for course development in this area.  </w:t>
      </w:r>
    </w:p>
    <w:p w14:paraId="00000012" w14:textId="77777777" w:rsidR="0002336B" w:rsidRDefault="0002336B">
      <w:pPr>
        <w:rPr>
          <w:rFonts w:ascii="Times New Roman" w:eastAsia="Times New Roman" w:hAnsi="Times New Roman" w:cs="Times New Roman"/>
        </w:rPr>
      </w:pPr>
    </w:p>
    <w:p w14:paraId="00000013" w14:textId="77777777" w:rsidR="0002336B" w:rsidRDefault="00D73E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Update on handouts about </w:t>
      </w:r>
      <w:proofErr w:type="spellStart"/>
      <w:r>
        <w:rPr>
          <w:rFonts w:ascii="Times New Roman" w:eastAsia="Times New Roman" w:hAnsi="Times New Roman" w:cs="Times New Roman"/>
          <w:b/>
        </w:rPr>
        <w:t>ePortfolio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submissions</w:t>
      </w:r>
    </w:p>
    <w:p w14:paraId="00000014" w14:textId="77777777" w:rsidR="0002336B" w:rsidRDefault="0002336B">
      <w:pPr>
        <w:rPr>
          <w:rFonts w:ascii="Times New Roman" w:eastAsia="Times New Roman" w:hAnsi="Times New Roman" w:cs="Times New Roman"/>
          <w:b/>
        </w:rPr>
      </w:pPr>
    </w:p>
    <w:p w14:paraId="00000015" w14:textId="77777777" w:rsidR="0002336B" w:rsidRDefault="00D73E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Handouts have been created and placed on the GE Assessment google drive folder. The handout will also be updated to reflect the change </w:t>
      </w:r>
      <w:r>
        <w:rPr>
          <w:rFonts w:ascii="Times New Roman" w:eastAsia="Times New Roman" w:hAnsi="Times New Roman" w:cs="Times New Roman"/>
        </w:rPr>
        <w:t xml:space="preserve">from Blackboard to Canvas. </w:t>
      </w:r>
    </w:p>
    <w:p w14:paraId="00000016" w14:textId="77777777" w:rsidR="0002336B" w:rsidRDefault="00D73E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Doug </w:t>
      </w:r>
      <w:proofErr w:type="spellStart"/>
      <w:r>
        <w:rPr>
          <w:rFonts w:ascii="Times New Roman" w:eastAsia="Times New Roman" w:hAnsi="Times New Roman" w:cs="Times New Roman"/>
        </w:rPr>
        <w:t>Fraleigh</w:t>
      </w:r>
      <w:proofErr w:type="spellEnd"/>
      <w:r>
        <w:rPr>
          <w:rFonts w:ascii="Times New Roman" w:eastAsia="Times New Roman" w:hAnsi="Times New Roman" w:cs="Times New Roman"/>
        </w:rPr>
        <w:t xml:space="preserve"> has also updated the information and forms on Canvas for students to submit their reflections on </w:t>
      </w:r>
      <w:proofErr w:type="spellStart"/>
      <w:r>
        <w:rPr>
          <w:rFonts w:ascii="Times New Roman" w:eastAsia="Times New Roman" w:hAnsi="Times New Roman" w:cs="Times New Roman"/>
        </w:rPr>
        <w:t>ePortfolio</w:t>
      </w:r>
      <w:proofErr w:type="spellEnd"/>
      <w:r>
        <w:rPr>
          <w:rFonts w:ascii="Times New Roman" w:eastAsia="Times New Roman" w:hAnsi="Times New Roman" w:cs="Times New Roman"/>
        </w:rPr>
        <w:t xml:space="preserve">. This will be reviewed and feedback will be provided by the committee in the next meeting. </w:t>
      </w:r>
    </w:p>
    <w:p w14:paraId="00000017" w14:textId="77777777" w:rsidR="0002336B" w:rsidRDefault="0002336B">
      <w:pPr>
        <w:rPr>
          <w:rFonts w:ascii="Times New Roman" w:eastAsia="Times New Roman" w:hAnsi="Times New Roman" w:cs="Times New Roman"/>
          <w:b/>
        </w:rPr>
      </w:pPr>
    </w:p>
    <w:p w14:paraId="00000018" w14:textId="77777777" w:rsidR="0002336B" w:rsidRDefault="0002336B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19" w14:textId="77777777" w:rsidR="0002336B" w:rsidRDefault="00D73E83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of ne</w:t>
      </w:r>
      <w:r>
        <w:rPr>
          <w:rFonts w:ascii="Times New Roman" w:eastAsia="Times New Roman" w:hAnsi="Times New Roman" w:cs="Times New Roman"/>
          <w:b/>
        </w:rPr>
        <w:t>w petitions submitted this year</w:t>
      </w:r>
    </w:p>
    <w:p w14:paraId="0000001A" w14:textId="77777777" w:rsidR="0002336B" w:rsidRDefault="0002336B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1B" w14:textId="77777777" w:rsidR="0002336B" w:rsidRDefault="00D73E83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 total of 14 petitions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have been submitted for AY 2019-20 in various areas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>Some of the students faced technical issues and were not able to submit the reflections. The committee discussed two ideas: reaching out to the in</w:t>
      </w:r>
      <w:r>
        <w:rPr>
          <w:rFonts w:ascii="Times New Roman" w:eastAsia="Times New Roman" w:hAnsi="Times New Roman" w:cs="Times New Roman"/>
        </w:rPr>
        <w:t xml:space="preserve">structor (supporting documentation for petitions), and also announcing to the students to submit the </w:t>
      </w:r>
      <w:proofErr w:type="spellStart"/>
      <w:r>
        <w:rPr>
          <w:rFonts w:ascii="Times New Roman" w:eastAsia="Times New Roman" w:hAnsi="Times New Roman" w:cs="Times New Roman"/>
        </w:rPr>
        <w:t>ePortfolio</w:t>
      </w:r>
      <w:proofErr w:type="spellEnd"/>
      <w:r>
        <w:rPr>
          <w:rFonts w:ascii="Times New Roman" w:eastAsia="Times New Roman" w:hAnsi="Times New Roman" w:cs="Times New Roman"/>
        </w:rPr>
        <w:t xml:space="preserve"> reflections during advising days.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C" w14:textId="77777777" w:rsidR="0002336B" w:rsidRDefault="0002336B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1D" w14:textId="77777777" w:rsidR="0002336B" w:rsidRDefault="00D73E83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were also petitions from colleges where some of the GE areas were waived. Doug </w:t>
      </w:r>
      <w:proofErr w:type="spellStart"/>
      <w:r>
        <w:rPr>
          <w:rFonts w:ascii="Times New Roman" w:eastAsia="Times New Roman" w:hAnsi="Times New Roman" w:cs="Times New Roman"/>
        </w:rPr>
        <w:t>Fraleigh</w:t>
      </w:r>
      <w:proofErr w:type="spellEnd"/>
      <w:r>
        <w:rPr>
          <w:rFonts w:ascii="Times New Roman" w:eastAsia="Times New Roman" w:hAnsi="Times New Roman" w:cs="Times New Roman"/>
        </w:rPr>
        <w:t xml:space="preserve"> will get </w:t>
      </w:r>
      <w:proofErr w:type="gramStart"/>
      <w:r>
        <w:rPr>
          <w:rFonts w:ascii="Times New Roman" w:eastAsia="Times New Roman" w:hAnsi="Times New Roman" w:cs="Times New Roman"/>
        </w:rPr>
        <w:t>more</w:t>
      </w:r>
      <w:proofErr w:type="gramEnd"/>
      <w:r>
        <w:rPr>
          <w:rFonts w:ascii="Times New Roman" w:eastAsia="Times New Roman" w:hAnsi="Times New Roman" w:cs="Times New Roman"/>
        </w:rPr>
        <w:t xml:space="preserve"> information on this and discuss this in the next meeting.</w:t>
      </w:r>
    </w:p>
    <w:p w14:paraId="0000001E" w14:textId="77777777" w:rsidR="0002336B" w:rsidRDefault="0002336B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1F" w14:textId="77777777" w:rsidR="0002336B" w:rsidRDefault="00D73E83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Also, some transfer students applied for waiver for GE courses that were transferred to F</w:t>
      </w:r>
      <w:r>
        <w:rPr>
          <w:rFonts w:ascii="Times New Roman" w:eastAsia="Times New Roman" w:hAnsi="Times New Roman" w:cs="Times New Roman"/>
        </w:rPr>
        <w:t xml:space="preserve">resno State. </w:t>
      </w:r>
    </w:p>
    <w:p w14:paraId="00000020" w14:textId="77777777" w:rsidR="0002336B" w:rsidRDefault="0002336B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21" w14:textId="77777777" w:rsidR="0002336B" w:rsidRDefault="00D73E83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of student input on </w:t>
      </w:r>
      <w:proofErr w:type="spellStart"/>
      <w:r>
        <w:rPr>
          <w:rFonts w:ascii="Times New Roman" w:eastAsia="Times New Roman" w:hAnsi="Times New Roman" w:cs="Times New Roman"/>
          <w:b/>
        </w:rPr>
        <w:t>ePortfolio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process</w:t>
      </w:r>
    </w:p>
    <w:p w14:paraId="00000022" w14:textId="77777777" w:rsidR="0002336B" w:rsidRDefault="0002336B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00000023" w14:textId="77777777" w:rsidR="0002336B" w:rsidRDefault="00D73E83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The APM does not specifically mention that the </w:t>
      </w:r>
      <w:proofErr w:type="spellStart"/>
      <w:r>
        <w:rPr>
          <w:rFonts w:ascii="Times New Roman" w:eastAsia="Times New Roman" w:hAnsi="Times New Roman" w:cs="Times New Roman"/>
        </w:rPr>
        <w:t>ePortfolio</w:t>
      </w:r>
      <w:proofErr w:type="spellEnd"/>
      <w:r>
        <w:rPr>
          <w:rFonts w:ascii="Times New Roman" w:eastAsia="Times New Roman" w:hAnsi="Times New Roman" w:cs="Times New Roman"/>
        </w:rPr>
        <w:t xml:space="preserve"> requirement needs to be added to the syllabus. The ASI needs to advocate for making that change and updating the APM. </w:t>
      </w:r>
    </w:p>
    <w:p w14:paraId="00000024" w14:textId="77777777" w:rsidR="0002336B" w:rsidRDefault="0002336B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25" w14:textId="77777777" w:rsidR="0002336B" w:rsidRDefault="00D73E83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6" w14:textId="77777777" w:rsidR="0002336B" w:rsidRDefault="00D73E83">
      <w:pPr>
        <w:spacing w:line="259" w:lineRule="auto"/>
        <w:rPr>
          <w:b/>
        </w:rPr>
      </w:pPr>
      <w:r>
        <w:rPr>
          <w:rFonts w:ascii="Times New Roman" w:eastAsia="Times New Roman" w:hAnsi="Times New Roman" w:cs="Times New Roman"/>
          <w:b/>
        </w:rPr>
        <w:t>Adjourn at</w:t>
      </w:r>
      <w:r>
        <w:rPr>
          <w:rFonts w:ascii="Times New Roman" w:eastAsia="Times New Roman" w:hAnsi="Times New Roman" w:cs="Times New Roman"/>
          <w:b/>
        </w:rPr>
        <w:t xml:space="preserve"> 12:03pm. </w:t>
      </w:r>
    </w:p>
    <w:sectPr w:rsidR="0002336B" w:rsidSect="00917C9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3856" w14:textId="77777777" w:rsidR="00917C9A" w:rsidRDefault="00917C9A" w:rsidP="00917C9A">
      <w:pPr>
        <w:spacing w:line="240" w:lineRule="auto"/>
      </w:pPr>
      <w:r>
        <w:separator/>
      </w:r>
    </w:p>
  </w:endnote>
  <w:endnote w:type="continuationSeparator" w:id="0">
    <w:p w14:paraId="02287657" w14:textId="77777777" w:rsidR="00917C9A" w:rsidRDefault="00917C9A" w:rsidP="0091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A9AA" w14:textId="77777777" w:rsidR="00917C9A" w:rsidRDefault="00917C9A" w:rsidP="00917C9A">
      <w:pPr>
        <w:spacing w:line="240" w:lineRule="auto"/>
      </w:pPr>
      <w:r>
        <w:separator/>
      </w:r>
    </w:p>
  </w:footnote>
  <w:footnote w:type="continuationSeparator" w:id="0">
    <w:p w14:paraId="25D8C8AC" w14:textId="77777777" w:rsidR="00917C9A" w:rsidRDefault="00917C9A" w:rsidP="0091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703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D88E2" w14:textId="47CB65EA" w:rsidR="00917C9A" w:rsidRDefault="00917C9A">
        <w:pPr>
          <w:pStyle w:val="Header"/>
          <w:jc w:val="right"/>
        </w:pPr>
        <w:r>
          <w:t>GE Assessment Subcommittee</w:t>
        </w:r>
      </w:p>
      <w:p w14:paraId="54B1B044" w14:textId="31588CC7" w:rsidR="00917C9A" w:rsidRDefault="00917C9A">
        <w:pPr>
          <w:pStyle w:val="Header"/>
          <w:jc w:val="right"/>
        </w:pPr>
        <w:r>
          <w:t>October 14, 2020</w:t>
        </w:r>
      </w:p>
      <w:p w14:paraId="00E3842B" w14:textId="68B856E0" w:rsidR="00917C9A" w:rsidRDefault="00917C9A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3EDE3" w14:textId="77777777" w:rsidR="00917C9A" w:rsidRDefault="00917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B700E"/>
    <w:multiLevelType w:val="multilevel"/>
    <w:tmpl w:val="0DAE12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6B"/>
    <w:rsid w:val="0002336B"/>
    <w:rsid w:val="009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9BCE"/>
  <w15:docId w15:val="{6585AEB1-0ACF-4C60-944B-9E75EA07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lorfulList-Accent11">
    <w:name w:val="Colorful List - Accent 11"/>
    <w:basedOn w:val="Normal"/>
    <w:uiPriority w:val="34"/>
    <w:qFormat/>
    <w:rsid w:val="00917C9A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7C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9A"/>
  </w:style>
  <w:style w:type="paragraph" w:styleId="Footer">
    <w:name w:val="footer"/>
    <w:basedOn w:val="Normal"/>
    <w:link w:val="FooterChar"/>
    <w:uiPriority w:val="99"/>
    <w:unhideWhenUsed/>
    <w:rsid w:val="00917C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2020-12-09T18:45:00Z</dcterms:created>
  <dcterms:modified xsi:type="dcterms:W3CDTF">2020-12-09T18:45:00Z</dcterms:modified>
</cp:coreProperties>
</file>