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2F37ED3B"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(AS-0</w:t>
      </w:r>
      <w:r w:rsidR="00DB1B1F">
        <w:rPr>
          <w:rFonts w:ascii="Bookman Old Style" w:hAnsi="Bookman Old Style"/>
        </w:rPr>
        <w:t>7</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4BB2DB70" w:rsidR="003A7345" w:rsidRPr="00B563E7" w:rsidRDefault="00DB1B1F" w:rsidP="003A7345">
      <w:pPr>
        <w:spacing w:before="100" w:beforeAutospacing="1" w:after="100" w:afterAutospacing="1"/>
        <w:contextualSpacing/>
        <w:rPr>
          <w:rFonts w:ascii="Bookman Old Style" w:hAnsi="Bookman Old Style"/>
        </w:rPr>
      </w:pPr>
      <w:r>
        <w:rPr>
          <w:rFonts w:ascii="Bookman Old Style" w:hAnsi="Bookman Old Style"/>
        </w:rPr>
        <w:t>December 6</w:t>
      </w:r>
      <w:r w:rsidR="00992686" w:rsidRPr="00B563E7">
        <w:rPr>
          <w:rFonts w:ascii="Bookman Old Style" w:hAnsi="Bookman Old Style"/>
        </w:rPr>
        <w:t>, 2021</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46E7CCEC" w:rsidR="00356569" w:rsidRPr="006B7C19" w:rsidRDefault="003A7345" w:rsidP="00356569">
      <w:pPr>
        <w:rPr>
          <w:rFonts w:ascii="Bookman Old Style" w:hAnsi="Bookman Old Style"/>
        </w:rPr>
      </w:pPr>
      <w:r w:rsidRPr="00621A54">
        <w:rPr>
          <w:rFonts w:ascii="Bookman Old Style" w:hAnsi="Bookman Old Style"/>
        </w:rPr>
        <w:t>Members excused:</w:t>
      </w:r>
      <w:r w:rsidR="00356569" w:rsidRPr="00621A54">
        <w:rPr>
          <w:rFonts w:ascii="Bookman Old Style" w:hAnsi="Bookman Old Style"/>
        </w:rPr>
        <w:t xml:space="preserve"> </w:t>
      </w:r>
      <w:r w:rsidR="00817276" w:rsidRPr="00621A54">
        <w:rPr>
          <w:rFonts w:ascii="Bookman Old Style" w:hAnsi="Bookman Old Style"/>
        </w:rPr>
        <w:tab/>
      </w:r>
      <w:r w:rsidR="007D1FB4" w:rsidRPr="00621A54">
        <w:rPr>
          <w:rFonts w:ascii="Bookman Old Style" w:hAnsi="Bookman Old Style"/>
        </w:rPr>
        <w:t xml:space="preserve">K. Ayotte, </w:t>
      </w:r>
      <w:r w:rsidR="00154C0F">
        <w:rPr>
          <w:rFonts w:ascii="Bookman Old Style" w:hAnsi="Bookman Old Style"/>
        </w:rPr>
        <w:t xml:space="preserve">F. Chen, B. </w:t>
      </w:r>
      <w:proofErr w:type="spellStart"/>
      <w:r w:rsidR="00154C0F">
        <w:rPr>
          <w:rFonts w:ascii="Bookman Old Style" w:hAnsi="Bookman Old Style"/>
        </w:rPr>
        <w:t>Janetvilay</w:t>
      </w:r>
      <w:proofErr w:type="spellEnd"/>
      <w:r w:rsidR="00154C0F">
        <w:rPr>
          <w:rFonts w:ascii="Bookman Old Style" w:hAnsi="Bookman Old Style"/>
        </w:rPr>
        <w:t xml:space="preserve">, </w:t>
      </w:r>
      <w:r w:rsidR="00DB1B1F" w:rsidRPr="00621A54">
        <w:rPr>
          <w:rFonts w:ascii="Bookman Old Style" w:hAnsi="Bookman Old Style"/>
        </w:rPr>
        <w:t>J. Miele</w:t>
      </w:r>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0AF712A8" w14:textId="0141BC9D" w:rsidR="00817276" w:rsidRPr="006B7C19" w:rsidRDefault="003A7345" w:rsidP="00817276">
      <w:pPr>
        <w:ind w:left="2880" w:hanging="288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CB3C55" w:rsidRPr="00B563E7">
        <w:rPr>
          <w:rFonts w:ascii="Bookman Old Style" w:hAnsi="Bookman Old Style"/>
        </w:rPr>
        <w:tab/>
      </w:r>
      <w:r w:rsidR="00154C0F">
        <w:rPr>
          <w:rFonts w:ascii="Bookman Old Style" w:hAnsi="Bookman Old Style"/>
        </w:rPr>
        <w:t>J. Crane, B. Mason</w:t>
      </w:r>
    </w:p>
    <w:p w14:paraId="158F2226" w14:textId="43936A0F" w:rsidR="00356569" w:rsidRPr="006B7C19" w:rsidRDefault="00356569" w:rsidP="00356569">
      <w:pPr>
        <w:ind w:left="2160" w:hanging="2160"/>
        <w:rPr>
          <w:rFonts w:ascii="Bookman Old Style" w:hAnsi="Bookman Old Style"/>
        </w:rPr>
      </w:pPr>
    </w:p>
    <w:p w14:paraId="27F02D13" w14:textId="0C93430D" w:rsidR="003A7345" w:rsidRDefault="003A7345" w:rsidP="00356569">
      <w:pPr>
        <w:spacing w:before="100" w:beforeAutospacing="1" w:after="100" w:afterAutospacing="1"/>
        <w:ind w:left="2520" w:hanging="2520"/>
        <w:contextualSpacing/>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25E8A4E9" w:rsidR="003A7345" w:rsidRDefault="003A7345" w:rsidP="003A7345">
      <w:pPr>
        <w:spacing w:before="100" w:beforeAutospacing="1" w:after="100" w:afterAutospacing="1"/>
        <w:contextualSpacing/>
        <w:rPr>
          <w:rFonts w:ascii="Bookman Old Style" w:hAnsi="Bookman Old Style"/>
        </w:rPr>
      </w:pPr>
      <w:r w:rsidRPr="005B451E">
        <w:rPr>
          <w:rFonts w:ascii="Bookman Old Style" w:hAnsi="Bookman Old Style"/>
        </w:rPr>
        <w:t xml:space="preserve">The Academic </w:t>
      </w:r>
      <w:r w:rsidR="00CF1FCD" w:rsidRPr="005B451E">
        <w:rPr>
          <w:rFonts w:ascii="Bookman Old Style" w:hAnsi="Bookman Old Style"/>
        </w:rPr>
        <w:t>Sen</w:t>
      </w:r>
      <w:r w:rsidRPr="005B451E">
        <w:rPr>
          <w:rFonts w:ascii="Bookman Old Style" w:hAnsi="Bookman Old Style"/>
        </w:rPr>
        <w:t>ate was called t</w:t>
      </w:r>
      <w:r w:rsidR="00992686" w:rsidRPr="005B451E">
        <w:rPr>
          <w:rFonts w:ascii="Bookman Old Style" w:hAnsi="Bookman Old Style"/>
        </w:rPr>
        <w:t xml:space="preserve">o order by Chair </w:t>
      </w:r>
      <w:r w:rsidR="008D7699" w:rsidRPr="005B451E">
        <w:rPr>
          <w:rFonts w:ascii="Bookman Old Style" w:hAnsi="Bookman Old Style"/>
        </w:rPr>
        <w:t>Hall</w:t>
      </w:r>
      <w:r w:rsidR="00992686" w:rsidRPr="005B451E">
        <w:rPr>
          <w:rFonts w:ascii="Bookman Old Style" w:hAnsi="Bookman Old Style"/>
        </w:rPr>
        <w:t xml:space="preserve"> at 4:</w:t>
      </w:r>
      <w:r w:rsidR="005F0CA9" w:rsidRPr="005B451E">
        <w:rPr>
          <w:rFonts w:ascii="Bookman Old Style" w:hAnsi="Bookman Old Style"/>
        </w:rPr>
        <w:t>0</w:t>
      </w:r>
      <w:r w:rsidR="005C1DBA" w:rsidRPr="005B451E">
        <w:rPr>
          <w:rFonts w:ascii="Bookman Old Style" w:hAnsi="Bookman Old Style"/>
        </w:rPr>
        <w:t>0</w:t>
      </w:r>
      <w:r w:rsidRPr="005B451E">
        <w:rPr>
          <w:rFonts w:ascii="Bookman Old Style" w:hAnsi="Bookman Old Style"/>
        </w:rPr>
        <w:t xml:space="preserve"> p.m</w:t>
      </w:r>
      <w:r w:rsidR="00AC40B9" w:rsidRPr="005B451E">
        <w:rPr>
          <w:rFonts w:ascii="Bookman Old Style" w:hAnsi="Bookman Old Style"/>
        </w:rPr>
        <w:t>. via Zoom</w:t>
      </w:r>
      <w:r w:rsidR="00AC40B9" w:rsidRPr="00B563E7">
        <w:rPr>
          <w:rFonts w:ascii="Bookman Old Style" w:hAnsi="Bookman Old Style"/>
        </w:rPr>
        <w:t xml:space="preserve"> video conferencing. </w:t>
      </w:r>
    </w:p>
    <w:p w14:paraId="690B3869" w14:textId="77777777" w:rsidR="00F34A57" w:rsidRPr="00B563E7" w:rsidRDefault="00F34A57" w:rsidP="003A7345">
      <w:pPr>
        <w:spacing w:before="100" w:beforeAutospacing="1" w:after="100" w:afterAutospacing="1"/>
        <w:contextualSpacing/>
        <w:rPr>
          <w:rFonts w:ascii="Bookman Old Style" w:hAnsi="Bookman Old Style"/>
        </w:rPr>
      </w:pP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257C13A" w:rsidR="00EB095F" w:rsidRDefault="00C564DF" w:rsidP="00157105">
      <w:pPr>
        <w:pBdr>
          <w:top w:val="nil"/>
          <w:left w:val="nil"/>
          <w:bottom w:val="nil"/>
          <w:right w:val="nil"/>
          <w:between w:val="nil"/>
          <w:bar w:val="nil"/>
        </w:pBdr>
        <w:rPr>
          <w:rFonts w:ascii="Bookman Old Style" w:hAnsi="Bookman Old Style"/>
          <w:color w:val="0A0A0A"/>
        </w:rPr>
      </w:pPr>
      <w:r w:rsidRPr="006F2849">
        <w:rPr>
          <w:rFonts w:ascii="Bookman Old Style" w:hAnsi="Bookman Old Style"/>
          <w:color w:val="0A0A0A"/>
        </w:rPr>
        <w:t>MSC</w:t>
      </w:r>
    </w:p>
    <w:p w14:paraId="4B9C861E" w14:textId="77777777" w:rsidR="00F34A57" w:rsidRPr="00B563E7" w:rsidRDefault="00F34A57" w:rsidP="00157105">
      <w:pPr>
        <w:pBdr>
          <w:top w:val="nil"/>
          <w:left w:val="nil"/>
          <w:bottom w:val="nil"/>
          <w:right w:val="nil"/>
          <w:between w:val="nil"/>
          <w:bar w:val="nil"/>
        </w:pBdr>
        <w:rPr>
          <w:rFonts w:ascii="Bookman Old Style" w:hAnsi="Bookman Old Style"/>
          <w:color w:val="0A0A0A"/>
        </w:rPr>
      </w:pP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0F3C12AE"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 xml:space="preserve">Approval of the Minutes of </w:t>
      </w:r>
      <w:r w:rsidR="00C21369">
        <w:rPr>
          <w:rFonts w:ascii="Bookman Old Style" w:hAnsi="Bookman Old Style"/>
          <w:color w:val="0A0A0A"/>
          <w:u w:color="0A0A0A"/>
        </w:rPr>
        <w:t>1</w:t>
      </w:r>
      <w:r w:rsidR="00E14F83">
        <w:rPr>
          <w:rFonts w:ascii="Bookman Old Style" w:hAnsi="Bookman Old Style"/>
          <w:color w:val="0A0A0A"/>
          <w:u w:color="0A0A0A"/>
        </w:rPr>
        <w:t>1</w:t>
      </w:r>
      <w:r w:rsidRPr="00B563E7">
        <w:rPr>
          <w:rFonts w:ascii="Bookman Old Style" w:hAnsi="Bookman Old Style"/>
          <w:color w:val="0A0A0A"/>
          <w:u w:color="0A0A0A"/>
        </w:rPr>
        <w:t>/</w:t>
      </w:r>
      <w:r w:rsidR="00DB1B1F">
        <w:rPr>
          <w:rFonts w:ascii="Bookman Old Style" w:hAnsi="Bookman Old Style"/>
          <w:color w:val="0A0A0A"/>
          <w:u w:color="0A0A0A"/>
        </w:rPr>
        <w:t>22</w:t>
      </w:r>
      <w:r w:rsidRPr="00B563E7">
        <w:rPr>
          <w:rFonts w:ascii="Bookman Old Style" w:hAnsi="Bookman Old Style"/>
          <w:color w:val="0A0A0A"/>
          <w:u w:color="0A0A0A"/>
        </w:rPr>
        <w:t>/21.</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36C21A40" w14:textId="47D21CE2" w:rsidR="00E23596" w:rsidRDefault="005A3748"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 xml:space="preserve">Three </w:t>
      </w:r>
      <w:r w:rsidR="00E23596">
        <w:rPr>
          <w:rFonts w:ascii="Bookman Old Style" w:hAnsi="Bookman Old Style"/>
          <w:color w:val="0A0A0A"/>
        </w:rPr>
        <w:t xml:space="preserve">amendments </w:t>
      </w:r>
      <w:r>
        <w:rPr>
          <w:rFonts w:ascii="Bookman Old Style" w:hAnsi="Bookman Old Style"/>
          <w:color w:val="0A0A0A"/>
        </w:rPr>
        <w:t xml:space="preserve">were made </w:t>
      </w:r>
      <w:r w:rsidR="00E23596">
        <w:rPr>
          <w:rFonts w:ascii="Bookman Old Style" w:hAnsi="Bookman Old Style"/>
          <w:color w:val="0A0A0A"/>
        </w:rPr>
        <w:t>on the floor</w:t>
      </w:r>
      <w:r>
        <w:rPr>
          <w:rFonts w:ascii="Bookman Old Style" w:hAnsi="Bookman Old Style"/>
          <w:color w:val="0A0A0A"/>
        </w:rPr>
        <w:t xml:space="preserve"> by Senator DeJordy and Senator Ram. </w:t>
      </w:r>
    </w:p>
    <w:p w14:paraId="62AAF878" w14:textId="77777777" w:rsidR="00A23D13" w:rsidRDefault="00A23D13" w:rsidP="00C564DF">
      <w:pPr>
        <w:pBdr>
          <w:top w:val="nil"/>
          <w:left w:val="nil"/>
          <w:bottom w:val="nil"/>
          <w:right w:val="nil"/>
          <w:between w:val="nil"/>
          <w:bar w:val="nil"/>
        </w:pBdr>
        <w:tabs>
          <w:tab w:val="left" w:pos="360"/>
          <w:tab w:val="left" w:pos="432"/>
        </w:tabs>
        <w:rPr>
          <w:rFonts w:ascii="Bookman Old Style" w:hAnsi="Bookman Old Style"/>
          <w:color w:val="0A0A0A"/>
        </w:rPr>
      </w:pPr>
    </w:p>
    <w:p w14:paraId="31F24B5C" w14:textId="23751CD8" w:rsidR="007348F3" w:rsidRDefault="005A3748"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Approval of minutes as amended: MSC</w:t>
      </w:r>
    </w:p>
    <w:p w14:paraId="7F0CB780" w14:textId="77777777" w:rsidR="00F34A57" w:rsidRPr="00B563E7" w:rsidRDefault="00F34A57" w:rsidP="00C564DF">
      <w:pPr>
        <w:pBdr>
          <w:top w:val="nil"/>
          <w:left w:val="nil"/>
          <w:bottom w:val="nil"/>
          <w:right w:val="nil"/>
          <w:between w:val="nil"/>
          <w:bar w:val="nil"/>
        </w:pBdr>
        <w:tabs>
          <w:tab w:val="left" w:pos="360"/>
          <w:tab w:val="left" w:pos="432"/>
        </w:tabs>
        <w:rPr>
          <w:rFonts w:ascii="Bookman Old Style" w:hAnsi="Bookman Old Style"/>
          <w:color w:val="0A0A0A"/>
        </w:rPr>
      </w:pPr>
    </w:p>
    <w:p w14:paraId="12928C25" w14:textId="77777777"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90E237C" w14:textId="1B1718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3D459D7E" w14:textId="32B7B2B5" w:rsidR="003A7D1F" w:rsidRDefault="003A7D1F" w:rsidP="0014765B">
      <w:pPr>
        <w:pBdr>
          <w:top w:val="nil"/>
          <w:left w:val="nil"/>
          <w:bottom w:val="nil"/>
          <w:right w:val="nil"/>
          <w:between w:val="nil"/>
          <w:bar w:val="nil"/>
        </w:pBdr>
        <w:rPr>
          <w:rFonts w:ascii="Bookman Old Style" w:hAnsi="Bookman Old Style"/>
          <w:color w:val="0A0A0A"/>
        </w:rPr>
      </w:pPr>
    </w:p>
    <w:p w14:paraId="7695D618" w14:textId="6BB1706E" w:rsidR="00276F50" w:rsidRPr="005161B4" w:rsidRDefault="005161B4" w:rsidP="005161B4">
      <w:pPr>
        <w:pBdr>
          <w:top w:val="nil"/>
          <w:left w:val="nil"/>
          <w:bottom w:val="nil"/>
          <w:right w:val="nil"/>
          <w:between w:val="nil"/>
          <w:bar w:val="nil"/>
        </w:pBdr>
        <w:tabs>
          <w:tab w:val="left" w:pos="360"/>
          <w:tab w:val="left" w:pos="432"/>
        </w:tabs>
        <w:rPr>
          <w:rFonts w:ascii="Bookman Old Style" w:hAnsi="Bookman Old Style"/>
          <w:color w:val="0A0A0A"/>
          <w:u w:val="single"/>
        </w:rPr>
      </w:pPr>
      <w:r w:rsidRPr="005161B4">
        <w:rPr>
          <w:rFonts w:ascii="Bookman Old Style" w:hAnsi="Bookman Old Style"/>
          <w:color w:val="0A0A0A"/>
          <w:u w:val="single" w:color="0A0A0A"/>
        </w:rPr>
        <w:t>Communications from P</w:t>
      </w:r>
      <w:r w:rsidR="00B747A9" w:rsidRPr="005161B4">
        <w:rPr>
          <w:rFonts w:ascii="Bookman Old Style" w:hAnsi="Bookman Old Style"/>
          <w:color w:val="0A0A0A"/>
          <w:u w:val="single"/>
        </w:rPr>
        <w:t>rovost Fu:</w:t>
      </w:r>
    </w:p>
    <w:p w14:paraId="4AE14DF3" w14:textId="77777777" w:rsidR="00E23596" w:rsidRDefault="00E23596" w:rsidP="00157105">
      <w:pPr>
        <w:pBdr>
          <w:top w:val="nil"/>
          <w:left w:val="nil"/>
          <w:bottom w:val="nil"/>
          <w:right w:val="nil"/>
          <w:between w:val="nil"/>
          <w:bar w:val="nil"/>
        </w:pBdr>
        <w:rPr>
          <w:rFonts w:ascii="Bookman Old Style" w:hAnsi="Bookman Old Style"/>
          <w:color w:val="0A0A0A"/>
        </w:rPr>
      </w:pPr>
    </w:p>
    <w:p w14:paraId="71FE86C4" w14:textId="367D58CE" w:rsidR="005161B4" w:rsidRDefault="00A86E83"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Provost </w:t>
      </w:r>
      <w:r w:rsidR="00595103">
        <w:rPr>
          <w:rFonts w:ascii="Bookman Old Style" w:hAnsi="Bookman Old Style"/>
          <w:color w:val="0A0A0A"/>
        </w:rPr>
        <w:t xml:space="preserve">Fu </w:t>
      </w:r>
      <w:r>
        <w:rPr>
          <w:rFonts w:ascii="Bookman Old Style" w:hAnsi="Bookman Old Style"/>
          <w:color w:val="0A0A0A"/>
        </w:rPr>
        <w:t>is c</w:t>
      </w:r>
      <w:r w:rsidR="00E23596">
        <w:rPr>
          <w:rFonts w:ascii="Bookman Old Style" w:hAnsi="Bookman Old Style"/>
          <w:color w:val="0A0A0A"/>
        </w:rPr>
        <w:t xml:space="preserve">lose to making </w:t>
      </w:r>
      <w:r>
        <w:rPr>
          <w:rFonts w:ascii="Bookman Old Style" w:hAnsi="Bookman Old Style"/>
          <w:color w:val="0A0A0A"/>
        </w:rPr>
        <w:t xml:space="preserve">an </w:t>
      </w:r>
      <w:r w:rsidR="00E23596">
        <w:rPr>
          <w:rFonts w:ascii="Bookman Old Style" w:hAnsi="Bookman Old Style"/>
          <w:color w:val="0A0A0A"/>
        </w:rPr>
        <w:t xml:space="preserve">offer </w:t>
      </w:r>
      <w:r>
        <w:rPr>
          <w:rFonts w:ascii="Bookman Old Style" w:hAnsi="Bookman Old Style"/>
          <w:color w:val="0A0A0A"/>
        </w:rPr>
        <w:t>for the new permanent D</w:t>
      </w:r>
      <w:r w:rsidR="00E23596">
        <w:rPr>
          <w:rFonts w:ascii="Bookman Old Style" w:hAnsi="Bookman Old Style"/>
          <w:color w:val="0A0A0A"/>
        </w:rPr>
        <w:t xml:space="preserve">ean of </w:t>
      </w:r>
      <w:r>
        <w:rPr>
          <w:rFonts w:ascii="Bookman Old Style" w:hAnsi="Bookman Old Style"/>
          <w:color w:val="0A0A0A"/>
        </w:rPr>
        <w:t>the College of Social Sciences</w:t>
      </w:r>
      <w:r w:rsidR="00E23596">
        <w:rPr>
          <w:rFonts w:ascii="Bookman Old Style" w:hAnsi="Bookman Old Style"/>
          <w:color w:val="0A0A0A"/>
        </w:rPr>
        <w:t xml:space="preserve">. </w:t>
      </w:r>
    </w:p>
    <w:p w14:paraId="1EAA6A6A" w14:textId="12CC293D" w:rsidR="00E23596" w:rsidRDefault="00126EC5"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search committee for the permanent </w:t>
      </w:r>
      <w:r w:rsidR="00E23596">
        <w:rPr>
          <w:rFonts w:ascii="Bookman Old Style" w:hAnsi="Bookman Old Style"/>
          <w:color w:val="0A0A0A"/>
        </w:rPr>
        <w:t xml:space="preserve">Dean of </w:t>
      </w:r>
      <w:r>
        <w:rPr>
          <w:rFonts w:ascii="Bookman Old Style" w:hAnsi="Bookman Old Style"/>
          <w:color w:val="0A0A0A"/>
        </w:rPr>
        <w:t>Undergraduate</w:t>
      </w:r>
      <w:r w:rsidR="00E23596">
        <w:rPr>
          <w:rFonts w:ascii="Bookman Old Style" w:hAnsi="Bookman Old Style"/>
          <w:color w:val="0A0A0A"/>
        </w:rPr>
        <w:t xml:space="preserve"> </w:t>
      </w:r>
      <w:r>
        <w:rPr>
          <w:rFonts w:ascii="Bookman Old Style" w:hAnsi="Bookman Old Style"/>
          <w:color w:val="0A0A0A"/>
        </w:rPr>
        <w:t>S</w:t>
      </w:r>
      <w:r w:rsidR="00E23596">
        <w:rPr>
          <w:rFonts w:ascii="Bookman Old Style" w:hAnsi="Bookman Old Style"/>
          <w:color w:val="0A0A0A"/>
        </w:rPr>
        <w:t>tudies will have</w:t>
      </w:r>
      <w:r>
        <w:rPr>
          <w:rFonts w:ascii="Bookman Old Style" w:hAnsi="Bookman Old Style"/>
          <w:color w:val="0A0A0A"/>
        </w:rPr>
        <w:t xml:space="preserve"> their</w:t>
      </w:r>
      <w:r w:rsidR="00E23596">
        <w:rPr>
          <w:rFonts w:ascii="Bookman Old Style" w:hAnsi="Bookman Old Style"/>
          <w:color w:val="0A0A0A"/>
        </w:rPr>
        <w:t xml:space="preserve"> final deliberation</w:t>
      </w:r>
      <w:r>
        <w:rPr>
          <w:rFonts w:ascii="Bookman Old Style" w:hAnsi="Bookman Old Style"/>
          <w:color w:val="0A0A0A"/>
        </w:rPr>
        <w:t>s</w:t>
      </w:r>
      <w:r w:rsidR="00E23596">
        <w:rPr>
          <w:rFonts w:ascii="Bookman Old Style" w:hAnsi="Bookman Old Style"/>
          <w:color w:val="0A0A0A"/>
        </w:rPr>
        <w:t xml:space="preserve"> this week.</w:t>
      </w:r>
    </w:p>
    <w:p w14:paraId="50B5265C" w14:textId="0BFD5AE2" w:rsidR="00E23596" w:rsidRDefault="00CA63B2"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Provost obtained </w:t>
      </w:r>
      <w:r w:rsidR="00E23596" w:rsidRPr="00595103">
        <w:rPr>
          <w:rFonts w:ascii="Bookman Old Style" w:hAnsi="Bookman Old Style"/>
          <w:color w:val="0A0A0A"/>
        </w:rPr>
        <w:t xml:space="preserve">approval </w:t>
      </w:r>
      <w:r>
        <w:rPr>
          <w:rFonts w:ascii="Bookman Old Style" w:hAnsi="Bookman Old Style"/>
          <w:color w:val="0A0A0A"/>
        </w:rPr>
        <w:t>from</w:t>
      </w:r>
      <w:r w:rsidR="00E23596" w:rsidRPr="00595103">
        <w:rPr>
          <w:rFonts w:ascii="Bookman Old Style" w:hAnsi="Bookman Old Style"/>
          <w:color w:val="0A0A0A"/>
        </w:rPr>
        <w:t xml:space="preserve"> </w:t>
      </w:r>
      <w:r w:rsidR="00EE07C3" w:rsidRPr="00595103">
        <w:rPr>
          <w:rFonts w:ascii="Bookman Old Style" w:hAnsi="Bookman Old Style"/>
          <w:color w:val="0A0A0A"/>
        </w:rPr>
        <w:t>the P</w:t>
      </w:r>
      <w:r w:rsidR="00E23596" w:rsidRPr="00595103">
        <w:rPr>
          <w:rFonts w:ascii="Bookman Old Style" w:hAnsi="Bookman Old Style"/>
          <w:color w:val="0A0A0A"/>
        </w:rPr>
        <w:t>res</w:t>
      </w:r>
      <w:r w:rsidR="00EE07C3" w:rsidRPr="00595103">
        <w:rPr>
          <w:rFonts w:ascii="Bookman Old Style" w:hAnsi="Bookman Old Style"/>
          <w:color w:val="0A0A0A"/>
        </w:rPr>
        <w:t>ident</w:t>
      </w:r>
      <w:r w:rsidR="00E23596" w:rsidRPr="00595103">
        <w:rPr>
          <w:rFonts w:ascii="Bookman Old Style" w:hAnsi="Bookman Old Style"/>
          <w:color w:val="0A0A0A"/>
        </w:rPr>
        <w:t xml:space="preserve"> and </w:t>
      </w:r>
      <w:r w:rsidR="00EE07C3" w:rsidRPr="00595103">
        <w:rPr>
          <w:rFonts w:ascii="Bookman Old Style" w:hAnsi="Bookman Old Style"/>
          <w:color w:val="0A0A0A"/>
        </w:rPr>
        <w:t xml:space="preserve">the Executive Committee </w:t>
      </w:r>
      <w:r w:rsidR="00E23596" w:rsidRPr="00595103">
        <w:rPr>
          <w:rFonts w:ascii="Bookman Old Style" w:hAnsi="Bookman Old Style"/>
          <w:color w:val="0A0A0A"/>
        </w:rPr>
        <w:t xml:space="preserve">of the </w:t>
      </w:r>
      <w:r w:rsidR="00EE07C3" w:rsidRPr="00595103">
        <w:rPr>
          <w:rFonts w:ascii="Bookman Old Style" w:hAnsi="Bookman Old Style"/>
          <w:color w:val="0A0A0A"/>
        </w:rPr>
        <w:t>Academic S</w:t>
      </w:r>
      <w:r w:rsidR="00E23596" w:rsidRPr="00595103">
        <w:rPr>
          <w:rFonts w:ascii="Bookman Old Style" w:hAnsi="Bookman Old Style"/>
          <w:color w:val="0A0A0A"/>
        </w:rPr>
        <w:t>enate</w:t>
      </w:r>
      <w:r>
        <w:rPr>
          <w:rFonts w:ascii="Bookman Old Style" w:hAnsi="Bookman Old Style"/>
          <w:color w:val="0A0A0A"/>
        </w:rPr>
        <w:t xml:space="preserve"> to postpone</w:t>
      </w:r>
      <w:r w:rsidR="00EE07C3" w:rsidRPr="00595103">
        <w:rPr>
          <w:rFonts w:ascii="Bookman Old Style" w:hAnsi="Bookman Old Style"/>
          <w:color w:val="0A0A0A"/>
        </w:rPr>
        <w:t xml:space="preserve"> the</w:t>
      </w:r>
      <w:r w:rsidR="00E23596" w:rsidRPr="00595103">
        <w:rPr>
          <w:rFonts w:ascii="Bookman Old Style" w:hAnsi="Bookman Old Style"/>
          <w:color w:val="0A0A0A"/>
        </w:rPr>
        <w:t xml:space="preserve"> search for </w:t>
      </w:r>
      <w:r w:rsidR="00EE07C3" w:rsidRPr="00595103">
        <w:rPr>
          <w:rFonts w:ascii="Bookman Old Style" w:hAnsi="Bookman Old Style"/>
          <w:color w:val="0A0A0A"/>
        </w:rPr>
        <w:t>a permanent AVP for</w:t>
      </w:r>
      <w:r w:rsidR="00E23596" w:rsidRPr="00595103">
        <w:rPr>
          <w:rFonts w:ascii="Bookman Old Style" w:hAnsi="Bookman Old Style"/>
          <w:color w:val="0A0A0A"/>
        </w:rPr>
        <w:t xml:space="preserve"> </w:t>
      </w:r>
      <w:r w:rsidR="00EE07C3" w:rsidRPr="00595103">
        <w:rPr>
          <w:rFonts w:ascii="Bookman Old Style" w:hAnsi="Bookman Old Style"/>
          <w:color w:val="0A0A0A"/>
        </w:rPr>
        <w:t>F</w:t>
      </w:r>
      <w:r w:rsidR="00E23596" w:rsidRPr="00595103">
        <w:rPr>
          <w:rFonts w:ascii="Bookman Old Style" w:hAnsi="Bookman Old Style"/>
          <w:color w:val="0A0A0A"/>
        </w:rPr>
        <w:t xml:space="preserve">aculty </w:t>
      </w:r>
      <w:r w:rsidR="00EE07C3" w:rsidRPr="00595103">
        <w:rPr>
          <w:rFonts w:ascii="Bookman Old Style" w:hAnsi="Bookman Old Style"/>
          <w:color w:val="0A0A0A"/>
        </w:rPr>
        <w:t>A</w:t>
      </w:r>
      <w:r w:rsidR="00E23596" w:rsidRPr="00595103">
        <w:rPr>
          <w:rFonts w:ascii="Bookman Old Style" w:hAnsi="Bookman Old Style"/>
          <w:color w:val="0A0A0A"/>
        </w:rPr>
        <w:t>ffairs</w:t>
      </w:r>
      <w:r w:rsidR="00EE07C3" w:rsidRPr="00595103">
        <w:rPr>
          <w:rFonts w:ascii="Bookman Old Style" w:hAnsi="Bookman Old Style"/>
          <w:color w:val="0A0A0A"/>
        </w:rPr>
        <w:t xml:space="preserve"> </w:t>
      </w:r>
      <w:r w:rsidR="00595103" w:rsidRPr="00595103">
        <w:rPr>
          <w:rFonts w:ascii="Bookman Old Style" w:hAnsi="Bookman Old Style"/>
          <w:color w:val="0A0A0A"/>
        </w:rPr>
        <w:t>until Fall 2022</w:t>
      </w:r>
      <w:r w:rsidR="00E23596" w:rsidRPr="00595103">
        <w:rPr>
          <w:rFonts w:ascii="Bookman Old Style" w:hAnsi="Bookman Old Style"/>
          <w:color w:val="0A0A0A"/>
        </w:rPr>
        <w:t>.</w:t>
      </w:r>
      <w:r w:rsidR="00E23596">
        <w:rPr>
          <w:rFonts w:ascii="Bookman Old Style" w:hAnsi="Bookman Old Style"/>
          <w:color w:val="0A0A0A"/>
        </w:rPr>
        <w:t xml:space="preserve"> </w:t>
      </w:r>
    </w:p>
    <w:p w14:paraId="4F6AEB20" w14:textId="53CB067C" w:rsidR="00E23596" w:rsidRDefault="00E23596" w:rsidP="00157105">
      <w:pPr>
        <w:pBdr>
          <w:top w:val="nil"/>
          <w:left w:val="nil"/>
          <w:bottom w:val="nil"/>
          <w:right w:val="nil"/>
          <w:between w:val="nil"/>
          <w:bar w:val="nil"/>
        </w:pBdr>
        <w:rPr>
          <w:rFonts w:ascii="Bookman Old Style" w:hAnsi="Bookman Old Style"/>
          <w:color w:val="0A0A0A"/>
        </w:rPr>
      </w:pPr>
    </w:p>
    <w:p w14:paraId="2EC4B769" w14:textId="2DB8C1A8" w:rsidR="00E23596" w:rsidRDefault="00EE07C3"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lastRenderedPageBreak/>
        <w:t>Finally, Provost Fu extended his t</w:t>
      </w:r>
      <w:r w:rsidR="00E23596">
        <w:rPr>
          <w:rFonts w:ascii="Bookman Old Style" w:hAnsi="Bookman Old Style"/>
          <w:color w:val="0A0A0A"/>
        </w:rPr>
        <w:t xml:space="preserve">hanks </w:t>
      </w:r>
      <w:r>
        <w:rPr>
          <w:rFonts w:ascii="Bookman Old Style" w:hAnsi="Bookman Old Style"/>
          <w:color w:val="0A0A0A"/>
        </w:rPr>
        <w:t xml:space="preserve">to </w:t>
      </w:r>
      <w:r w:rsidR="00E23596">
        <w:rPr>
          <w:rFonts w:ascii="Bookman Old Style" w:hAnsi="Bookman Old Style"/>
          <w:color w:val="0A0A0A"/>
        </w:rPr>
        <w:t>fac</w:t>
      </w:r>
      <w:r>
        <w:rPr>
          <w:rFonts w:ascii="Bookman Old Style" w:hAnsi="Bookman Old Style"/>
          <w:color w:val="0A0A0A"/>
        </w:rPr>
        <w:t xml:space="preserve">ulty </w:t>
      </w:r>
      <w:r w:rsidR="00E23596">
        <w:rPr>
          <w:rFonts w:ascii="Bookman Old Style" w:hAnsi="Bookman Old Style"/>
          <w:color w:val="0A0A0A"/>
        </w:rPr>
        <w:t xml:space="preserve">for </w:t>
      </w:r>
      <w:r>
        <w:rPr>
          <w:rFonts w:ascii="Bookman Old Style" w:hAnsi="Bookman Old Style"/>
          <w:color w:val="0A0A0A"/>
        </w:rPr>
        <w:t xml:space="preserve">their </w:t>
      </w:r>
      <w:r w:rsidR="00E23596">
        <w:rPr>
          <w:rFonts w:ascii="Bookman Old Style" w:hAnsi="Bookman Old Style"/>
          <w:color w:val="0A0A0A"/>
        </w:rPr>
        <w:t>resilience this semester.</w:t>
      </w:r>
    </w:p>
    <w:p w14:paraId="19D71850" w14:textId="6BCC77BF" w:rsidR="00A4441D" w:rsidRDefault="00A4441D" w:rsidP="00157105">
      <w:pPr>
        <w:pBdr>
          <w:top w:val="nil"/>
          <w:left w:val="nil"/>
          <w:bottom w:val="nil"/>
          <w:right w:val="nil"/>
          <w:between w:val="nil"/>
          <w:bar w:val="nil"/>
        </w:pBdr>
        <w:rPr>
          <w:rFonts w:ascii="Bookman Old Style" w:hAnsi="Bookman Old Style"/>
          <w:color w:val="0A0A0A"/>
        </w:rPr>
      </w:pPr>
    </w:p>
    <w:p w14:paraId="0C61844A" w14:textId="7BB5A2F8" w:rsidR="00E23596" w:rsidRPr="004E2A0C" w:rsidRDefault="004E2A0C" w:rsidP="00157105">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No q</w:t>
      </w:r>
      <w:r w:rsidR="00200223" w:rsidRPr="0075421E">
        <w:rPr>
          <w:rFonts w:ascii="Bookman Old Style" w:hAnsi="Bookman Old Style"/>
          <w:i/>
          <w:iCs/>
          <w:color w:val="0A0A0A"/>
        </w:rPr>
        <w:t xml:space="preserve">uestions </w:t>
      </w:r>
      <w:r w:rsidR="00C21369" w:rsidRPr="0075421E">
        <w:rPr>
          <w:rFonts w:ascii="Bookman Old Style" w:hAnsi="Bookman Old Style"/>
          <w:i/>
          <w:iCs/>
          <w:color w:val="0A0A0A"/>
        </w:rPr>
        <w:t>for the Provost</w:t>
      </w:r>
      <w:r>
        <w:rPr>
          <w:rFonts w:ascii="Bookman Old Style" w:hAnsi="Bookman Old Style"/>
          <w:i/>
          <w:iCs/>
          <w:color w:val="0A0A0A"/>
        </w:rPr>
        <w:t>.</w:t>
      </w:r>
    </w:p>
    <w:p w14:paraId="071425BD" w14:textId="77777777" w:rsidR="004E2A0C" w:rsidRDefault="004E2A0C" w:rsidP="00157105">
      <w:pPr>
        <w:pBdr>
          <w:top w:val="nil"/>
          <w:left w:val="nil"/>
          <w:bottom w:val="nil"/>
          <w:right w:val="nil"/>
          <w:between w:val="nil"/>
          <w:bar w:val="nil"/>
        </w:pBdr>
        <w:rPr>
          <w:rFonts w:ascii="Bookman Old Style" w:hAnsi="Bookman Old Style"/>
          <w:color w:val="0A0A0A"/>
        </w:rPr>
      </w:pPr>
    </w:p>
    <w:p w14:paraId="19EDF7A6" w14:textId="0A1FA4D2" w:rsidR="004E2A0C" w:rsidRPr="004E2A0C" w:rsidRDefault="004E2A0C" w:rsidP="00157105">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Communications from Chair Hall:</w:t>
      </w:r>
    </w:p>
    <w:p w14:paraId="625A734B" w14:textId="77777777" w:rsidR="004E2A0C" w:rsidRDefault="004E2A0C" w:rsidP="00157105">
      <w:pPr>
        <w:pBdr>
          <w:top w:val="nil"/>
          <w:left w:val="nil"/>
          <w:bottom w:val="nil"/>
          <w:right w:val="nil"/>
          <w:between w:val="nil"/>
          <w:bar w:val="nil"/>
        </w:pBdr>
        <w:rPr>
          <w:rFonts w:ascii="Bookman Old Style" w:hAnsi="Bookman Old Style"/>
          <w:color w:val="0A0A0A"/>
        </w:rPr>
      </w:pPr>
    </w:p>
    <w:p w14:paraId="3012A653" w14:textId="6BDC3190" w:rsidR="00E23596" w:rsidRDefault="00E23596"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Chair </w:t>
      </w:r>
      <w:r w:rsidR="004E2A0C">
        <w:rPr>
          <w:rFonts w:ascii="Bookman Old Style" w:hAnsi="Bookman Old Style"/>
          <w:color w:val="0A0A0A"/>
        </w:rPr>
        <w:t>H</w:t>
      </w:r>
      <w:r>
        <w:rPr>
          <w:rFonts w:ascii="Bookman Old Style" w:hAnsi="Bookman Old Style"/>
          <w:color w:val="0A0A0A"/>
        </w:rPr>
        <w:t>all</w:t>
      </w:r>
      <w:r w:rsidR="004E2A0C">
        <w:rPr>
          <w:rFonts w:ascii="Bookman Old Style" w:hAnsi="Bookman Old Style"/>
          <w:color w:val="0A0A0A"/>
        </w:rPr>
        <w:t xml:space="preserve"> informed the Senate that a PowerPoint presentation on COVID-19 related information was provided by VP Adishian-Astone, which will be shared with the senators. </w:t>
      </w:r>
      <w:r>
        <w:rPr>
          <w:rFonts w:ascii="Bookman Old Style" w:hAnsi="Bookman Old Style"/>
          <w:color w:val="0A0A0A"/>
        </w:rPr>
        <w:t xml:space="preserve"> </w:t>
      </w:r>
    </w:p>
    <w:p w14:paraId="5C1E29A2" w14:textId="69653E66" w:rsidR="00C21369" w:rsidRDefault="00C21369" w:rsidP="00157105">
      <w:pPr>
        <w:pBdr>
          <w:top w:val="nil"/>
          <w:left w:val="nil"/>
          <w:bottom w:val="nil"/>
          <w:right w:val="nil"/>
          <w:between w:val="nil"/>
          <w:bar w:val="nil"/>
        </w:pBdr>
        <w:rPr>
          <w:rFonts w:ascii="Bookman Old Style" w:hAnsi="Bookman Old Style"/>
          <w:color w:val="0A0A0A"/>
        </w:rPr>
      </w:pPr>
    </w:p>
    <w:p w14:paraId="6C17C0DE" w14:textId="3C16838E" w:rsidR="00E23596" w:rsidRDefault="00432872"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w:t>
      </w:r>
      <w:r w:rsidR="00E23596">
        <w:rPr>
          <w:rFonts w:ascii="Bookman Old Style" w:hAnsi="Bookman Old Style"/>
          <w:color w:val="0A0A0A"/>
        </w:rPr>
        <w:t xml:space="preserve">wo calls for </w:t>
      </w:r>
      <w:r>
        <w:rPr>
          <w:rFonts w:ascii="Bookman Old Style" w:hAnsi="Bookman Old Style"/>
          <w:color w:val="0A0A0A"/>
        </w:rPr>
        <w:t xml:space="preserve">faculty </w:t>
      </w:r>
      <w:r w:rsidR="00E23596">
        <w:rPr>
          <w:rFonts w:ascii="Bookman Old Style" w:hAnsi="Bookman Old Style"/>
          <w:color w:val="0A0A0A"/>
        </w:rPr>
        <w:t xml:space="preserve">service </w:t>
      </w:r>
      <w:r>
        <w:rPr>
          <w:rFonts w:ascii="Bookman Old Style" w:hAnsi="Bookman Old Style"/>
          <w:color w:val="0A0A0A"/>
        </w:rPr>
        <w:t xml:space="preserve">were </w:t>
      </w:r>
      <w:r w:rsidR="00E23596">
        <w:rPr>
          <w:rFonts w:ascii="Bookman Old Style" w:hAnsi="Bookman Old Style"/>
          <w:color w:val="0A0A0A"/>
        </w:rPr>
        <w:t>launched last week</w:t>
      </w:r>
      <w:r>
        <w:rPr>
          <w:rFonts w:ascii="Bookman Old Style" w:hAnsi="Bookman Old Style"/>
          <w:color w:val="0A0A0A"/>
        </w:rPr>
        <w:t xml:space="preserve">, for the search committee for </w:t>
      </w:r>
      <w:r w:rsidR="001E227A">
        <w:rPr>
          <w:rFonts w:ascii="Bookman Old Style" w:hAnsi="Bookman Old Style"/>
          <w:color w:val="0A0A0A"/>
        </w:rPr>
        <w:t>a permanent Provost and VP for Academic Affairs, and for the search committee for a permanent VP for Student Affairs and Enrollment Management</w:t>
      </w:r>
      <w:r w:rsidR="00E23596">
        <w:rPr>
          <w:rFonts w:ascii="Bookman Old Style" w:hAnsi="Bookman Old Style"/>
          <w:color w:val="0A0A0A"/>
        </w:rPr>
        <w:t xml:space="preserve">. </w:t>
      </w:r>
      <w:r w:rsidR="001E227A">
        <w:rPr>
          <w:rFonts w:ascii="Bookman Old Style" w:hAnsi="Bookman Old Style"/>
          <w:color w:val="0A0A0A"/>
        </w:rPr>
        <w:t>Faculty representatives on these two committees will be appointed by the</w:t>
      </w:r>
      <w:r w:rsidR="00E23596">
        <w:rPr>
          <w:rFonts w:ascii="Bookman Old Style" w:hAnsi="Bookman Old Style"/>
          <w:color w:val="0A0A0A"/>
        </w:rPr>
        <w:t xml:space="preserve"> </w:t>
      </w:r>
      <w:r w:rsidR="001E227A">
        <w:rPr>
          <w:rFonts w:ascii="Bookman Old Style" w:hAnsi="Bookman Old Style"/>
          <w:color w:val="0A0A0A"/>
        </w:rPr>
        <w:t xml:space="preserve">Executive Committee of the Academic Senate </w:t>
      </w:r>
      <w:r w:rsidR="00E23596">
        <w:rPr>
          <w:rFonts w:ascii="Bookman Old Style" w:hAnsi="Bookman Old Style"/>
          <w:color w:val="0A0A0A"/>
        </w:rPr>
        <w:t>in January.</w:t>
      </w:r>
    </w:p>
    <w:p w14:paraId="2A0A47FE" w14:textId="6778AD05" w:rsidR="00E23596" w:rsidRDefault="00E23596" w:rsidP="00157105">
      <w:pPr>
        <w:pBdr>
          <w:top w:val="nil"/>
          <w:left w:val="nil"/>
          <w:bottom w:val="nil"/>
          <w:right w:val="nil"/>
          <w:between w:val="nil"/>
          <w:bar w:val="nil"/>
        </w:pBdr>
        <w:rPr>
          <w:rFonts w:ascii="Bookman Old Style" w:hAnsi="Bookman Old Style"/>
          <w:color w:val="0A0A0A"/>
        </w:rPr>
      </w:pPr>
    </w:p>
    <w:p w14:paraId="1B92792D" w14:textId="6689C57A" w:rsidR="00E23596" w:rsidRDefault="00E23596"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Chair </w:t>
      </w:r>
      <w:r w:rsidR="00754F19">
        <w:rPr>
          <w:rFonts w:ascii="Bookman Old Style" w:hAnsi="Bookman Old Style"/>
          <w:color w:val="0A0A0A"/>
        </w:rPr>
        <w:t>H</w:t>
      </w:r>
      <w:r>
        <w:rPr>
          <w:rFonts w:ascii="Bookman Old Style" w:hAnsi="Bookman Old Style"/>
          <w:color w:val="0A0A0A"/>
        </w:rPr>
        <w:t>all</w:t>
      </w:r>
      <w:r w:rsidR="00754F19">
        <w:rPr>
          <w:rFonts w:ascii="Bookman Old Style" w:hAnsi="Bookman Old Style"/>
          <w:color w:val="0A0A0A"/>
        </w:rPr>
        <w:t xml:space="preserve"> responded to a</w:t>
      </w:r>
      <w:r>
        <w:rPr>
          <w:rFonts w:ascii="Bookman Old Style" w:hAnsi="Bookman Old Style"/>
          <w:color w:val="0A0A0A"/>
        </w:rPr>
        <w:t xml:space="preserve"> question in</w:t>
      </w:r>
      <w:r w:rsidR="00754F19">
        <w:rPr>
          <w:rFonts w:ascii="Bookman Old Style" w:hAnsi="Bookman Old Style"/>
          <w:color w:val="0A0A0A"/>
        </w:rPr>
        <w:t xml:space="preserve"> the</w:t>
      </w:r>
      <w:r>
        <w:rPr>
          <w:rFonts w:ascii="Bookman Old Style" w:hAnsi="Bookman Old Style"/>
          <w:color w:val="0A0A0A"/>
        </w:rPr>
        <w:t xml:space="preserve"> chat about how </w:t>
      </w:r>
      <w:r w:rsidR="00754F19">
        <w:rPr>
          <w:rFonts w:ascii="Bookman Old Style" w:hAnsi="Bookman Old Style"/>
          <w:color w:val="0A0A0A"/>
        </w:rPr>
        <w:t xml:space="preserve">the Senate will </w:t>
      </w:r>
      <w:r>
        <w:rPr>
          <w:rFonts w:ascii="Bookman Old Style" w:hAnsi="Bookman Old Style"/>
          <w:color w:val="0A0A0A"/>
        </w:rPr>
        <w:t xml:space="preserve">meet next semester. </w:t>
      </w:r>
      <w:r w:rsidR="00754F19">
        <w:rPr>
          <w:rFonts w:ascii="Bookman Old Style" w:hAnsi="Bookman Old Style"/>
          <w:color w:val="0A0A0A"/>
        </w:rPr>
        <w:t>He explained that he is l</w:t>
      </w:r>
      <w:r>
        <w:rPr>
          <w:rFonts w:ascii="Bookman Old Style" w:hAnsi="Bookman Old Style"/>
          <w:color w:val="0A0A0A"/>
        </w:rPr>
        <w:t xml:space="preserve">ooking into </w:t>
      </w:r>
      <w:r w:rsidR="00754F19">
        <w:rPr>
          <w:rFonts w:ascii="Bookman Old Style" w:hAnsi="Bookman Old Style"/>
          <w:color w:val="0A0A0A"/>
        </w:rPr>
        <w:t xml:space="preserve">using a </w:t>
      </w:r>
      <w:r>
        <w:rPr>
          <w:rFonts w:ascii="Bookman Old Style" w:hAnsi="Bookman Old Style"/>
          <w:color w:val="0A0A0A"/>
        </w:rPr>
        <w:t>Hyflex</w:t>
      </w:r>
      <w:r w:rsidR="00754F19">
        <w:rPr>
          <w:rFonts w:ascii="Bookman Old Style" w:hAnsi="Bookman Old Style"/>
          <w:color w:val="0A0A0A"/>
        </w:rPr>
        <w:t xml:space="preserve"> modality, with some senators attending i</w:t>
      </w:r>
      <w:r>
        <w:rPr>
          <w:rFonts w:ascii="Bookman Old Style" w:hAnsi="Bookman Old Style"/>
          <w:color w:val="0A0A0A"/>
        </w:rPr>
        <w:t xml:space="preserve">n person and </w:t>
      </w:r>
      <w:r w:rsidR="00754F19">
        <w:rPr>
          <w:rFonts w:ascii="Bookman Old Style" w:hAnsi="Bookman Old Style"/>
          <w:color w:val="0A0A0A"/>
        </w:rPr>
        <w:t>others on Z</w:t>
      </w:r>
      <w:r>
        <w:rPr>
          <w:rFonts w:ascii="Bookman Old Style" w:hAnsi="Bookman Old Style"/>
          <w:color w:val="0A0A0A"/>
        </w:rPr>
        <w:t xml:space="preserve">oom. </w:t>
      </w:r>
      <w:r w:rsidR="00754F19">
        <w:rPr>
          <w:rFonts w:ascii="Bookman Old Style" w:hAnsi="Bookman Old Style"/>
          <w:color w:val="0A0A0A"/>
        </w:rPr>
        <w:t xml:space="preserve">He is </w:t>
      </w:r>
      <w:r w:rsidR="003D3BA6">
        <w:rPr>
          <w:rFonts w:ascii="Bookman Old Style" w:hAnsi="Bookman Old Style"/>
          <w:color w:val="0A0A0A"/>
        </w:rPr>
        <w:t xml:space="preserve">looking into </w:t>
      </w:r>
      <w:r>
        <w:rPr>
          <w:rFonts w:ascii="Bookman Old Style" w:hAnsi="Bookman Old Style"/>
          <w:color w:val="0A0A0A"/>
        </w:rPr>
        <w:t>a voting system.</w:t>
      </w:r>
      <w:r w:rsidR="00754F19">
        <w:rPr>
          <w:rFonts w:ascii="Bookman Old Style" w:hAnsi="Bookman Old Style"/>
          <w:color w:val="0A0A0A"/>
        </w:rPr>
        <w:t xml:space="preserve"> He expects that at the</w:t>
      </w:r>
      <w:r>
        <w:rPr>
          <w:rFonts w:ascii="Bookman Old Style" w:hAnsi="Bookman Old Style"/>
          <w:color w:val="0A0A0A"/>
        </w:rPr>
        <w:t xml:space="preserve"> </w:t>
      </w:r>
      <w:r w:rsidR="00754F19">
        <w:rPr>
          <w:rFonts w:ascii="Bookman Old Style" w:hAnsi="Bookman Old Style"/>
          <w:color w:val="0A0A0A"/>
        </w:rPr>
        <w:t>s</w:t>
      </w:r>
      <w:r>
        <w:rPr>
          <w:rFonts w:ascii="Bookman Old Style" w:hAnsi="Bookman Old Style"/>
          <w:color w:val="0A0A0A"/>
        </w:rPr>
        <w:t>tart of spring</w:t>
      </w:r>
      <w:r w:rsidR="00754F19">
        <w:rPr>
          <w:rFonts w:ascii="Bookman Old Style" w:hAnsi="Bookman Old Style"/>
          <w:color w:val="0A0A0A"/>
        </w:rPr>
        <w:t xml:space="preserve">, the Senate </w:t>
      </w:r>
      <w:r>
        <w:rPr>
          <w:rFonts w:ascii="Bookman Old Style" w:hAnsi="Bookman Old Style"/>
          <w:color w:val="0A0A0A"/>
        </w:rPr>
        <w:t xml:space="preserve">will most likely still be </w:t>
      </w:r>
      <w:r w:rsidR="00754F19">
        <w:rPr>
          <w:rFonts w:ascii="Bookman Old Style" w:hAnsi="Bookman Old Style"/>
          <w:color w:val="0A0A0A"/>
        </w:rPr>
        <w:t xml:space="preserve">meeting </w:t>
      </w:r>
      <w:r>
        <w:rPr>
          <w:rFonts w:ascii="Bookman Old Style" w:hAnsi="Bookman Old Style"/>
          <w:color w:val="0A0A0A"/>
        </w:rPr>
        <w:t>on zoom, but</w:t>
      </w:r>
      <w:r w:rsidR="00754F19">
        <w:rPr>
          <w:rFonts w:ascii="Bookman Old Style" w:hAnsi="Bookman Old Style"/>
          <w:color w:val="0A0A0A"/>
        </w:rPr>
        <w:t xml:space="preserve"> we could</w:t>
      </w:r>
      <w:r>
        <w:rPr>
          <w:rFonts w:ascii="Bookman Old Style" w:hAnsi="Bookman Old Style"/>
          <w:color w:val="0A0A0A"/>
        </w:rPr>
        <w:t xml:space="preserve"> transition to </w:t>
      </w:r>
      <w:r w:rsidR="00754F19">
        <w:rPr>
          <w:rFonts w:ascii="Bookman Old Style" w:hAnsi="Bookman Old Style"/>
          <w:color w:val="0A0A0A"/>
        </w:rPr>
        <w:t>a H</w:t>
      </w:r>
      <w:r>
        <w:rPr>
          <w:rFonts w:ascii="Bookman Old Style" w:hAnsi="Bookman Old Style"/>
          <w:color w:val="0A0A0A"/>
        </w:rPr>
        <w:t xml:space="preserve">yflex </w:t>
      </w:r>
      <w:r w:rsidR="00754F19">
        <w:rPr>
          <w:rFonts w:ascii="Bookman Old Style" w:hAnsi="Bookman Old Style"/>
          <w:color w:val="0A0A0A"/>
        </w:rPr>
        <w:t xml:space="preserve">modality as the </w:t>
      </w:r>
      <w:r>
        <w:rPr>
          <w:rFonts w:ascii="Bookman Old Style" w:hAnsi="Bookman Old Style"/>
          <w:color w:val="0A0A0A"/>
        </w:rPr>
        <w:t>semester</w:t>
      </w:r>
      <w:r w:rsidR="00754F19">
        <w:rPr>
          <w:rFonts w:ascii="Bookman Old Style" w:hAnsi="Bookman Old Style"/>
          <w:color w:val="0A0A0A"/>
        </w:rPr>
        <w:t xml:space="preserve"> progresses</w:t>
      </w:r>
      <w:r>
        <w:rPr>
          <w:rFonts w:ascii="Bookman Old Style" w:hAnsi="Bookman Old Style"/>
          <w:color w:val="0A0A0A"/>
        </w:rPr>
        <w:t>.</w:t>
      </w:r>
    </w:p>
    <w:p w14:paraId="7FF896D5" w14:textId="77777777" w:rsidR="00E23596" w:rsidRDefault="00E23596" w:rsidP="00157105">
      <w:pPr>
        <w:pBdr>
          <w:top w:val="nil"/>
          <w:left w:val="nil"/>
          <w:bottom w:val="nil"/>
          <w:right w:val="nil"/>
          <w:between w:val="nil"/>
          <w:bar w:val="nil"/>
        </w:pBdr>
        <w:rPr>
          <w:rFonts w:ascii="Bookman Old Style" w:hAnsi="Bookman Old Style"/>
          <w:color w:val="0A0A0A"/>
        </w:rPr>
      </w:pPr>
    </w:p>
    <w:p w14:paraId="5B60B058" w14:textId="62E7F98E" w:rsidR="00DB1B1F" w:rsidRPr="00DB1B1F" w:rsidRDefault="00411132" w:rsidP="00DB1B1F">
      <w:pPr>
        <w:rPr>
          <w:rFonts w:ascii="Bookman Old Style" w:hAnsi="Bookman Old Style"/>
          <w:u w:val="single"/>
        </w:rPr>
      </w:pPr>
      <w:r>
        <w:rPr>
          <w:rFonts w:ascii="Bookman Old Style" w:hAnsi="Bookman Old Style"/>
          <w:u w:val="single"/>
        </w:rPr>
        <w:t xml:space="preserve">Communications from </w:t>
      </w:r>
      <w:r w:rsidR="00DB1B1F" w:rsidRPr="00DB1B1F">
        <w:rPr>
          <w:rFonts w:ascii="Bookman Old Style" w:hAnsi="Bookman Old Style"/>
          <w:u w:val="single"/>
        </w:rPr>
        <w:t>Sarah McDaniel (</w:t>
      </w:r>
      <w:r w:rsidR="00E23596">
        <w:rPr>
          <w:rFonts w:ascii="Bookman Old Style" w:hAnsi="Bookman Old Style"/>
          <w:u w:val="single"/>
        </w:rPr>
        <w:t xml:space="preserve">Associate Dean </w:t>
      </w:r>
      <w:r w:rsidR="00DB1B1F" w:rsidRPr="00DB1B1F">
        <w:rPr>
          <w:rFonts w:ascii="Bookman Old Style" w:hAnsi="Bookman Old Style"/>
          <w:u w:val="single"/>
        </w:rPr>
        <w:t>Library): Clarivate EndNote Cancellation.</w:t>
      </w:r>
    </w:p>
    <w:p w14:paraId="258D733E" w14:textId="1B059EF3" w:rsidR="00DB1B1F" w:rsidRDefault="00DB1B1F" w:rsidP="00DB1B1F">
      <w:pPr>
        <w:rPr>
          <w:rFonts w:ascii="Bookman Old Style" w:hAnsi="Bookman Old Style"/>
        </w:rPr>
      </w:pPr>
    </w:p>
    <w:p w14:paraId="459CD4CF" w14:textId="588B8A92" w:rsidR="00E23596" w:rsidRDefault="00411132" w:rsidP="00DB1B1F">
      <w:pPr>
        <w:rPr>
          <w:rFonts w:ascii="Bookman Old Style" w:hAnsi="Bookman Old Style"/>
        </w:rPr>
      </w:pPr>
      <w:r>
        <w:rPr>
          <w:rFonts w:ascii="Bookman Old Style" w:hAnsi="Bookman Old Style"/>
        </w:rPr>
        <w:t xml:space="preserve">The </w:t>
      </w:r>
      <w:r w:rsidR="00927F9F">
        <w:rPr>
          <w:rFonts w:ascii="Bookman Old Style" w:hAnsi="Bookman Old Style"/>
        </w:rPr>
        <w:t>library is t</w:t>
      </w:r>
      <w:r w:rsidR="00E23596">
        <w:rPr>
          <w:rFonts w:ascii="Bookman Old Style" w:hAnsi="Bookman Old Style"/>
        </w:rPr>
        <w:t xml:space="preserve">esting with campus partners what </w:t>
      </w:r>
      <w:r w:rsidR="00927F9F">
        <w:rPr>
          <w:rFonts w:ascii="Bookman Old Style" w:hAnsi="Bookman Old Style"/>
        </w:rPr>
        <w:t xml:space="preserve">the </w:t>
      </w:r>
      <w:r w:rsidR="00E23596">
        <w:rPr>
          <w:rFonts w:ascii="Bookman Old Style" w:hAnsi="Bookman Old Style"/>
        </w:rPr>
        <w:t xml:space="preserve">impact </w:t>
      </w:r>
      <w:r w:rsidR="00927F9F">
        <w:rPr>
          <w:rFonts w:ascii="Bookman Old Style" w:hAnsi="Bookman Old Style"/>
        </w:rPr>
        <w:t xml:space="preserve">of </w:t>
      </w:r>
      <w:r w:rsidR="00A66A74">
        <w:rPr>
          <w:rFonts w:ascii="Bookman Old Style" w:hAnsi="Bookman Old Style"/>
        </w:rPr>
        <w:t xml:space="preserve">the </w:t>
      </w:r>
      <w:r w:rsidR="00927F9F">
        <w:rPr>
          <w:rFonts w:ascii="Bookman Old Style" w:hAnsi="Bookman Old Style"/>
        </w:rPr>
        <w:t xml:space="preserve">Clarivate EndNote cancellation </w:t>
      </w:r>
      <w:r w:rsidR="00E23596">
        <w:rPr>
          <w:rFonts w:ascii="Bookman Old Style" w:hAnsi="Bookman Old Style"/>
        </w:rPr>
        <w:t>will be</w:t>
      </w:r>
      <w:r w:rsidR="00505E00">
        <w:rPr>
          <w:rFonts w:ascii="Bookman Old Style" w:hAnsi="Bookman Old Style"/>
        </w:rPr>
        <w:t xml:space="preserve"> and how to support faculty that are affected. Students and faculty have been notified through various emails. The library </w:t>
      </w:r>
      <w:r w:rsidR="00927F9F">
        <w:rPr>
          <w:rFonts w:ascii="Bookman Old Style" w:hAnsi="Bookman Old Style"/>
        </w:rPr>
        <w:t xml:space="preserve">is </w:t>
      </w:r>
      <w:r w:rsidR="00505E00">
        <w:rPr>
          <w:rFonts w:ascii="Bookman Old Style" w:hAnsi="Bookman Old Style"/>
        </w:rPr>
        <w:t xml:space="preserve">providing </w:t>
      </w:r>
      <w:r w:rsidR="00EC5E47">
        <w:rPr>
          <w:rFonts w:ascii="Bookman Old Style" w:hAnsi="Bookman Old Style"/>
        </w:rPr>
        <w:t>assistance</w:t>
      </w:r>
      <w:r w:rsidR="00505E00">
        <w:rPr>
          <w:rFonts w:ascii="Bookman Old Style" w:hAnsi="Bookman Old Style"/>
        </w:rPr>
        <w:t xml:space="preserve"> on what users need to do. Active EndNote users need to take action before December 31. The library, Technology Services and Procurement ha</w:t>
      </w:r>
      <w:r w:rsidR="003D3BA6">
        <w:rPr>
          <w:rFonts w:ascii="Bookman Old Style" w:hAnsi="Bookman Old Style"/>
        </w:rPr>
        <w:t>ve</w:t>
      </w:r>
      <w:r w:rsidR="00505E00">
        <w:rPr>
          <w:rFonts w:ascii="Bookman Old Style" w:hAnsi="Bookman Old Style"/>
        </w:rPr>
        <w:t xml:space="preserve"> been </w:t>
      </w:r>
      <w:r w:rsidR="00927F9F">
        <w:rPr>
          <w:rFonts w:ascii="Bookman Old Style" w:hAnsi="Bookman Old Style"/>
        </w:rPr>
        <w:t>w</w:t>
      </w:r>
      <w:r w:rsidR="00E23596">
        <w:rPr>
          <w:rFonts w:ascii="Bookman Old Style" w:hAnsi="Bookman Old Style"/>
        </w:rPr>
        <w:t xml:space="preserve">orking with </w:t>
      </w:r>
      <w:r w:rsidR="00505E00">
        <w:rPr>
          <w:rFonts w:ascii="Bookman Old Style" w:hAnsi="Bookman Old Style"/>
        </w:rPr>
        <w:t>the vendor</w:t>
      </w:r>
      <w:r w:rsidR="00EC5E47">
        <w:rPr>
          <w:rFonts w:ascii="Bookman Old Style" w:hAnsi="Bookman Old Style"/>
        </w:rPr>
        <w:t xml:space="preserve"> on long-term support and </w:t>
      </w:r>
      <w:r w:rsidR="003D3BA6">
        <w:rPr>
          <w:rFonts w:ascii="Bookman Old Style" w:hAnsi="Bookman Old Style"/>
        </w:rPr>
        <w:t xml:space="preserve">pricing for </w:t>
      </w:r>
      <w:r w:rsidR="00B85721">
        <w:rPr>
          <w:rFonts w:ascii="Bookman Old Style" w:hAnsi="Bookman Old Style"/>
        </w:rPr>
        <w:t xml:space="preserve">individual desktop </w:t>
      </w:r>
      <w:r w:rsidR="00EC5E47">
        <w:rPr>
          <w:rFonts w:ascii="Bookman Old Style" w:hAnsi="Bookman Old Style"/>
        </w:rPr>
        <w:t>licens</w:t>
      </w:r>
      <w:r w:rsidR="00B85721">
        <w:rPr>
          <w:rFonts w:ascii="Bookman Old Style" w:hAnsi="Bookman Old Style"/>
        </w:rPr>
        <w:t xml:space="preserve">es or department-level licenses </w:t>
      </w:r>
      <w:r w:rsidR="00EC5E47">
        <w:rPr>
          <w:rFonts w:ascii="Bookman Old Style" w:hAnsi="Bookman Old Style"/>
        </w:rPr>
        <w:t>for EndNote</w:t>
      </w:r>
      <w:r w:rsidR="00505E00">
        <w:rPr>
          <w:rFonts w:ascii="Bookman Old Style" w:hAnsi="Bookman Old Style"/>
        </w:rPr>
        <w:t xml:space="preserve">; updates will be provided. </w:t>
      </w:r>
      <w:r w:rsidR="00ED1AFF">
        <w:rPr>
          <w:rFonts w:ascii="Bookman Old Style" w:hAnsi="Bookman Old Style"/>
        </w:rPr>
        <w:t xml:space="preserve"> </w:t>
      </w:r>
    </w:p>
    <w:p w14:paraId="186B9791" w14:textId="77777777" w:rsidR="00E23596" w:rsidRDefault="00E23596" w:rsidP="00DB1B1F">
      <w:pPr>
        <w:rPr>
          <w:rFonts w:ascii="Bookman Old Style" w:hAnsi="Bookman Old Style"/>
        </w:rPr>
      </w:pPr>
    </w:p>
    <w:p w14:paraId="2C7940E2" w14:textId="5DB79CF3" w:rsidR="00DB1B1F" w:rsidRPr="00DB1B1F" w:rsidRDefault="00DB1B1F" w:rsidP="00DB1B1F">
      <w:pPr>
        <w:rPr>
          <w:rFonts w:ascii="Bookman Old Style" w:hAnsi="Bookman Old Style"/>
          <w:i/>
          <w:iCs/>
        </w:rPr>
      </w:pPr>
      <w:r w:rsidRPr="00DB1B1F">
        <w:rPr>
          <w:rFonts w:ascii="Bookman Old Style" w:hAnsi="Bookman Old Style"/>
          <w:i/>
          <w:iCs/>
        </w:rPr>
        <w:t>Questions</w:t>
      </w:r>
      <w:r w:rsidR="00927F9F">
        <w:rPr>
          <w:rFonts w:ascii="Bookman Old Style" w:hAnsi="Bookman Old Style"/>
          <w:i/>
          <w:iCs/>
        </w:rPr>
        <w:t xml:space="preserve"> for McDaniel</w:t>
      </w:r>
      <w:r w:rsidRPr="00DB1B1F">
        <w:rPr>
          <w:rFonts w:ascii="Bookman Old Style" w:hAnsi="Bookman Old Style"/>
          <w:i/>
          <w:iCs/>
        </w:rPr>
        <w:t>:</w:t>
      </w:r>
    </w:p>
    <w:p w14:paraId="6D9C175C" w14:textId="1A9B62AC" w:rsidR="00DB1B1F" w:rsidRDefault="00DB1B1F" w:rsidP="00DB1B1F">
      <w:pPr>
        <w:rPr>
          <w:rFonts w:ascii="Bookman Old Style" w:hAnsi="Bookman Old Style"/>
        </w:rPr>
      </w:pPr>
    </w:p>
    <w:p w14:paraId="5625215F" w14:textId="710F45A6" w:rsidR="00E23596" w:rsidRDefault="00862DB9" w:rsidP="00DB1B1F">
      <w:pPr>
        <w:rPr>
          <w:rFonts w:ascii="Bookman Old Style" w:hAnsi="Bookman Old Style"/>
        </w:rPr>
      </w:pPr>
      <w:r w:rsidRPr="003E1BB7">
        <w:rPr>
          <w:rFonts w:ascii="Bookman Old Style" w:hAnsi="Bookman Old Style"/>
          <w:b/>
          <w:bCs/>
        </w:rPr>
        <w:t xml:space="preserve">Senator </w:t>
      </w:r>
      <w:r w:rsidR="00E23596" w:rsidRPr="003E1BB7">
        <w:rPr>
          <w:rFonts w:ascii="Bookman Old Style" w:hAnsi="Bookman Old Style"/>
          <w:b/>
          <w:bCs/>
        </w:rPr>
        <w:t>DeJordy</w:t>
      </w:r>
      <w:r w:rsidR="00E23596" w:rsidRPr="003E1BB7">
        <w:rPr>
          <w:rFonts w:ascii="Bookman Old Style" w:hAnsi="Bookman Old Style"/>
        </w:rPr>
        <w:t xml:space="preserve"> </w:t>
      </w:r>
      <w:r w:rsidRPr="003E1BB7">
        <w:rPr>
          <w:rFonts w:ascii="Bookman Old Style" w:hAnsi="Bookman Old Style"/>
        </w:rPr>
        <w:t xml:space="preserve">asked whether </w:t>
      </w:r>
      <w:r w:rsidR="00E23596" w:rsidRPr="003E1BB7">
        <w:rPr>
          <w:rFonts w:ascii="Bookman Old Style" w:hAnsi="Bookman Old Style"/>
        </w:rPr>
        <w:t>ongoing negotiation</w:t>
      </w:r>
      <w:r w:rsidRPr="003E1BB7">
        <w:rPr>
          <w:rFonts w:ascii="Bookman Old Style" w:hAnsi="Bookman Old Style"/>
        </w:rPr>
        <w:t>s</w:t>
      </w:r>
      <w:r w:rsidR="00E23596" w:rsidRPr="003E1BB7">
        <w:rPr>
          <w:rFonts w:ascii="Bookman Old Style" w:hAnsi="Bookman Old Style"/>
        </w:rPr>
        <w:t xml:space="preserve"> about pricing for ind</w:t>
      </w:r>
      <w:r w:rsidRPr="003E1BB7">
        <w:rPr>
          <w:rFonts w:ascii="Bookman Old Style" w:hAnsi="Bookman Old Style"/>
        </w:rPr>
        <w:t>ividual</w:t>
      </w:r>
      <w:r w:rsidR="00E23596" w:rsidRPr="003E1BB7">
        <w:rPr>
          <w:rFonts w:ascii="Bookman Old Style" w:hAnsi="Bookman Old Style"/>
        </w:rPr>
        <w:t xml:space="preserve"> licenses</w:t>
      </w:r>
      <w:r w:rsidRPr="003E1BB7">
        <w:rPr>
          <w:rFonts w:ascii="Bookman Old Style" w:hAnsi="Bookman Old Style"/>
        </w:rPr>
        <w:t xml:space="preserve"> will </w:t>
      </w:r>
      <w:r w:rsidR="003E1BB7" w:rsidRPr="003E1BB7">
        <w:rPr>
          <w:rFonts w:ascii="Bookman Old Style" w:hAnsi="Bookman Old Style"/>
        </w:rPr>
        <w:t xml:space="preserve">also </w:t>
      </w:r>
      <w:r w:rsidRPr="003E1BB7">
        <w:rPr>
          <w:rFonts w:ascii="Bookman Old Style" w:hAnsi="Bookman Old Style"/>
        </w:rPr>
        <w:t>be</w:t>
      </w:r>
      <w:r w:rsidR="00E23596" w:rsidRPr="003E1BB7">
        <w:rPr>
          <w:rFonts w:ascii="Bookman Old Style" w:hAnsi="Bookman Old Style"/>
        </w:rPr>
        <w:t xml:space="preserve"> finalized before </w:t>
      </w:r>
      <w:r w:rsidRPr="003E1BB7">
        <w:rPr>
          <w:rFonts w:ascii="Bookman Old Style" w:hAnsi="Bookman Old Style"/>
        </w:rPr>
        <w:t>D</w:t>
      </w:r>
      <w:r w:rsidR="00E23596" w:rsidRPr="003E1BB7">
        <w:rPr>
          <w:rFonts w:ascii="Bookman Old Style" w:hAnsi="Bookman Old Style"/>
        </w:rPr>
        <w:t>ec 31</w:t>
      </w:r>
      <w:r w:rsidRPr="003E1BB7">
        <w:rPr>
          <w:rFonts w:ascii="Bookman Old Style" w:hAnsi="Bookman Old Style"/>
        </w:rPr>
        <w:t>.</w:t>
      </w:r>
    </w:p>
    <w:p w14:paraId="2F731610" w14:textId="75D2B1BE" w:rsidR="00E23596" w:rsidRDefault="00E23596" w:rsidP="00DB1B1F">
      <w:pPr>
        <w:rPr>
          <w:rFonts w:ascii="Bookman Old Style" w:hAnsi="Bookman Old Style"/>
        </w:rPr>
      </w:pPr>
      <w:r w:rsidRPr="00862DB9">
        <w:rPr>
          <w:rFonts w:ascii="Bookman Old Style" w:hAnsi="Bookman Old Style"/>
          <w:b/>
          <w:bCs/>
        </w:rPr>
        <w:t>McDaniel</w:t>
      </w:r>
      <w:r w:rsidR="00862DB9">
        <w:rPr>
          <w:rFonts w:ascii="Bookman Old Style" w:hAnsi="Bookman Old Style"/>
        </w:rPr>
        <w:t xml:space="preserve"> responded that that would be the case</w:t>
      </w:r>
      <w:r>
        <w:rPr>
          <w:rFonts w:ascii="Bookman Old Style" w:hAnsi="Bookman Old Style"/>
        </w:rPr>
        <w:t>.</w:t>
      </w:r>
    </w:p>
    <w:p w14:paraId="2673E174" w14:textId="7F5AE19E" w:rsidR="00E23596" w:rsidRDefault="00E23596" w:rsidP="00DB1B1F">
      <w:pPr>
        <w:rPr>
          <w:rFonts w:ascii="Bookman Old Style" w:hAnsi="Bookman Old Style"/>
        </w:rPr>
      </w:pPr>
    </w:p>
    <w:p w14:paraId="5C8E55EB" w14:textId="0EBADEE9" w:rsidR="00E23596" w:rsidRDefault="00E23596" w:rsidP="00DB1B1F">
      <w:pPr>
        <w:rPr>
          <w:rFonts w:ascii="Bookman Old Style" w:hAnsi="Bookman Old Style"/>
        </w:rPr>
      </w:pPr>
      <w:r w:rsidRPr="00862DB9">
        <w:rPr>
          <w:rFonts w:ascii="Bookman Old Style" w:hAnsi="Bookman Old Style"/>
          <w:b/>
          <w:bCs/>
        </w:rPr>
        <w:lastRenderedPageBreak/>
        <w:t xml:space="preserve">Chair </w:t>
      </w:r>
      <w:r w:rsidR="00862DB9" w:rsidRPr="00862DB9">
        <w:rPr>
          <w:rFonts w:ascii="Bookman Old Style" w:hAnsi="Bookman Old Style"/>
          <w:b/>
          <w:bCs/>
        </w:rPr>
        <w:t>H</w:t>
      </w:r>
      <w:r w:rsidRPr="00862DB9">
        <w:rPr>
          <w:rFonts w:ascii="Bookman Old Style" w:hAnsi="Bookman Old Style"/>
          <w:b/>
          <w:bCs/>
        </w:rPr>
        <w:t>all</w:t>
      </w:r>
      <w:r w:rsidR="00862DB9">
        <w:rPr>
          <w:rFonts w:ascii="Bookman Old Style" w:hAnsi="Bookman Old Style"/>
        </w:rPr>
        <w:t xml:space="preserve"> wanted to know</w:t>
      </w:r>
      <w:r>
        <w:rPr>
          <w:rFonts w:ascii="Bookman Old Style" w:hAnsi="Bookman Old Style"/>
        </w:rPr>
        <w:t xml:space="preserve"> how many fac</w:t>
      </w:r>
      <w:r w:rsidR="00862DB9">
        <w:rPr>
          <w:rFonts w:ascii="Bookman Old Style" w:hAnsi="Bookman Old Style"/>
        </w:rPr>
        <w:t>ulty</w:t>
      </w:r>
      <w:r>
        <w:rPr>
          <w:rFonts w:ascii="Bookman Old Style" w:hAnsi="Bookman Old Style"/>
        </w:rPr>
        <w:t xml:space="preserve"> use </w:t>
      </w:r>
      <w:r w:rsidR="00862DB9">
        <w:rPr>
          <w:rFonts w:ascii="Bookman Old Style" w:hAnsi="Bookman Old Style"/>
        </w:rPr>
        <w:t>EndNote</w:t>
      </w:r>
      <w:r>
        <w:rPr>
          <w:rFonts w:ascii="Bookman Old Style" w:hAnsi="Bookman Old Style"/>
        </w:rPr>
        <w:t xml:space="preserve"> and will be impacted. </w:t>
      </w:r>
    </w:p>
    <w:p w14:paraId="58CCB47A" w14:textId="71EFDABA" w:rsidR="00E23596" w:rsidRDefault="00E23596" w:rsidP="00DB1B1F">
      <w:pPr>
        <w:rPr>
          <w:rFonts w:ascii="Bookman Old Style" w:hAnsi="Bookman Old Style"/>
        </w:rPr>
      </w:pPr>
      <w:r w:rsidRPr="00862DB9">
        <w:rPr>
          <w:rFonts w:ascii="Bookman Old Style" w:hAnsi="Bookman Old Style"/>
          <w:b/>
          <w:bCs/>
        </w:rPr>
        <w:t>Mc</w:t>
      </w:r>
      <w:r w:rsidR="00862DB9" w:rsidRPr="00862DB9">
        <w:rPr>
          <w:rFonts w:ascii="Bookman Old Style" w:hAnsi="Bookman Old Style"/>
          <w:b/>
          <w:bCs/>
        </w:rPr>
        <w:t>D</w:t>
      </w:r>
      <w:r w:rsidRPr="00862DB9">
        <w:rPr>
          <w:rFonts w:ascii="Bookman Old Style" w:hAnsi="Bookman Old Style"/>
          <w:b/>
          <w:bCs/>
        </w:rPr>
        <w:t>aniel</w:t>
      </w:r>
      <w:r w:rsidR="00862DB9" w:rsidRPr="00862DB9">
        <w:rPr>
          <w:rFonts w:ascii="Bookman Old Style" w:hAnsi="Bookman Old Style"/>
          <w:b/>
          <w:bCs/>
        </w:rPr>
        <w:t xml:space="preserve"> </w:t>
      </w:r>
      <w:r>
        <w:rPr>
          <w:rFonts w:ascii="Bookman Old Style" w:hAnsi="Bookman Old Style"/>
        </w:rPr>
        <w:t>estimate</w:t>
      </w:r>
      <w:r w:rsidR="00A66A74">
        <w:rPr>
          <w:rFonts w:ascii="Bookman Old Style" w:hAnsi="Bookman Old Style"/>
        </w:rPr>
        <w:t>d</w:t>
      </w:r>
      <w:r w:rsidR="00862DB9">
        <w:rPr>
          <w:rFonts w:ascii="Bookman Old Style" w:hAnsi="Bookman Old Style"/>
        </w:rPr>
        <w:t xml:space="preserve"> that</w:t>
      </w:r>
      <w:r w:rsidR="00EC646C">
        <w:rPr>
          <w:rFonts w:ascii="Bookman Old Style" w:hAnsi="Bookman Old Style"/>
        </w:rPr>
        <w:t>, depending on the various applications that are possible,</w:t>
      </w:r>
      <w:r w:rsidR="00862DB9">
        <w:rPr>
          <w:rFonts w:ascii="Bookman Old Style" w:hAnsi="Bookman Old Style"/>
        </w:rPr>
        <w:t xml:space="preserve"> we have</w:t>
      </w:r>
      <w:r>
        <w:rPr>
          <w:rFonts w:ascii="Bookman Old Style" w:hAnsi="Bookman Old Style"/>
        </w:rPr>
        <w:t xml:space="preserve"> between 200 and 400 users</w:t>
      </w:r>
      <w:r w:rsidR="00862DB9">
        <w:rPr>
          <w:rFonts w:ascii="Bookman Old Style" w:hAnsi="Bookman Old Style"/>
        </w:rPr>
        <w:t xml:space="preserve">. She emphasized that </w:t>
      </w:r>
      <w:r w:rsidR="00FD2C8B">
        <w:rPr>
          <w:rFonts w:ascii="Bookman Old Style" w:hAnsi="Bookman Old Style"/>
        </w:rPr>
        <w:t xml:space="preserve">they </w:t>
      </w:r>
      <w:r>
        <w:rPr>
          <w:rFonts w:ascii="Bookman Old Style" w:hAnsi="Bookman Old Style"/>
        </w:rPr>
        <w:t>will all be able to migrate.</w:t>
      </w:r>
    </w:p>
    <w:p w14:paraId="6E5616F8" w14:textId="77777777" w:rsidR="00DB1B1F" w:rsidRDefault="00DB1B1F" w:rsidP="00DB1B1F">
      <w:pPr>
        <w:rPr>
          <w:rFonts w:ascii="Bookman Old Style" w:hAnsi="Bookman Old Style"/>
        </w:rPr>
      </w:pPr>
    </w:p>
    <w:p w14:paraId="275A0460" w14:textId="2F86C02D" w:rsidR="00DB1B1F" w:rsidRPr="00DB1B1F" w:rsidRDefault="00927F9F" w:rsidP="00DB1B1F">
      <w:pPr>
        <w:rPr>
          <w:rFonts w:ascii="Bookman Old Style" w:hAnsi="Bookman Old Style"/>
          <w:u w:val="single"/>
        </w:rPr>
      </w:pPr>
      <w:r>
        <w:rPr>
          <w:rFonts w:ascii="Bookman Old Style" w:hAnsi="Bookman Old Style"/>
          <w:u w:val="single"/>
        </w:rPr>
        <w:t xml:space="preserve">Communications from Dr. </w:t>
      </w:r>
      <w:r w:rsidR="00DB1B1F" w:rsidRPr="00DB1B1F">
        <w:rPr>
          <w:rFonts w:ascii="Bookman Old Style" w:hAnsi="Bookman Old Style"/>
          <w:u w:val="single"/>
        </w:rPr>
        <w:t>Matt Zivot (Office of Institutional Effectiveness): Student Survey Update. </w:t>
      </w:r>
    </w:p>
    <w:p w14:paraId="5D13E049" w14:textId="77777777" w:rsidR="00E23596" w:rsidRDefault="00E23596" w:rsidP="00DB1B1F">
      <w:pPr>
        <w:rPr>
          <w:rFonts w:ascii="Bookman Old Style" w:hAnsi="Bookman Old Style"/>
          <w:i/>
          <w:iCs/>
        </w:rPr>
      </w:pPr>
    </w:p>
    <w:p w14:paraId="5FF18C56" w14:textId="5419A5EC" w:rsidR="00E23596" w:rsidRDefault="00C54E2B" w:rsidP="00DB1B1F">
      <w:pPr>
        <w:rPr>
          <w:rFonts w:ascii="Bookman Old Style" w:hAnsi="Bookman Old Style"/>
        </w:rPr>
      </w:pPr>
      <w:r>
        <w:rPr>
          <w:rFonts w:ascii="Bookman Old Style" w:hAnsi="Bookman Old Style"/>
        </w:rPr>
        <w:t xml:space="preserve">The </w:t>
      </w:r>
      <w:r w:rsidR="00505F06" w:rsidRPr="00223401">
        <w:rPr>
          <w:rFonts w:ascii="Bookman Old Style" w:hAnsi="Bookman Old Style"/>
        </w:rPr>
        <w:t xml:space="preserve">Rapid </w:t>
      </w:r>
      <w:r w:rsidRPr="00223401">
        <w:rPr>
          <w:rFonts w:ascii="Bookman Old Style" w:hAnsi="Bookman Old Style"/>
        </w:rPr>
        <w:t xml:space="preserve">Student </w:t>
      </w:r>
      <w:r w:rsidR="00505F06" w:rsidRPr="00223401">
        <w:rPr>
          <w:rFonts w:ascii="Bookman Old Style" w:hAnsi="Bookman Old Style"/>
        </w:rPr>
        <w:t xml:space="preserve">Response </w:t>
      </w:r>
      <w:r w:rsidRPr="00223401">
        <w:rPr>
          <w:rFonts w:ascii="Bookman Old Style" w:hAnsi="Bookman Old Style"/>
        </w:rPr>
        <w:t>Survey</w:t>
      </w:r>
      <w:r>
        <w:rPr>
          <w:rFonts w:ascii="Bookman Old Style" w:hAnsi="Bookman Old Style"/>
        </w:rPr>
        <w:t xml:space="preserve"> is conducted t</w:t>
      </w:r>
      <w:r w:rsidR="00331EFF">
        <w:rPr>
          <w:rFonts w:ascii="Bookman Old Style" w:hAnsi="Bookman Old Style"/>
        </w:rPr>
        <w:t xml:space="preserve">hree times </w:t>
      </w:r>
      <w:r>
        <w:rPr>
          <w:rFonts w:ascii="Bookman Old Style" w:hAnsi="Bookman Old Style"/>
        </w:rPr>
        <w:t>per</w:t>
      </w:r>
      <w:r w:rsidR="00331EFF">
        <w:rPr>
          <w:rFonts w:ascii="Bookman Old Style" w:hAnsi="Bookman Old Style"/>
        </w:rPr>
        <w:t xml:space="preserve"> semester</w:t>
      </w:r>
      <w:r w:rsidR="00774553">
        <w:rPr>
          <w:rFonts w:ascii="Bookman Old Style" w:hAnsi="Bookman Old Style"/>
        </w:rPr>
        <w:t xml:space="preserve"> by OIE</w:t>
      </w:r>
      <w:r w:rsidR="00331EFF">
        <w:rPr>
          <w:rFonts w:ascii="Bookman Old Style" w:hAnsi="Bookman Old Style"/>
        </w:rPr>
        <w:t xml:space="preserve">. </w:t>
      </w:r>
    </w:p>
    <w:p w14:paraId="1D228475" w14:textId="1D60193B" w:rsidR="00331EFF" w:rsidRPr="00E23596" w:rsidRDefault="00331EFF" w:rsidP="00DB1B1F">
      <w:pPr>
        <w:rPr>
          <w:rFonts w:ascii="Bookman Old Style" w:hAnsi="Bookman Old Style"/>
        </w:rPr>
      </w:pPr>
      <w:r>
        <w:rPr>
          <w:rFonts w:ascii="Bookman Old Style" w:hAnsi="Bookman Old Style"/>
        </w:rPr>
        <w:t xml:space="preserve">Data from </w:t>
      </w:r>
      <w:r w:rsidR="00C54E2B">
        <w:rPr>
          <w:rFonts w:ascii="Bookman Old Style" w:hAnsi="Bookman Old Style"/>
        </w:rPr>
        <w:t>S</w:t>
      </w:r>
      <w:r>
        <w:rPr>
          <w:rFonts w:ascii="Bookman Old Style" w:hAnsi="Bookman Old Style"/>
        </w:rPr>
        <w:t>ept</w:t>
      </w:r>
      <w:r w:rsidR="00C54E2B">
        <w:rPr>
          <w:rFonts w:ascii="Bookman Old Style" w:hAnsi="Bookman Old Style"/>
        </w:rPr>
        <w:t>ember</w:t>
      </w:r>
      <w:r>
        <w:rPr>
          <w:rFonts w:ascii="Bookman Old Style" w:hAnsi="Bookman Old Style"/>
        </w:rPr>
        <w:t xml:space="preserve"> </w:t>
      </w:r>
      <w:r w:rsidR="00C54E2B">
        <w:rPr>
          <w:rFonts w:ascii="Bookman Old Style" w:hAnsi="Bookman Old Style"/>
        </w:rPr>
        <w:t xml:space="preserve">2021 </w:t>
      </w:r>
      <w:r>
        <w:rPr>
          <w:rFonts w:ascii="Bookman Old Style" w:hAnsi="Bookman Old Style"/>
        </w:rPr>
        <w:t>indicate</w:t>
      </w:r>
      <w:r w:rsidR="00C54E2B">
        <w:rPr>
          <w:rFonts w:ascii="Bookman Old Style" w:hAnsi="Bookman Old Style"/>
        </w:rPr>
        <w:t>s</w:t>
      </w:r>
      <w:r>
        <w:rPr>
          <w:rFonts w:ascii="Bookman Old Style" w:hAnsi="Bookman Old Style"/>
        </w:rPr>
        <w:t xml:space="preserve"> that students were having </w:t>
      </w:r>
      <w:r w:rsidR="00C54E2B">
        <w:rPr>
          <w:rFonts w:ascii="Bookman Old Style" w:hAnsi="Bookman Old Style"/>
        </w:rPr>
        <w:t xml:space="preserve">a </w:t>
      </w:r>
      <w:r>
        <w:rPr>
          <w:rFonts w:ascii="Bookman Old Style" w:hAnsi="Bookman Old Style"/>
        </w:rPr>
        <w:t xml:space="preserve">better experience than last year, and this is confirmed in subsequent waves </w:t>
      </w:r>
      <w:r w:rsidR="00C54E2B">
        <w:rPr>
          <w:rFonts w:ascii="Bookman Old Style" w:hAnsi="Bookman Old Style"/>
        </w:rPr>
        <w:t xml:space="preserve">of data collection </w:t>
      </w:r>
      <w:r>
        <w:rPr>
          <w:rFonts w:ascii="Bookman Old Style" w:hAnsi="Bookman Old Style"/>
        </w:rPr>
        <w:t>this semester.</w:t>
      </w:r>
      <w:r w:rsidR="00ED1AFF">
        <w:rPr>
          <w:rFonts w:ascii="Bookman Old Style" w:hAnsi="Bookman Old Style"/>
        </w:rPr>
        <w:t xml:space="preserve"> </w:t>
      </w:r>
      <w:r w:rsidR="0092200F">
        <w:rPr>
          <w:rFonts w:ascii="Bookman Old Style" w:hAnsi="Bookman Old Style"/>
        </w:rPr>
        <w:t>Analysis resulted in mostly small e</w:t>
      </w:r>
      <w:r w:rsidR="00ED1AFF">
        <w:rPr>
          <w:rFonts w:ascii="Bookman Old Style" w:hAnsi="Bookman Old Style"/>
        </w:rPr>
        <w:t xml:space="preserve">ffect sizes. </w:t>
      </w:r>
      <w:r>
        <w:rPr>
          <w:rFonts w:ascii="Bookman Old Style" w:hAnsi="Bookman Old Style"/>
        </w:rPr>
        <w:t xml:space="preserve">Students feel more academically engaged in their courses. </w:t>
      </w:r>
      <w:r w:rsidR="00505F06">
        <w:rPr>
          <w:rFonts w:ascii="Bookman Old Style" w:hAnsi="Bookman Old Style"/>
        </w:rPr>
        <w:t>They are m</w:t>
      </w:r>
      <w:r>
        <w:rPr>
          <w:rFonts w:ascii="Bookman Old Style" w:hAnsi="Bookman Old Style"/>
        </w:rPr>
        <w:t xml:space="preserve">ore likely to learn the material and keep up with assignments. </w:t>
      </w:r>
      <w:r w:rsidR="00774553">
        <w:rPr>
          <w:rFonts w:ascii="Bookman Old Style" w:hAnsi="Bookman Old Style"/>
        </w:rPr>
        <w:t xml:space="preserve">Improvements </w:t>
      </w:r>
      <w:r w:rsidR="00505F06">
        <w:rPr>
          <w:rFonts w:ascii="Bookman Old Style" w:hAnsi="Bookman Old Style"/>
        </w:rPr>
        <w:t>were seen i</w:t>
      </w:r>
      <w:r>
        <w:rPr>
          <w:rFonts w:ascii="Bookman Old Style" w:hAnsi="Bookman Old Style"/>
        </w:rPr>
        <w:t>n motivation</w:t>
      </w:r>
      <w:r w:rsidR="004D68D3">
        <w:rPr>
          <w:rFonts w:ascii="Bookman Old Style" w:hAnsi="Bookman Old Style"/>
        </w:rPr>
        <w:t>,</w:t>
      </w:r>
      <w:r>
        <w:rPr>
          <w:rFonts w:ascii="Bookman Old Style" w:hAnsi="Bookman Old Style"/>
        </w:rPr>
        <w:t xml:space="preserve"> being able to concentrate</w:t>
      </w:r>
      <w:r w:rsidR="004D68D3">
        <w:rPr>
          <w:rFonts w:ascii="Bookman Old Style" w:hAnsi="Bookman Old Style"/>
        </w:rPr>
        <w:t xml:space="preserve">, and </w:t>
      </w:r>
      <w:r>
        <w:rPr>
          <w:rFonts w:ascii="Bookman Old Style" w:hAnsi="Bookman Old Style"/>
        </w:rPr>
        <w:t xml:space="preserve">access to </w:t>
      </w:r>
      <w:r w:rsidR="00505F06">
        <w:rPr>
          <w:rFonts w:ascii="Bookman Old Style" w:hAnsi="Bookman Old Style"/>
        </w:rPr>
        <w:t xml:space="preserve">a </w:t>
      </w:r>
      <w:r>
        <w:rPr>
          <w:rFonts w:ascii="Bookman Old Style" w:hAnsi="Bookman Old Style"/>
        </w:rPr>
        <w:t>learning environment.</w:t>
      </w:r>
      <w:r w:rsidR="0092200F">
        <w:rPr>
          <w:rFonts w:ascii="Bookman Old Style" w:hAnsi="Bookman Old Style"/>
        </w:rPr>
        <w:t xml:space="preserve"> </w:t>
      </w:r>
      <w:r>
        <w:rPr>
          <w:rFonts w:ascii="Bookman Old Style" w:hAnsi="Bookman Old Style"/>
        </w:rPr>
        <w:t xml:space="preserve">Feeling academically supported </w:t>
      </w:r>
      <w:r w:rsidR="009209EF">
        <w:rPr>
          <w:rFonts w:ascii="Bookman Old Style" w:hAnsi="Bookman Old Style"/>
        </w:rPr>
        <w:t xml:space="preserve">by professors </w:t>
      </w:r>
      <w:r>
        <w:rPr>
          <w:rFonts w:ascii="Bookman Old Style" w:hAnsi="Bookman Old Style"/>
        </w:rPr>
        <w:t xml:space="preserve">was </w:t>
      </w:r>
      <w:r w:rsidR="009209EF">
        <w:rPr>
          <w:rFonts w:ascii="Bookman Old Style" w:hAnsi="Bookman Old Style"/>
        </w:rPr>
        <w:t xml:space="preserve">slightly </w:t>
      </w:r>
      <w:r>
        <w:rPr>
          <w:rFonts w:ascii="Bookman Old Style" w:hAnsi="Bookman Old Style"/>
        </w:rPr>
        <w:t>highe</w:t>
      </w:r>
      <w:r w:rsidR="009209EF">
        <w:rPr>
          <w:rFonts w:ascii="Bookman Old Style" w:hAnsi="Bookman Old Style"/>
        </w:rPr>
        <w:t>r</w:t>
      </w:r>
      <w:r>
        <w:rPr>
          <w:rFonts w:ascii="Bookman Old Style" w:hAnsi="Bookman Old Style"/>
        </w:rPr>
        <w:t xml:space="preserve"> for</w:t>
      </w:r>
      <w:r w:rsidR="009209EF">
        <w:rPr>
          <w:rFonts w:ascii="Bookman Old Style" w:hAnsi="Bookman Old Style"/>
        </w:rPr>
        <w:t xml:space="preserve"> students who took all or most of their courses</w:t>
      </w:r>
      <w:r>
        <w:rPr>
          <w:rFonts w:ascii="Bookman Old Style" w:hAnsi="Bookman Old Style"/>
        </w:rPr>
        <w:t xml:space="preserve"> in-person</w:t>
      </w:r>
      <w:r w:rsidR="007C220E">
        <w:rPr>
          <w:rFonts w:ascii="Bookman Old Style" w:hAnsi="Bookman Old Style"/>
        </w:rPr>
        <w:t>, but there was no significant difference with other modalities of instruction</w:t>
      </w:r>
      <w:r>
        <w:rPr>
          <w:rFonts w:ascii="Bookman Old Style" w:hAnsi="Bookman Old Style"/>
        </w:rPr>
        <w:t xml:space="preserve">. </w:t>
      </w:r>
      <w:r w:rsidR="00505F06">
        <w:rPr>
          <w:rFonts w:ascii="Bookman Old Style" w:hAnsi="Bookman Old Style"/>
        </w:rPr>
        <w:t>For e</w:t>
      </w:r>
      <w:r>
        <w:rPr>
          <w:rFonts w:ascii="Bookman Old Style" w:hAnsi="Bookman Old Style"/>
        </w:rPr>
        <w:t xml:space="preserve">xchange </w:t>
      </w:r>
      <w:r w:rsidR="00505F06">
        <w:rPr>
          <w:rFonts w:ascii="Bookman Old Style" w:hAnsi="Bookman Old Style"/>
        </w:rPr>
        <w:t xml:space="preserve">of </w:t>
      </w:r>
      <w:r>
        <w:rPr>
          <w:rFonts w:ascii="Bookman Old Style" w:hAnsi="Bookman Old Style"/>
        </w:rPr>
        <w:t>ideas with fellow students</w:t>
      </w:r>
      <w:r w:rsidR="0038162B">
        <w:rPr>
          <w:rFonts w:ascii="Bookman Old Style" w:hAnsi="Bookman Old Style"/>
        </w:rPr>
        <w:t xml:space="preserve"> and with professors</w:t>
      </w:r>
      <w:r>
        <w:rPr>
          <w:rFonts w:ascii="Bookman Old Style" w:hAnsi="Bookman Old Style"/>
        </w:rPr>
        <w:t>, in</w:t>
      </w:r>
      <w:r w:rsidR="00505F06">
        <w:rPr>
          <w:rFonts w:ascii="Bookman Old Style" w:hAnsi="Bookman Old Style"/>
        </w:rPr>
        <w:t>-</w:t>
      </w:r>
      <w:r>
        <w:rPr>
          <w:rFonts w:ascii="Bookman Old Style" w:hAnsi="Bookman Old Style"/>
        </w:rPr>
        <w:t>person class</w:t>
      </w:r>
      <w:r w:rsidR="00505F06">
        <w:rPr>
          <w:rFonts w:ascii="Bookman Old Style" w:hAnsi="Bookman Old Style"/>
        </w:rPr>
        <w:t>es were</w:t>
      </w:r>
      <w:r>
        <w:rPr>
          <w:rFonts w:ascii="Bookman Old Style" w:hAnsi="Bookman Old Style"/>
        </w:rPr>
        <w:t xml:space="preserve"> on top, </w:t>
      </w:r>
      <w:r w:rsidR="00505F06">
        <w:rPr>
          <w:rFonts w:ascii="Bookman Old Style" w:hAnsi="Bookman Old Style"/>
        </w:rPr>
        <w:t xml:space="preserve">and this item was </w:t>
      </w:r>
      <w:r>
        <w:rPr>
          <w:rFonts w:ascii="Bookman Old Style" w:hAnsi="Bookman Old Style"/>
        </w:rPr>
        <w:t xml:space="preserve">lowest for </w:t>
      </w:r>
      <w:r w:rsidR="00E43E94">
        <w:rPr>
          <w:rFonts w:ascii="Bookman Old Style" w:hAnsi="Bookman Old Style"/>
        </w:rPr>
        <w:t xml:space="preserve">students taking </w:t>
      </w:r>
      <w:r>
        <w:rPr>
          <w:rFonts w:ascii="Bookman Old Style" w:hAnsi="Bookman Old Style"/>
        </w:rPr>
        <w:t>all or mostly virtual</w:t>
      </w:r>
      <w:r w:rsidR="00505F06">
        <w:rPr>
          <w:rFonts w:ascii="Bookman Old Style" w:hAnsi="Bookman Old Style"/>
        </w:rPr>
        <w:t xml:space="preserve"> </w:t>
      </w:r>
      <w:r w:rsidR="00E43E94">
        <w:rPr>
          <w:rFonts w:ascii="Bookman Old Style" w:hAnsi="Bookman Old Style"/>
        </w:rPr>
        <w:t>courses</w:t>
      </w:r>
      <w:r w:rsidR="0038162B">
        <w:rPr>
          <w:rFonts w:ascii="Bookman Old Style" w:hAnsi="Bookman Old Style"/>
        </w:rPr>
        <w:t>, and this was a significant difference</w:t>
      </w:r>
      <w:r w:rsidR="00505F06">
        <w:rPr>
          <w:rFonts w:ascii="Bookman Old Style" w:hAnsi="Bookman Old Style"/>
        </w:rPr>
        <w:t xml:space="preserve">. </w:t>
      </w:r>
    </w:p>
    <w:p w14:paraId="095A3E0F" w14:textId="3475F334" w:rsidR="0092200F" w:rsidRDefault="00505F06" w:rsidP="0092200F">
      <w:pPr>
        <w:rPr>
          <w:rFonts w:ascii="Bookman Old Style" w:hAnsi="Bookman Old Style"/>
        </w:rPr>
      </w:pPr>
      <w:r>
        <w:rPr>
          <w:rFonts w:ascii="Bookman Old Style" w:hAnsi="Bookman Old Style"/>
        </w:rPr>
        <w:t>Overall, students are d</w:t>
      </w:r>
      <w:r w:rsidR="00331EFF">
        <w:rPr>
          <w:rFonts w:ascii="Bookman Old Style" w:hAnsi="Bookman Old Style"/>
        </w:rPr>
        <w:t>oing</w:t>
      </w:r>
      <w:r w:rsidR="0038162B">
        <w:rPr>
          <w:rFonts w:ascii="Bookman Old Style" w:hAnsi="Bookman Old Style"/>
        </w:rPr>
        <w:t xml:space="preserve"> substantially</w:t>
      </w:r>
      <w:r w:rsidR="00331EFF">
        <w:rPr>
          <w:rFonts w:ascii="Bookman Old Style" w:hAnsi="Bookman Old Style"/>
        </w:rPr>
        <w:t xml:space="preserve"> better this semester than </w:t>
      </w:r>
      <w:r w:rsidR="0038162B">
        <w:rPr>
          <w:rFonts w:ascii="Bookman Old Style" w:hAnsi="Bookman Old Style"/>
        </w:rPr>
        <w:t>previous</w:t>
      </w:r>
      <w:r w:rsidR="00331EFF">
        <w:rPr>
          <w:rFonts w:ascii="Bookman Old Style" w:hAnsi="Bookman Old Style"/>
        </w:rPr>
        <w:t xml:space="preserve"> semester</w:t>
      </w:r>
      <w:r w:rsidR="0038162B">
        <w:rPr>
          <w:rFonts w:ascii="Bookman Old Style" w:hAnsi="Bookman Old Style"/>
        </w:rPr>
        <w:t>s</w:t>
      </w:r>
      <w:r w:rsidR="00331EFF">
        <w:rPr>
          <w:rFonts w:ascii="Bookman Old Style" w:hAnsi="Bookman Old Style"/>
        </w:rPr>
        <w:t>. Both in</w:t>
      </w:r>
      <w:r>
        <w:rPr>
          <w:rFonts w:ascii="Bookman Old Style" w:hAnsi="Bookman Old Style"/>
        </w:rPr>
        <w:t>-</w:t>
      </w:r>
      <w:r w:rsidR="00331EFF">
        <w:rPr>
          <w:rFonts w:ascii="Bookman Old Style" w:hAnsi="Bookman Old Style"/>
        </w:rPr>
        <w:t xml:space="preserve">person and virtual classes </w:t>
      </w:r>
      <w:r>
        <w:rPr>
          <w:rFonts w:ascii="Bookman Old Style" w:hAnsi="Bookman Old Style"/>
        </w:rPr>
        <w:t xml:space="preserve">are </w:t>
      </w:r>
      <w:r w:rsidR="00331EFF">
        <w:rPr>
          <w:rFonts w:ascii="Bookman Old Style" w:hAnsi="Bookman Old Style"/>
        </w:rPr>
        <w:t>still going well, but in</w:t>
      </w:r>
      <w:r>
        <w:rPr>
          <w:rFonts w:ascii="Bookman Old Style" w:hAnsi="Bookman Old Style"/>
        </w:rPr>
        <w:t>-</w:t>
      </w:r>
      <w:r w:rsidR="00331EFF">
        <w:rPr>
          <w:rFonts w:ascii="Bookman Old Style" w:hAnsi="Bookman Old Style"/>
        </w:rPr>
        <w:t>person class</w:t>
      </w:r>
      <w:r>
        <w:rPr>
          <w:rFonts w:ascii="Bookman Old Style" w:hAnsi="Bookman Old Style"/>
        </w:rPr>
        <w:t>es better enable</w:t>
      </w:r>
      <w:r w:rsidR="00331EFF">
        <w:rPr>
          <w:rFonts w:ascii="Bookman Old Style" w:hAnsi="Bookman Old Style"/>
        </w:rPr>
        <w:t xml:space="preserve"> exchange </w:t>
      </w:r>
      <w:r>
        <w:rPr>
          <w:rFonts w:ascii="Bookman Old Style" w:hAnsi="Bookman Old Style"/>
        </w:rPr>
        <w:t xml:space="preserve">of </w:t>
      </w:r>
      <w:r w:rsidR="00331EFF">
        <w:rPr>
          <w:rFonts w:ascii="Bookman Old Style" w:hAnsi="Bookman Old Style"/>
        </w:rPr>
        <w:t xml:space="preserve">ideas with </w:t>
      </w:r>
      <w:r w:rsidR="0038162B">
        <w:rPr>
          <w:rFonts w:ascii="Bookman Old Style" w:hAnsi="Bookman Old Style"/>
        </w:rPr>
        <w:t xml:space="preserve">fellow </w:t>
      </w:r>
      <w:r w:rsidR="00331EFF">
        <w:rPr>
          <w:rFonts w:ascii="Bookman Old Style" w:hAnsi="Bookman Old Style"/>
        </w:rPr>
        <w:t xml:space="preserve">students and professors. </w:t>
      </w:r>
    </w:p>
    <w:p w14:paraId="0E787B0E" w14:textId="27BB4582" w:rsidR="0092200F" w:rsidRDefault="0092200F" w:rsidP="0092200F">
      <w:pPr>
        <w:rPr>
          <w:rFonts w:ascii="Bookman Old Style" w:hAnsi="Bookman Old Style"/>
          <w:i/>
          <w:iCs/>
        </w:rPr>
      </w:pPr>
      <w:r>
        <w:rPr>
          <w:rFonts w:ascii="Bookman Old Style" w:hAnsi="Bookman Old Style"/>
        </w:rPr>
        <w:t>In addition to the survey, OIE led student focus groups, in which similar observations were made</w:t>
      </w:r>
      <w:r w:rsidR="00BD5889">
        <w:rPr>
          <w:rFonts w:ascii="Bookman Old Style" w:hAnsi="Bookman Old Style"/>
        </w:rPr>
        <w:t xml:space="preserve"> and students made very clear statements about the value of access to the library</w:t>
      </w:r>
      <w:r>
        <w:rPr>
          <w:rFonts w:ascii="Bookman Old Style" w:hAnsi="Bookman Old Style"/>
        </w:rPr>
        <w:t>.</w:t>
      </w:r>
    </w:p>
    <w:p w14:paraId="6C3E7047" w14:textId="3F157292" w:rsidR="00331EFF" w:rsidRPr="00331EFF" w:rsidRDefault="00331EFF" w:rsidP="00DB1B1F">
      <w:pPr>
        <w:rPr>
          <w:rFonts w:ascii="Bookman Old Style" w:hAnsi="Bookman Old Style"/>
        </w:rPr>
      </w:pPr>
    </w:p>
    <w:p w14:paraId="6A216E0F" w14:textId="12973AEE" w:rsidR="00331EFF" w:rsidRPr="00331EFF" w:rsidRDefault="00E92B83" w:rsidP="00DB1B1F">
      <w:pPr>
        <w:rPr>
          <w:rFonts w:ascii="Bookman Old Style" w:hAnsi="Bookman Old Style"/>
        </w:rPr>
      </w:pPr>
      <w:r>
        <w:rPr>
          <w:rFonts w:ascii="Bookman Old Style" w:hAnsi="Bookman Old Style"/>
        </w:rPr>
        <w:t>Data is a</w:t>
      </w:r>
      <w:r w:rsidR="00331EFF">
        <w:rPr>
          <w:rFonts w:ascii="Bookman Old Style" w:hAnsi="Bookman Old Style"/>
        </w:rPr>
        <w:t xml:space="preserve">vailable on </w:t>
      </w:r>
      <w:r>
        <w:rPr>
          <w:rFonts w:ascii="Bookman Old Style" w:hAnsi="Bookman Old Style"/>
        </w:rPr>
        <w:t>T</w:t>
      </w:r>
      <w:r w:rsidR="00331EFF">
        <w:rPr>
          <w:rFonts w:ascii="Bookman Old Style" w:hAnsi="Bookman Old Style"/>
        </w:rPr>
        <w:t xml:space="preserve">ableau. </w:t>
      </w:r>
    </w:p>
    <w:p w14:paraId="43FB61D2" w14:textId="77777777" w:rsidR="00331EFF" w:rsidRDefault="00331EFF" w:rsidP="00DB1B1F">
      <w:pPr>
        <w:rPr>
          <w:rFonts w:ascii="Bookman Old Style" w:hAnsi="Bookman Old Style"/>
          <w:i/>
          <w:iCs/>
        </w:rPr>
      </w:pPr>
    </w:p>
    <w:p w14:paraId="63AC1AF5" w14:textId="55251CD9" w:rsidR="00DB1B1F" w:rsidRPr="00DB1B1F" w:rsidRDefault="00DB1B1F" w:rsidP="00DB1B1F">
      <w:pPr>
        <w:rPr>
          <w:rFonts w:ascii="Bookman Old Style" w:hAnsi="Bookman Old Style"/>
          <w:i/>
          <w:iCs/>
        </w:rPr>
      </w:pPr>
      <w:r w:rsidRPr="00DB1B1F">
        <w:rPr>
          <w:rFonts w:ascii="Bookman Old Style" w:hAnsi="Bookman Old Style"/>
          <w:i/>
          <w:iCs/>
        </w:rPr>
        <w:t>Questions</w:t>
      </w:r>
      <w:r w:rsidR="00877CD1">
        <w:rPr>
          <w:rFonts w:ascii="Bookman Old Style" w:hAnsi="Bookman Old Style"/>
          <w:i/>
          <w:iCs/>
        </w:rPr>
        <w:t xml:space="preserve"> for Dr. Zivot</w:t>
      </w:r>
      <w:r w:rsidRPr="00DB1B1F">
        <w:rPr>
          <w:rFonts w:ascii="Bookman Old Style" w:hAnsi="Bookman Old Style"/>
          <w:i/>
          <w:iCs/>
        </w:rPr>
        <w:t>:</w:t>
      </w:r>
    </w:p>
    <w:p w14:paraId="07462A17" w14:textId="53DD1080" w:rsidR="00DB1B1F" w:rsidRDefault="0025289B" w:rsidP="00DB1B1F">
      <w:pPr>
        <w:rPr>
          <w:rFonts w:ascii="Bookman Old Style" w:hAnsi="Bookman Old Style"/>
        </w:rPr>
      </w:pPr>
      <w:r w:rsidRPr="0025289B">
        <w:rPr>
          <w:rFonts w:ascii="Bookman Old Style" w:hAnsi="Bookman Old Style"/>
          <w:b/>
          <w:bCs/>
        </w:rPr>
        <w:t xml:space="preserve">Senator </w:t>
      </w:r>
      <w:r w:rsidR="00331EFF" w:rsidRPr="0025289B">
        <w:rPr>
          <w:rFonts w:ascii="Bookman Old Style" w:hAnsi="Bookman Old Style"/>
          <w:b/>
          <w:bCs/>
        </w:rPr>
        <w:t>Ram</w:t>
      </w:r>
      <w:r>
        <w:rPr>
          <w:rFonts w:ascii="Bookman Old Style" w:hAnsi="Bookman Old Style"/>
        </w:rPr>
        <w:t xml:space="preserve"> noted that</w:t>
      </w:r>
      <w:r w:rsidR="00BB2630">
        <w:rPr>
          <w:rFonts w:ascii="Bookman Old Style" w:hAnsi="Bookman Old Style"/>
        </w:rPr>
        <w:t xml:space="preserve"> it is important to keep in mind that these </w:t>
      </w:r>
      <w:r w:rsidR="00E43E94">
        <w:rPr>
          <w:rFonts w:ascii="Bookman Old Style" w:hAnsi="Bookman Old Style"/>
        </w:rPr>
        <w:t xml:space="preserve">scores </w:t>
      </w:r>
      <w:r w:rsidR="00BB2630">
        <w:rPr>
          <w:rFonts w:ascii="Bookman Old Style" w:hAnsi="Bookman Old Style"/>
        </w:rPr>
        <w:t>are averages and that</w:t>
      </w:r>
      <w:r>
        <w:rPr>
          <w:rFonts w:ascii="Bookman Old Style" w:hAnsi="Bookman Old Style"/>
        </w:rPr>
        <w:t xml:space="preserve"> </w:t>
      </w:r>
      <w:r w:rsidR="00BB2630">
        <w:rPr>
          <w:rFonts w:ascii="Bookman Old Style" w:hAnsi="Bookman Old Style"/>
        </w:rPr>
        <w:t>there is a lot of variety in how</w:t>
      </w:r>
      <w:r w:rsidR="00331EFF">
        <w:rPr>
          <w:rFonts w:ascii="Bookman Old Style" w:hAnsi="Bookman Old Style"/>
        </w:rPr>
        <w:t xml:space="preserve"> virtual classes are </w:t>
      </w:r>
      <w:r>
        <w:rPr>
          <w:rFonts w:ascii="Bookman Old Style" w:hAnsi="Bookman Old Style"/>
        </w:rPr>
        <w:t>conducte</w:t>
      </w:r>
      <w:r w:rsidR="00BB2630">
        <w:rPr>
          <w:rFonts w:ascii="Bookman Old Style" w:hAnsi="Bookman Old Style"/>
        </w:rPr>
        <w:t>d</w:t>
      </w:r>
      <w:r w:rsidR="00331EFF">
        <w:rPr>
          <w:rFonts w:ascii="Bookman Old Style" w:hAnsi="Bookman Old Style"/>
        </w:rPr>
        <w:t>,</w:t>
      </w:r>
      <w:r>
        <w:rPr>
          <w:rFonts w:ascii="Bookman Old Style" w:hAnsi="Bookman Old Style"/>
        </w:rPr>
        <w:t xml:space="preserve"> for instance,</w:t>
      </w:r>
      <w:r w:rsidR="00331EFF">
        <w:rPr>
          <w:rFonts w:ascii="Bookman Old Style" w:hAnsi="Bookman Old Style"/>
        </w:rPr>
        <w:t xml:space="preserve"> </w:t>
      </w:r>
      <w:r w:rsidR="00BB2630">
        <w:rPr>
          <w:rFonts w:ascii="Bookman Old Style" w:hAnsi="Bookman Old Style"/>
        </w:rPr>
        <w:t xml:space="preserve">with regards to level of interaction. </w:t>
      </w:r>
      <w:r>
        <w:rPr>
          <w:rFonts w:ascii="Bookman Old Style" w:hAnsi="Bookman Old Style"/>
        </w:rPr>
        <w:t xml:space="preserve">She also wanted to know </w:t>
      </w:r>
      <w:r w:rsidR="00331EFF">
        <w:rPr>
          <w:rFonts w:ascii="Bookman Old Style" w:hAnsi="Bookman Old Style"/>
        </w:rPr>
        <w:t xml:space="preserve">where to find </w:t>
      </w:r>
      <w:r>
        <w:rPr>
          <w:rFonts w:ascii="Bookman Old Style" w:hAnsi="Bookman Old Style"/>
        </w:rPr>
        <w:t>the data on Tableau</w:t>
      </w:r>
      <w:r w:rsidR="009E172F">
        <w:rPr>
          <w:rFonts w:ascii="Bookman Old Style" w:hAnsi="Bookman Old Style"/>
        </w:rPr>
        <w:t xml:space="preserve"> to browse the data per department.</w:t>
      </w:r>
    </w:p>
    <w:p w14:paraId="0A98078E" w14:textId="03ECDEE3" w:rsidR="00331EFF" w:rsidRDefault="0025289B" w:rsidP="00DB1B1F">
      <w:pPr>
        <w:rPr>
          <w:rFonts w:ascii="Bookman Old Style" w:hAnsi="Bookman Old Style"/>
        </w:rPr>
      </w:pPr>
      <w:r w:rsidRPr="0025289B">
        <w:rPr>
          <w:rFonts w:ascii="Bookman Old Style" w:hAnsi="Bookman Old Style"/>
          <w:b/>
          <w:bCs/>
        </w:rPr>
        <w:t xml:space="preserve">Dr. </w:t>
      </w:r>
      <w:r w:rsidR="00331EFF" w:rsidRPr="0025289B">
        <w:rPr>
          <w:rFonts w:ascii="Bookman Old Style" w:hAnsi="Bookman Old Style"/>
          <w:b/>
          <w:bCs/>
        </w:rPr>
        <w:t>Zivot</w:t>
      </w:r>
      <w:r>
        <w:rPr>
          <w:rFonts w:ascii="Bookman Old Style" w:hAnsi="Bookman Old Style"/>
        </w:rPr>
        <w:t xml:space="preserve"> clarified that it is under</w:t>
      </w:r>
      <w:r w:rsidR="00331EFF">
        <w:rPr>
          <w:rFonts w:ascii="Bookman Old Style" w:hAnsi="Bookman Old Style"/>
        </w:rPr>
        <w:t xml:space="preserve"> </w:t>
      </w:r>
      <w:r>
        <w:rPr>
          <w:rFonts w:ascii="Bookman Old Style" w:hAnsi="Bookman Old Style"/>
        </w:rPr>
        <w:t>R</w:t>
      </w:r>
      <w:r w:rsidR="00331EFF">
        <w:rPr>
          <w:rFonts w:ascii="Bookman Old Style" w:hAnsi="Bookman Old Style"/>
        </w:rPr>
        <w:t xml:space="preserve">apid </w:t>
      </w:r>
      <w:r>
        <w:rPr>
          <w:rFonts w:ascii="Bookman Old Style" w:hAnsi="Bookman Old Style"/>
        </w:rPr>
        <w:t>Student R</w:t>
      </w:r>
      <w:r w:rsidR="00331EFF">
        <w:rPr>
          <w:rFonts w:ascii="Bookman Old Style" w:hAnsi="Bookman Old Style"/>
        </w:rPr>
        <w:t xml:space="preserve">esponse </w:t>
      </w:r>
      <w:r>
        <w:rPr>
          <w:rFonts w:ascii="Bookman Old Style" w:hAnsi="Bookman Old Style"/>
        </w:rPr>
        <w:t>S</w:t>
      </w:r>
      <w:r w:rsidR="00331EFF">
        <w:rPr>
          <w:rFonts w:ascii="Bookman Old Style" w:hAnsi="Bookman Old Style"/>
        </w:rPr>
        <w:t>urvey</w:t>
      </w:r>
      <w:r w:rsidR="009E172F">
        <w:rPr>
          <w:rFonts w:ascii="Bookman Old Style" w:hAnsi="Bookman Old Style"/>
        </w:rPr>
        <w:t xml:space="preserve"> in the Survey folder on Tableau, and there is a filter for college and department</w:t>
      </w:r>
      <w:r>
        <w:rPr>
          <w:rFonts w:ascii="Bookman Old Style" w:hAnsi="Bookman Old Style"/>
        </w:rPr>
        <w:t>.</w:t>
      </w:r>
    </w:p>
    <w:p w14:paraId="1E2FBA60" w14:textId="280DBAEF" w:rsidR="00331EFF" w:rsidRDefault="00331EFF" w:rsidP="00DB1B1F">
      <w:pPr>
        <w:rPr>
          <w:rFonts w:ascii="Bookman Old Style" w:hAnsi="Bookman Old Style"/>
        </w:rPr>
      </w:pPr>
    </w:p>
    <w:p w14:paraId="31C9364C" w14:textId="0082B0FF" w:rsidR="00331EFF" w:rsidRDefault="0025289B" w:rsidP="00DB1B1F">
      <w:pPr>
        <w:rPr>
          <w:rFonts w:ascii="Bookman Old Style" w:hAnsi="Bookman Old Style"/>
        </w:rPr>
      </w:pPr>
      <w:r w:rsidRPr="0025289B">
        <w:rPr>
          <w:rFonts w:ascii="Bookman Old Style" w:hAnsi="Bookman Old Style"/>
          <w:b/>
          <w:bCs/>
        </w:rPr>
        <w:t xml:space="preserve">Senator </w:t>
      </w:r>
      <w:r w:rsidR="00331EFF" w:rsidRPr="0025289B">
        <w:rPr>
          <w:rFonts w:ascii="Bookman Old Style" w:hAnsi="Bookman Old Style"/>
          <w:b/>
          <w:bCs/>
        </w:rPr>
        <w:t>Crowell</w:t>
      </w:r>
      <w:r>
        <w:rPr>
          <w:rFonts w:ascii="Bookman Old Style" w:hAnsi="Bookman Old Style"/>
        </w:rPr>
        <w:t xml:space="preserve"> wanted to know whether the</w:t>
      </w:r>
      <w:r w:rsidR="00331EFF">
        <w:rPr>
          <w:rFonts w:ascii="Bookman Old Style" w:hAnsi="Bookman Old Style"/>
        </w:rPr>
        <w:t xml:space="preserve"> findings from</w:t>
      </w:r>
      <w:r>
        <w:rPr>
          <w:rFonts w:ascii="Bookman Old Style" w:hAnsi="Bookman Old Style"/>
        </w:rPr>
        <w:t xml:space="preserve"> the</w:t>
      </w:r>
      <w:r w:rsidR="00331EFF">
        <w:rPr>
          <w:rFonts w:ascii="Bookman Old Style" w:hAnsi="Bookman Old Style"/>
        </w:rPr>
        <w:t xml:space="preserve"> focus groups </w:t>
      </w:r>
      <w:r>
        <w:rPr>
          <w:rFonts w:ascii="Bookman Old Style" w:hAnsi="Bookman Old Style"/>
        </w:rPr>
        <w:t xml:space="preserve">will also be made </w:t>
      </w:r>
      <w:r w:rsidR="00331EFF">
        <w:rPr>
          <w:rFonts w:ascii="Bookman Old Style" w:hAnsi="Bookman Old Style"/>
        </w:rPr>
        <w:t>available</w:t>
      </w:r>
      <w:r>
        <w:rPr>
          <w:rFonts w:ascii="Bookman Old Style" w:hAnsi="Bookman Old Style"/>
        </w:rPr>
        <w:t>.</w:t>
      </w:r>
    </w:p>
    <w:p w14:paraId="4C3DDA63" w14:textId="6563B5E6" w:rsidR="00331EFF" w:rsidRDefault="0025289B" w:rsidP="00DB1B1F">
      <w:pPr>
        <w:rPr>
          <w:rFonts w:ascii="Bookman Old Style" w:hAnsi="Bookman Old Style"/>
        </w:rPr>
      </w:pPr>
      <w:r w:rsidRPr="0025289B">
        <w:rPr>
          <w:rFonts w:ascii="Bookman Old Style" w:hAnsi="Bookman Old Style"/>
          <w:b/>
          <w:bCs/>
        </w:rPr>
        <w:lastRenderedPageBreak/>
        <w:t xml:space="preserve">Dr. </w:t>
      </w:r>
      <w:r w:rsidR="00331EFF" w:rsidRPr="0025289B">
        <w:rPr>
          <w:rFonts w:ascii="Bookman Old Style" w:hAnsi="Bookman Old Style"/>
          <w:b/>
          <w:bCs/>
        </w:rPr>
        <w:t>Zivot</w:t>
      </w:r>
      <w:r>
        <w:rPr>
          <w:rFonts w:ascii="Bookman Old Style" w:hAnsi="Bookman Old Style"/>
        </w:rPr>
        <w:t xml:space="preserve"> confirmed that that will be the case</w:t>
      </w:r>
      <w:r w:rsidR="00331EFF">
        <w:rPr>
          <w:rFonts w:ascii="Bookman Old Style" w:hAnsi="Bookman Old Style"/>
        </w:rPr>
        <w:t xml:space="preserve">. </w:t>
      </w:r>
      <w:r>
        <w:rPr>
          <w:rFonts w:ascii="Bookman Old Style" w:hAnsi="Bookman Old Style"/>
        </w:rPr>
        <w:t>The focus groups were c</w:t>
      </w:r>
      <w:r w:rsidR="00331EFF">
        <w:rPr>
          <w:rFonts w:ascii="Bookman Old Style" w:hAnsi="Bookman Old Style"/>
        </w:rPr>
        <w:t>oncluded recently</w:t>
      </w:r>
      <w:r>
        <w:rPr>
          <w:rFonts w:ascii="Bookman Old Style" w:hAnsi="Bookman Old Style"/>
        </w:rPr>
        <w:t xml:space="preserve"> and observations from then were p</w:t>
      </w:r>
      <w:r w:rsidR="00331EFF">
        <w:rPr>
          <w:rFonts w:ascii="Bookman Old Style" w:hAnsi="Bookman Old Style"/>
        </w:rPr>
        <w:t>resent</w:t>
      </w:r>
      <w:r>
        <w:rPr>
          <w:rFonts w:ascii="Bookman Old Style" w:hAnsi="Bookman Old Style"/>
        </w:rPr>
        <w:t>ed</w:t>
      </w:r>
      <w:r w:rsidR="00331EFF">
        <w:rPr>
          <w:rFonts w:ascii="Bookman Old Style" w:hAnsi="Bookman Old Style"/>
        </w:rPr>
        <w:t xml:space="preserve"> to </w:t>
      </w:r>
      <w:r>
        <w:rPr>
          <w:rFonts w:ascii="Bookman Old Style" w:hAnsi="Bookman Old Style"/>
        </w:rPr>
        <w:t xml:space="preserve">the </w:t>
      </w:r>
      <w:r w:rsidR="00331EFF">
        <w:rPr>
          <w:rFonts w:ascii="Bookman Old Style" w:hAnsi="Bookman Old Style"/>
        </w:rPr>
        <w:t xml:space="preserve">academic leadership team. </w:t>
      </w:r>
      <w:r>
        <w:rPr>
          <w:rFonts w:ascii="Bookman Old Style" w:hAnsi="Bookman Old Style"/>
        </w:rPr>
        <w:t xml:space="preserve">They can also </w:t>
      </w:r>
      <w:r w:rsidR="00331EFF">
        <w:rPr>
          <w:rFonts w:ascii="Bookman Old Style" w:hAnsi="Bookman Old Style"/>
        </w:rPr>
        <w:t xml:space="preserve">be shared with </w:t>
      </w:r>
      <w:r>
        <w:rPr>
          <w:rFonts w:ascii="Bookman Old Style" w:hAnsi="Bookman Old Style"/>
        </w:rPr>
        <w:t>the Senate</w:t>
      </w:r>
      <w:r w:rsidR="00331EFF">
        <w:rPr>
          <w:rFonts w:ascii="Bookman Old Style" w:hAnsi="Bookman Old Style"/>
        </w:rPr>
        <w:t xml:space="preserve">. </w:t>
      </w:r>
    </w:p>
    <w:p w14:paraId="60031F40" w14:textId="72D2BBBB" w:rsidR="00331EFF" w:rsidRDefault="00331EFF" w:rsidP="00DB1B1F">
      <w:pPr>
        <w:rPr>
          <w:rFonts w:ascii="Bookman Old Style" w:hAnsi="Bookman Old Style"/>
        </w:rPr>
      </w:pPr>
    </w:p>
    <w:p w14:paraId="1978DAD7" w14:textId="213C7D27" w:rsidR="00331EFF" w:rsidRDefault="006A79DD" w:rsidP="00DB1B1F">
      <w:pPr>
        <w:rPr>
          <w:rFonts w:ascii="Bookman Old Style" w:hAnsi="Bookman Old Style"/>
        </w:rPr>
      </w:pPr>
      <w:r w:rsidRPr="006A79DD">
        <w:rPr>
          <w:rFonts w:ascii="Bookman Old Style" w:hAnsi="Bookman Old Style"/>
          <w:b/>
          <w:bCs/>
        </w:rPr>
        <w:t xml:space="preserve">Senator </w:t>
      </w:r>
      <w:r w:rsidR="00331EFF" w:rsidRPr="006A79DD">
        <w:rPr>
          <w:rFonts w:ascii="Bookman Old Style" w:hAnsi="Bookman Old Style"/>
          <w:b/>
          <w:bCs/>
        </w:rPr>
        <w:t>Jenkins</w:t>
      </w:r>
      <w:r>
        <w:rPr>
          <w:rFonts w:ascii="Bookman Old Style" w:hAnsi="Bookman Old Style"/>
        </w:rPr>
        <w:t xml:space="preserve"> wondered if we </w:t>
      </w:r>
      <w:r w:rsidR="00331EFF">
        <w:rPr>
          <w:rFonts w:ascii="Bookman Old Style" w:hAnsi="Bookman Old Style"/>
        </w:rPr>
        <w:t xml:space="preserve">can </w:t>
      </w:r>
      <w:r>
        <w:rPr>
          <w:rFonts w:ascii="Bookman Old Style" w:hAnsi="Bookman Old Style"/>
        </w:rPr>
        <w:t>a</w:t>
      </w:r>
      <w:r w:rsidR="00331EFF">
        <w:rPr>
          <w:rFonts w:ascii="Bookman Old Style" w:hAnsi="Bookman Old Style"/>
        </w:rPr>
        <w:t>dd question</w:t>
      </w:r>
      <w:r>
        <w:rPr>
          <w:rFonts w:ascii="Bookman Old Style" w:hAnsi="Bookman Old Style"/>
        </w:rPr>
        <w:t>s</w:t>
      </w:r>
      <w:r w:rsidR="00331EFF">
        <w:rPr>
          <w:rFonts w:ascii="Bookman Old Style" w:hAnsi="Bookman Old Style"/>
        </w:rPr>
        <w:t xml:space="preserve"> about whether </w:t>
      </w:r>
      <w:r>
        <w:rPr>
          <w:rFonts w:ascii="Bookman Old Style" w:hAnsi="Bookman Old Style"/>
        </w:rPr>
        <w:t xml:space="preserve">students </w:t>
      </w:r>
      <w:r w:rsidR="00331EFF">
        <w:rPr>
          <w:rFonts w:ascii="Bookman Old Style" w:hAnsi="Bookman Old Style"/>
        </w:rPr>
        <w:t>feel supported by the admin</w:t>
      </w:r>
      <w:r>
        <w:rPr>
          <w:rFonts w:ascii="Bookman Old Style" w:hAnsi="Bookman Old Style"/>
        </w:rPr>
        <w:t>istration</w:t>
      </w:r>
      <w:r w:rsidR="00331EFF">
        <w:rPr>
          <w:rFonts w:ascii="Bookman Old Style" w:hAnsi="Bookman Old Style"/>
        </w:rPr>
        <w:t xml:space="preserve"> and </w:t>
      </w:r>
      <w:r>
        <w:rPr>
          <w:rFonts w:ascii="Bookman Old Style" w:hAnsi="Bookman Old Style"/>
        </w:rPr>
        <w:t>P</w:t>
      </w:r>
      <w:r w:rsidR="00331EFF">
        <w:rPr>
          <w:rFonts w:ascii="Bookman Old Style" w:hAnsi="Bookman Old Style"/>
        </w:rPr>
        <w:t>resident</w:t>
      </w:r>
      <w:r>
        <w:rPr>
          <w:rFonts w:ascii="Bookman Old Style" w:hAnsi="Bookman Old Style"/>
        </w:rPr>
        <w:t xml:space="preserve"> in the survey.</w:t>
      </w:r>
      <w:r w:rsidR="00CD53B9" w:rsidRPr="00CD53B9">
        <w:rPr>
          <w:rFonts w:ascii="Bookman Old Style" w:hAnsi="Bookman Old Style"/>
        </w:rPr>
        <w:t xml:space="preserve"> </w:t>
      </w:r>
      <w:r w:rsidR="00CD53B9">
        <w:rPr>
          <w:rFonts w:ascii="Bookman Old Style" w:hAnsi="Bookman Old Style"/>
        </w:rPr>
        <w:t>It will reveal who students see as the face of the university.</w:t>
      </w:r>
    </w:p>
    <w:p w14:paraId="23702377" w14:textId="723B75B3" w:rsidR="00331EFF" w:rsidRDefault="006A79DD" w:rsidP="00DB1B1F">
      <w:pPr>
        <w:rPr>
          <w:rFonts w:ascii="Bookman Old Style" w:hAnsi="Bookman Old Style"/>
        </w:rPr>
      </w:pPr>
      <w:r w:rsidRPr="006A79DD">
        <w:rPr>
          <w:rFonts w:ascii="Bookman Old Style" w:hAnsi="Bookman Old Style"/>
          <w:b/>
          <w:bCs/>
        </w:rPr>
        <w:t xml:space="preserve">Dr. </w:t>
      </w:r>
      <w:r w:rsidR="00331EFF" w:rsidRPr="006A79DD">
        <w:rPr>
          <w:rFonts w:ascii="Bookman Old Style" w:hAnsi="Bookman Old Style"/>
          <w:b/>
          <w:bCs/>
        </w:rPr>
        <w:t>Zivot</w:t>
      </w:r>
      <w:r>
        <w:rPr>
          <w:rFonts w:ascii="Bookman Old Style" w:hAnsi="Bookman Old Style"/>
        </w:rPr>
        <w:t xml:space="preserve"> responded that </w:t>
      </w:r>
      <w:r w:rsidR="00331EFF">
        <w:rPr>
          <w:rFonts w:ascii="Bookman Old Style" w:hAnsi="Bookman Old Style"/>
        </w:rPr>
        <w:t>question</w:t>
      </w:r>
      <w:r>
        <w:rPr>
          <w:rFonts w:ascii="Bookman Old Style" w:hAnsi="Bookman Old Style"/>
        </w:rPr>
        <w:t>s can be added</w:t>
      </w:r>
      <w:r w:rsidR="00331EFF">
        <w:rPr>
          <w:rFonts w:ascii="Bookman Old Style" w:hAnsi="Bookman Old Style"/>
        </w:rPr>
        <w:t xml:space="preserve">, but </w:t>
      </w:r>
      <w:r>
        <w:rPr>
          <w:rFonts w:ascii="Bookman Old Style" w:hAnsi="Bookman Old Style"/>
        </w:rPr>
        <w:t>OIE</w:t>
      </w:r>
      <w:r w:rsidR="00331EFF">
        <w:rPr>
          <w:rFonts w:ascii="Bookman Old Style" w:hAnsi="Bookman Old Style"/>
        </w:rPr>
        <w:t xml:space="preserve"> ha</w:t>
      </w:r>
      <w:r>
        <w:rPr>
          <w:rFonts w:ascii="Bookman Old Style" w:hAnsi="Bookman Old Style"/>
        </w:rPr>
        <w:t>s</w:t>
      </w:r>
      <w:r w:rsidR="00331EFF">
        <w:rPr>
          <w:rFonts w:ascii="Bookman Old Style" w:hAnsi="Bookman Old Style"/>
        </w:rPr>
        <w:t xml:space="preserve"> been collecting the same data set for years now, and part of </w:t>
      </w:r>
      <w:r>
        <w:rPr>
          <w:rFonts w:ascii="Bookman Old Style" w:hAnsi="Bookman Old Style"/>
        </w:rPr>
        <w:t xml:space="preserve">the </w:t>
      </w:r>
      <w:r w:rsidR="00331EFF">
        <w:rPr>
          <w:rFonts w:ascii="Bookman Old Style" w:hAnsi="Bookman Old Style"/>
        </w:rPr>
        <w:t xml:space="preserve">value is </w:t>
      </w:r>
      <w:r>
        <w:rPr>
          <w:rFonts w:ascii="Bookman Old Style" w:hAnsi="Bookman Old Style"/>
        </w:rPr>
        <w:t xml:space="preserve">to have </w:t>
      </w:r>
      <w:r w:rsidR="00331EFF">
        <w:rPr>
          <w:rFonts w:ascii="Bookman Old Style" w:hAnsi="Bookman Old Style"/>
        </w:rPr>
        <w:t>comparison.</w:t>
      </w:r>
      <w:r>
        <w:rPr>
          <w:rFonts w:ascii="Bookman Old Style" w:hAnsi="Bookman Old Style"/>
        </w:rPr>
        <w:t xml:space="preserve"> Adding questions would inhibit that.</w:t>
      </w:r>
      <w:r w:rsidR="00331EFF">
        <w:rPr>
          <w:rFonts w:ascii="Bookman Old Style" w:hAnsi="Bookman Old Style"/>
        </w:rPr>
        <w:t xml:space="preserve"> </w:t>
      </w:r>
      <w:r>
        <w:rPr>
          <w:rFonts w:ascii="Bookman Old Style" w:hAnsi="Bookman Old Style"/>
        </w:rPr>
        <w:t>He added that s</w:t>
      </w:r>
      <w:r w:rsidR="00331EFF">
        <w:rPr>
          <w:rFonts w:ascii="Bookman Old Style" w:hAnsi="Bookman Old Style"/>
        </w:rPr>
        <w:t xml:space="preserve">tudents do not </w:t>
      </w:r>
      <w:r w:rsidR="00E43E94">
        <w:rPr>
          <w:rFonts w:ascii="Bookman Old Style" w:hAnsi="Bookman Old Style"/>
        </w:rPr>
        <w:t>necessarily</w:t>
      </w:r>
      <w:r w:rsidR="00331EFF">
        <w:rPr>
          <w:rFonts w:ascii="Bookman Old Style" w:hAnsi="Bookman Old Style"/>
        </w:rPr>
        <w:t xml:space="preserve"> know who admin</w:t>
      </w:r>
      <w:r>
        <w:rPr>
          <w:rFonts w:ascii="Bookman Old Style" w:hAnsi="Bookman Old Style"/>
        </w:rPr>
        <w:t>istration</w:t>
      </w:r>
      <w:r w:rsidR="00331EFF">
        <w:rPr>
          <w:rFonts w:ascii="Bookman Old Style" w:hAnsi="Bookman Old Style"/>
        </w:rPr>
        <w:t xml:space="preserve"> is. </w:t>
      </w:r>
    </w:p>
    <w:p w14:paraId="3549C05A" w14:textId="69651CE7" w:rsidR="00331EFF" w:rsidRDefault="00331EFF" w:rsidP="00DB1B1F">
      <w:pPr>
        <w:rPr>
          <w:rFonts w:ascii="Bookman Old Style" w:hAnsi="Bookman Old Style"/>
        </w:rPr>
      </w:pPr>
    </w:p>
    <w:p w14:paraId="71354167" w14:textId="401850E3" w:rsidR="00E23596" w:rsidRDefault="00D81CA6" w:rsidP="00691965">
      <w:pPr>
        <w:pBdr>
          <w:top w:val="nil"/>
          <w:left w:val="nil"/>
          <w:bottom w:val="nil"/>
          <w:right w:val="nil"/>
          <w:between w:val="nil"/>
          <w:bar w:val="nil"/>
        </w:pBdr>
        <w:tabs>
          <w:tab w:val="left" w:pos="432"/>
        </w:tabs>
        <w:rPr>
          <w:rFonts w:ascii="Bookman Old Style" w:hAnsi="Bookman Old Style"/>
          <w:color w:val="0A0A0A"/>
        </w:rPr>
      </w:pPr>
      <w:r w:rsidRPr="00D81CA6">
        <w:rPr>
          <w:rFonts w:ascii="Bookman Old Style" w:hAnsi="Bookman Old Style"/>
          <w:b/>
          <w:bCs/>
          <w:color w:val="0A0A0A"/>
        </w:rPr>
        <w:t xml:space="preserve">Senator </w:t>
      </w:r>
      <w:r w:rsidR="008D5737" w:rsidRPr="00D81CA6">
        <w:rPr>
          <w:rFonts w:ascii="Bookman Old Style" w:hAnsi="Bookman Old Style"/>
          <w:b/>
          <w:bCs/>
          <w:color w:val="0A0A0A"/>
        </w:rPr>
        <w:t>Walter</w:t>
      </w:r>
      <w:r w:rsidR="00F80293">
        <w:rPr>
          <w:rFonts w:ascii="Bookman Old Style" w:hAnsi="Bookman Old Style"/>
          <w:color w:val="0A0A0A"/>
        </w:rPr>
        <w:t xml:space="preserve"> </w:t>
      </w:r>
      <w:r w:rsidR="00ED1AFF">
        <w:rPr>
          <w:rFonts w:ascii="Bookman Old Style" w:hAnsi="Bookman Old Style"/>
          <w:color w:val="0A0A0A"/>
        </w:rPr>
        <w:t>mentioned that f</w:t>
      </w:r>
      <w:r w:rsidR="008D5737">
        <w:rPr>
          <w:rFonts w:ascii="Bookman Old Style" w:hAnsi="Bookman Old Style"/>
          <w:color w:val="0A0A0A"/>
        </w:rPr>
        <w:t>ac</w:t>
      </w:r>
      <w:r w:rsidR="00ED1AFF">
        <w:rPr>
          <w:rFonts w:ascii="Bookman Old Style" w:hAnsi="Bookman Old Style"/>
          <w:color w:val="0A0A0A"/>
        </w:rPr>
        <w:t>ulty</w:t>
      </w:r>
      <w:r w:rsidR="008D5737">
        <w:rPr>
          <w:rFonts w:ascii="Bookman Old Style" w:hAnsi="Bookman Old Style"/>
          <w:color w:val="0A0A0A"/>
        </w:rPr>
        <w:t xml:space="preserve"> members have undergone training and invested time and funds to support virtual teaching. Can </w:t>
      </w:r>
      <w:r w:rsidR="00ED1AFF">
        <w:rPr>
          <w:rFonts w:ascii="Bookman Old Style" w:hAnsi="Bookman Old Style"/>
          <w:color w:val="0A0A0A"/>
        </w:rPr>
        <w:t xml:space="preserve">the data be broken down by faculty member </w:t>
      </w:r>
      <w:r w:rsidR="00522BFD">
        <w:rPr>
          <w:rFonts w:ascii="Bookman Old Style" w:hAnsi="Bookman Old Style"/>
          <w:color w:val="0A0A0A"/>
        </w:rPr>
        <w:t xml:space="preserve">who received or did not receive training </w:t>
      </w:r>
      <w:r w:rsidR="00ED1AFF">
        <w:rPr>
          <w:rFonts w:ascii="Bookman Old Style" w:hAnsi="Bookman Old Style"/>
          <w:color w:val="0A0A0A"/>
        </w:rPr>
        <w:t xml:space="preserve">to </w:t>
      </w:r>
      <w:r w:rsidR="008D5737">
        <w:rPr>
          <w:rFonts w:ascii="Bookman Old Style" w:hAnsi="Bookman Old Style"/>
          <w:color w:val="0A0A0A"/>
        </w:rPr>
        <w:t>measure the return upon investment of the prof</w:t>
      </w:r>
      <w:r w:rsidR="00ED1AFF">
        <w:rPr>
          <w:rFonts w:ascii="Bookman Old Style" w:hAnsi="Bookman Old Style"/>
          <w:color w:val="0A0A0A"/>
        </w:rPr>
        <w:t>essional</w:t>
      </w:r>
      <w:r w:rsidR="008D5737">
        <w:rPr>
          <w:rFonts w:ascii="Bookman Old Style" w:hAnsi="Bookman Old Style"/>
          <w:color w:val="0A0A0A"/>
        </w:rPr>
        <w:t xml:space="preserve"> dev</w:t>
      </w:r>
      <w:r w:rsidR="00ED1AFF">
        <w:rPr>
          <w:rFonts w:ascii="Bookman Old Style" w:hAnsi="Bookman Old Style"/>
          <w:color w:val="0A0A0A"/>
        </w:rPr>
        <w:t>elopment</w:t>
      </w:r>
      <w:r w:rsidR="008D5737">
        <w:rPr>
          <w:rFonts w:ascii="Bookman Old Style" w:hAnsi="Bookman Old Style"/>
          <w:color w:val="0A0A0A"/>
        </w:rPr>
        <w:t xml:space="preserve"> of fac</w:t>
      </w:r>
      <w:r w:rsidR="00ED1AFF">
        <w:rPr>
          <w:rFonts w:ascii="Bookman Old Style" w:hAnsi="Bookman Old Style"/>
          <w:color w:val="0A0A0A"/>
        </w:rPr>
        <w:t>ulty</w:t>
      </w:r>
      <w:r w:rsidR="008D5737">
        <w:rPr>
          <w:rFonts w:ascii="Bookman Old Style" w:hAnsi="Bookman Old Style"/>
          <w:color w:val="0A0A0A"/>
        </w:rPr>
        <w:t xml:space="preserve">? </w:t>
      </w:r>
      <w:r w:rsidR="00ED1AFF">
        <w:rPr>
          <w:rFonts w:ascii="Bookman Old Style" w:hAnsi="Bookman Old Style"/>
          <w:color w:val="0A0A0A"/>
        </w:rPr>
        <w:t>It would help pl</w:t>
      </w:r>
      <w:r w:rsidR="008D5737">
        <w:rPr>
          <w:rFonts w:ascii="Bookman Old Style" w:hAnsi="Bookman Old Style"/>
          <w:color w:val="0A0A0A"/>
        </w:rPr>
        <w:t xml:space="preserve">ace value on </w:t>
      </w:r>
      <w:r w:rsidR="00ED1AFF">
        <w:rPr>
          <w:rFonts w:ascii="Bookman Old Style" w:hAnsi="Bookman Old Style"/>
          <w:color w:val="0A0A0A"/>
        </w:rPr>
        <w:t xml:space="preserve">such </w:t>
      </w:r>
      <w:r w:rsidR="008D5737">
        <w:rPr>
          <w:rFonts w:ascii="Bookman Old Style" w:hAnsi="Bookman Old Style"/>
          <w:color w:val="0A0A0A"/>
        </w:rPr>
        <w:t xml:space="preserve">certification. </w:t>
      </w:r>
    </w:p>
    <w:p w14:paraId="3F953D4B" w14:textId="75057B00" w:rsidR="008D5737" w:rsidRDefault="00ED1AFF" w:rsidP="00691965">
      <w:pPr>
        <w:pBdr>
          <w:top w:val="nil"/>
          <w:left w:val="nil"/>
          <w:bottom w:val="nil"/>
          <w:right w:val="nil"/>
          <w:between w:val="nil"/>
          <w:bar w:val="nil"/>
        </w:pBdr>
        <w:tabs>
          <w:tab w:val="left" w:pos="432"/>
        </w:tabs>
        <w:rPr>
          <w:rFonts w:ascii="Bookman Old Style" w:hAnsi="Bookman Old Style"/>
          <w:color w:val="0A0A0A"/>
        </w:rPr>
      </w:pPr>
      <w:r w:rsidRPr="00ED1AFF">
        <w:rPr>
          <w:rFonts w:ascii="Bookman Old Style" w:hAnsi="Bookman Old Style"/>
          <w:b/>
          <w:bCs/>
          <w:color w:val="0A0A0A"/>
        </w:rPr>
        <w:t xml:space="preserve">Dr. </w:t>
      </w:r>
      <w:r w:rsidR="008D5737" w:rsidRPr="00ED1AFF">
        <w:rPr>
          <w:rFonts w:ascii="Bookman Old Style" w:hAnsi="Bookman Old Style"/>
          <w:b/>
          <w:bCs/>
          <w:color w:val="0A0A0A"/>
        </w:rPr>
        <w:t>Zivot</w:t>
      </w:r>
      <w:r>
        <w:rPr>
          <w:rFonts w:ascii="Bookman Old Style" w:hAnsi="Bookman Old Style"/>
          <w:color w:val="0A0A0A"/>
        </w:rPr>
        <w:t xml:space="preserve"> suggested that</w:t>
      </w:r>
      <w:r w:rsidR="008D5737">
        <w:rPr>
          <w:rFonts w:ascii="Bookman Old Style" w:hAnsi="Bookman Old Style"/>
          <w:color w:val="0A0A0A"/>
        </w:rPr>
        <w:t xml:space="preserve"> course evaluation </w:t>
      </w:r>
      <w:r>
        <w:rPr>
          <w:rFonts w:ascii="Bookman Old Style" w:hAnsi="Bookman Old Style"/>
          <w:color w:val="0A0A0A"/>
        </w:rPr>
        <w:t xml:space="preserve">would </w:t>
      </w:r>
      <w:r w:rsidR="008D5737">
        <w:rPr>
          <w:rFonts w:ascii="Bookman Old Style" w:hAnsi="Bookman Old Style"/>
          <w:color w:val="0A0A0A"/>
        </w:rPr>
        <w:t xml:space="preserve">be </w:t>
      </w:r>
      <w:r>
        <w:rPr>
          <w:rFonts w:ascii="Bookman Old Style" w:hAnsi="Bookman Old Style"/>
          <w:color w:val="0A0A0A"/>
        </w:rPr>
        <w:t xml:space="preserve">a </w:t>
      </w:r>
      <w:r w:rsidR="008D5737">
        <w:rPr>
          <w:rFonts w:ascii="Bookman Old Style" w:hAnsi="Bookman Old Style"/>
          <w:color w:val="0A0A0A"/>
        </w:rPr>
        <w:t>better</w:t>
      </w:r>
      <w:r>
        <w:rPr>
          <w:rFonts w:ascii="Bookman Old Style" w:hAnsi="Bookman Old Style"/>
          <w:color w:val="0A0A0A"/>
        </w:rPr>
        <w:t xml:space="preserve"> tool for this</w:t>
      </w:r>
      <w:r w:rsidR="008D5737">
        <w:rPr>
          <w:rFonts w:ascii="Bookman Old Style" w:hAnsi="Bookman Old Style"/>
          <w:color w:val="0A0A0A"/>
        </w:rPr>
        <w:t xml:space="preserve">. </w:t>
      </w:r>
      <w:r>
        <w:rPr>
          <w:rFonts w:ascii="Bookman Old Style" w:hAnsi="Bookman Old Style"/>
          <w:color w:val="0A0A0A"/>
        </w:rPr>
        <w:t>In the Rapid Student Response Survey s</w:t>
      </w:r>
      <w:r w:rsidR="008D5737">
        <w:rPr>
          <w:rFonts w:ascii="Bookman Old Style" w:hAnsi="Bookman Old Style"/>
          <w:color w:val="0A0A0A"/>
        </w:rPr>
        <w:t xml:space="preserve">tudents are asked about all their faculty at once, instead of individually. </w:t>
      </w:r>
      <w:r>
        <w:rPr>
          <w:rFonts w:ascii="Bookman Old Style" w:hAnsi="Bookman Old Style"/>
          <w:color w:val="0A0A0A"/>
        </w:rPr>
        <w:t>This is something that c</w:t>
      </w:r>
      <w:r w:rsidR="008D5737">
        <w:rPr>
          <w:rFonts w:ascii="Bookman Old Style" w:hAnsi="Bookman Old Style"/>
          <w:color w:val="0A0A0A"/>
        </w:rPr>
        <w:t xml:space="preserve">an </w:t>
      </w:r>
      <w:r>
        <w:rPr>
          <w:rFonts w:ascii="Bookman Old Style" w:hAnsi="Bookman Old Style"/>
          <w:color w:val="0A0A0A"/>
        </w:rPr>
        <w:t xml:space="preserve">be discussed </w:t>
      </w:r>
      <w:r w:rsidR="008D5737">
        <w:rPr>
          <w:rFonts w:ascii="Bookman Old Style" w:hAnsi="Bookman Old Style"/>
          <w:color w:val="0A0A0A"/>
        </w:rPr>
        <w:t xml:space="preserve">going forward. </w:t>
      </w:r>
    </w:p>
    <w:p w14:paraId="10E462B0" w14:textId="2DF1B93D" w:rsidR="008D5737" w:rsidRDefault="008D5737" w:rsidP="00691965">
      <w:pPr>
        <w:pBdr>
          <w:top w:val="nil"/>
          <w:left w:val="nil"/>
          <w:bottom w:val="nil"/>
          <w:right w:val="nil"/>
          <w:between w:val="nil"/>
          <w:bar w:val="nil"/>
        </w:pBdr>
        <w:tabs>
          <w:tab w:val="left" w:pos="432"/>
        </w:tabs>
        <w:rPr>
          <w:rFonts w:ascii="Bookman Old Style" w:hAnsi="Bookman Old Style"/>
          <w:color w:val="0A0A0A"/>
        </w:rPr>
      </w:pPr>
    </w:p>
    <w:p w14:paraId="5E90CB53" w14:textId="2FDB027A" w:rsidR="00054DD1" w:rsidRDefault="00ED1AFF" w:rsidP="00691965">
      <w:pPr>
        <w:pBdr>
          <w:top w:val="nil"/>
          <w:left w:val="nil"/>
          <w:bottom w:val="nil"/>
          <w:right w:val="nil"/>
          <w:between w:val="nil"/>
          <w:bar w:val="nil"/>
        </w:pBdr>
        <w:tabs>
          <w:tab w:val="left" w:pos="432"/>
        </w:tabs>
        <w:rPr>
          <w:rFonts w:ascii="Bookman Old Style" w:hAnsi="Bookman Old Style"/>
          <w:color w:val="0A0A0A"/>
        </w:rPr>
      </w:pPr>
      <w:r w:rsidRPr="00ED1AFF">
        <w:rPr>
          <w:rFonts w:ascii="Bookman Old Style" w:hAnsi="Bookman Old Style"/>
          <w:b/>
          <w:bCs/>
          <w:color w:val="0A0A0A"/>
        </w:rPr>
        <w:t xml:space="preserve">Senator </w:t>
      </w:r>
      <w:r w:rsidR="00054DD1" w:rsidRPr="00ED1AFF">
        <w:rPr>
          <w:rFonts w:ascii="Bookman Old Style" w:hAnsi="Bookman Old Style"/>
          <w:b/>
          <w:bCs/>
          <w:color w:val="0A0A0A"/>
        </w:rPr>
        <w:t>Ram</w:t>
      </w:r>
      <w:r>
        <w:rPr>
          <w:rFonts w:ascii="Bookman Old Style" w:hAnsi="Bookman Old Style"/>
          <w:color w:val="0A0A0A"/>
        </w:rPr>
        <w:t xml:space="preserve"> asked what the </w:t>
      </w:r>
      <w:r w:rsidR="00054DD1">
        <w:rPr>
          <w:rFonts w:ascii="Bookman Old Style" w:hAnsi="Bookman Old Style"/>
          <w:color w:val="0A0A0A"/>
        </w:rPr>
        <w:t>response rate</w:t>
      </w:r>
      <w:r>
        <w:rPr>
          <w:rFonts w:ascii="Bookman Old Style" w:hAnsi="Bookman Old Style"/>
          <w:color w:val="0A0A0A"/>
        </w:rPr>
        <w:t xml:space="preserve"> was and how well various departments are </w:t>
      </w:r>
      <w:r w:rsidR="00054DD1">
        <w:rPr>
          <w:rFonts w:ascii="Bookman Old Style" w:hAnsi="Bookman Old Style"/>
          <w:color w:val="0A0A0A"/>
        </w:rPr>
        <w:t>represented</w:t>
      </w:r>
      <w:r>
        <w:rPr>
          <w:rFonts w:ascii="Bookman Old Style" w:hAnsi="Bookman Old Style"/>
          <w:color w:val="0A0A0A"/>
        </w:rPr>
        <w:t>.</w:t>
      </w:r>
    </w:p>
    <w:p w14:paraId="318ED1CA" w14:textId="1DFAB602" w:rsidR="00054DD1" w:rsidRDefault="00ED1AFF" w:rsidP="00691965">
      <w:pPr>
        <w:pBdr>
          <w:top w:val="nil"/>
          <w:left w:val="nil"/>
          <w:bottom w:val="nil"/>
          <w:right w:val="nil"/>
          <w:between w:val="nil"/>
          <w:bar w:val="nil"/>
        </w:pBdr>
        <w:tabs>
          <w:tab w:val="left" w:pos="432"/>
        </w:tabs>
        <w:rPr>
          <w:rFonts w:ascii="Bookman Old Style" w:hAnsi="Bookman Old Style"/>
          <w:color w:val="0A0A0A"/>
        </w:rPr>
      </w:pPr>
      <w:r w:rsidRPr="00ED1AFF">
        <w:rPr>
          <w:rFonts w:ascii="Bookman Old Style" w:hAnsi="Bookman Old Style"/>
          <w:b/>
          <w:bCs/>
          <w:color w:val="0A0A0A"/>
        </w:rPr>
        <w:t xml:space="preserve">Dr. </w:t>
      </w:r>
      <w:r w:rsidR="00054DD1" w:rsidRPr="00ED1AFF">
        <w:rPr>
          <w:rFonts w:ascii="Bookman Old Style" w:hAnsi="Bookman Old Style"/>
          <w:b/>
          <w:bCs/>
          <w:color w:val="0A0A0A"/>
        </w:rPr>
        <w:t>Zivot</w:t>
      </w:r>
      <w:r>
        <w:rPr>
          <w:rFonts w:ascii="Bookman Old Style" w:hAnsi="Bookman Old Style"/>
          <w:color w:val="0A0A0A"/>
        </w:rPr>
        <w:t xml:space="preserve"> explained that the survey is</w:t>
      </w:r>
      <w:r w:rsidR="00054DD1">
        <w:rPr>
          <w:rFonts w:ascii="Bookman Old Style" w:hAnsi="Bookman Old Style"/>
          <w:color w:val="0A0A0A"/>
        </w:rPr>
        <w:t xml:space="preserve"> sent out to 4</w:t>
      </w:r>
      <w:r>
        <w:rPr>
          <w:rFonts w:ascii="Bookman Old Style" w:hAnsi="Bookman Old Style"/>
          <w:color w:val="0A0A0A"/>
        </w:rPr>
        <w:t>,</w:t>
      </w:r>
      <w:r w:rsidR="00054DD1">
        <w:rPr>
          <w:rFonts w:ascii="Bookman Old Style" w:hAnsi="Bookman Old Style"/>
          <w:color w:val="0A0A0A"/>
        </w:rPr>
        <w:t xml:space="preserve">000 students. </w:t>
      </w:r>
      <w:r>
        <w:rPr>
          <w:rFonts w:ascii="Bookman Old Style" w:hAnsi="Bookman Old Style"/>
          <w:color w:val="0A0A0A"/>
        </w:rPr>
        <w:t>The l</w:t>
      </w:r>
      <w:r w:rsidR="00054DD1">
        <w:rPr>
          <w:rFonts w:ascii="Bookman Old Style" w:hAnsi="Bookman Old Style"/>
          <w:color w:val="0A0A0A"/>
        </w:rPr>
        <w:t xml:space="preserve">owest response rate </w:t>
      </w:r>
      <w:r>
        <w:rPr>
          <w:rFonts w:ascii="Bookman Old Style" w:hAnsi="Bookman Old Style"/>
          <w:color w:val="0A0A0A"/>
        </w:rPr>
        <w:t>was recorded in N</w:t>
      </w:r>
      <w:r w:rsidR="00054DD1">
        <w:rPr>
          <w:rFonts w:ascii="Bookman Old Style" w:hAnsi="Bookman Old Style"/>
          <w:color w:val="0A0A0A"/>
        </w:rPr>
        <w:t>ov</w:t>
      </w:r>
      <w:r>
        <w:rPr>
          <w:rFonts w:ascii="Bookman Old Style" w:hAnsi="Bookman Old Style"/>
          <w:color w:val="0A0A0A"/>
        </w:rPr>
        <w:t>ember</w:t>
      </w:r>
      <w:r w:rsidR="000D609A">
        <w:rPr>
          <w:rFonts w:ascii="Bookman Old Style" w:hAnsi="Bookman Old Style"/>
          <w:color w:val="0A0A0A"/>
        </w:rPr>
        <w:t xml:space="preserve"> 2021</w:t>
      </w:r>
      <w:r>
        <w:rPr>
          <w:rFonts w:ascii="Bookman Old Style" w:hAnsi="Bookman Old Style"/>
          <w:color w:val="0A0A0A"/>
        </w:rPr>
        <w:t xml:space="preserve"> with</w:t>
      </w:r>
      <w:r w:rsidR="00054DD1">
        <w:rPr>
          <w:rFonts w:ascii="Bookman Old Style" w:hAnsi="Bookman Old Style"/>
          <w:color w:val="0A0A0A"/>
        </w:rPr>
        <w:t xml:space="preserve"> about 300</w:t>
      </w:r>
      <w:r>
        <w:rPr>
          <w:rFonts w:ascii="Bookman Old Style" w:hAnsi="Bookman Old Style"/>
          <w:color w:val="0A0A0A"/>
        </w:rPr>
        <w:t xml:space="preserve"> respondents</w:t>
      </w:r>
      <w:r w:rsidR="00054DD1">
        <w:rPr>
          <w:rFonts w:ascii="Bookman Old Style" w:hAnsi="Bookman Old Style"/>
          <w:color w:val="0A0A0A"/>
        </w:rPr>
        <w:t xml:space="preserve">. </w:t>
      </w:r>
    </w:p>
    <w:p w14:paraId="5A89D32D" w14:textId="74774A33" w:rsidR="00054DD1" w:rsidRDefault="00054DD1" w:rsidP="00691965">
      <w:pPr>
        <w:pBdr>
          <w:top w:val="nil"/>
          <w:left w:val="nil"/>
          <w:bottom w:val="nil"/>
          <w:right w:val="nil"/>
          <w:between w:val="nil"/>
          <w:bar w:val="nil"/>
        </w:pBdr>
        <w:tabs>
          <w:tab w:val="left" w:pos="432"/>
        </w:tabs>
        <w:rPr>
          <w:rFonts w:ascii="Bookman Old Style" w:hAnsi="Bookman Old Style"/>
          <w:color w:val="0A0A0A"/>
        </w:rPr>
      </w:pPr>
    </w:p>
    <w:p w14:paraId="6A6D7A44" w14:textId="45D1DA67" w:rsidR="00691965" w:rsidRPr="00691965" w:rsidRDefault="00691965" w:rsidP="00691965">
      <w:pPr>
        <w:numPr>
          <w:ilvl w:val="0"/>
          <w:numId w:val="3"/>
        </w:numPr>
        <w:pBdr>
          <w:top w:val="nil"/>
          <w:left w:val="nil"/>
          <w:bottom w:val="nil"/>
          <w:right w:val="nil"/>
          <w:between w:val="nil"/>
          <w:bar w:val="nil"/>
        </w:pBdr>
        <w:rPr>
          <w:rFonts w:ascii="Bookman Old Style" w:hAnsi="Bookman Old Style"/>
          <w:color w:val="0A0A0A"/>
        </w:rPr>
      </w:pPr>
      <w:r w:rsidRPr="0046548D">
        <w:rPr>
          <w:rFonts w:ascii="Bookman Old Style" w:hAnsi="Bookman Old Style"/>
          <w:color w:val="0A0A0A"/>
          <w:u w:color="0A0A0A"/>
        </w:rPr>
        <w:t>New Business.</w:t>
      </w:r>
    </w:p>
    <w:p w14:paraId="4DC04150" w14:textId="3D0EBC96" w:rsidR="00DB1B1F" w:rsidRDefault="00DB1B1F" w:rsidP="00DB1B1F">
      <w:pPr>
        <w:rPr>
          <w:rFonts w:ascii="Bookman Old Style" w:hAnsi="Bookman Old Style"/>
          <w:color w:val="0A0A0A"/>
        </w:rPr>
      </w:pPr>
    </w:p>
    <w:p w14:paraId="7965A99E" w14:textId="233811E3" w:rsidR="00DB1B1F" w:rsidRPr="00D3030D" w:rsidRDefault="00E23596" w:rsidP="00DB1B1F">
      <w:pPr>
        <w:rPr>
          <w:rFonts w:ascii="Bookman Old Style" w:hAnsi="Bookman Old Style"/>
          <w:i/>
          <w:iCs/>
          <w:color w:val="0A0A0A"/>
        </w:rPr>
      </w:pPr>
      <w:r w:rsidRPr="00D3030D">
        <w:rPr>
          <w:rFonts w:ascii="Bookman Old Style" w:hAnsi="Bookman Old Style"/>
          <w:i/>
          <w:iCs/>
          <w:color w:val="0A0A0A"/>
        </w:rPr>
        <w:t xml:space="preserve">None </w:t>
      </w:r>
    </w:p>
    <w:p w14:paraId="60847B34" w14:textId="77777777" w:rsidR="00DB1B1F" w:rsidRPr="00DB1B1F" w:rsidRDefault="00DB1B1F" w:rsidP="00DB1B1F">
      <w:pPr>
        <w:rPr>
          <w:rFonts w:ascii="Bookman Old Style" w:hAnsi="Bookman Old Style"/>
          <w:color w:val="0A0A0A"/>
        </w:rPr>
      </w:pPr>
    </w:p>
    <w:p w14:paraId="08AC8846" w14:textId="0C4C0AEF" w:rsidR="00DB1B1F" w:rsidRPr="00DB1B1F" w:rsidRDefault="00DB1B1F" w:rsidP="00DB1B1F">
      <w:pPr>
        <w:pStyle w:val="ListParagraph"/>
        <w:numPr>
          <w:ilvl w:val="0"/>
          <w:numId w:val="15"/>
        </w:numPr>
        <w:pBdr>
          <w:top w:val="nil"/>
          <w:left w:val="nil"/>
          <w:bottom w:val="nil"/>
          <w:right w:val="nil"/>
          <w:between w:val="nil"/>
          <w:bar w:val="nil"/>
        </w:pBdr>
        <w:spacing w:after="0" w:line="240" w:lineRule="auto"/>
        <w:ind w:left="1260" w:right="720" w:hanging="540"/>
        <w:rPr>
          <w:rFonts w:ascii="Bookman Old Style" w:hAnsi="Bookman Old Style"/>
          <w:color w:val="FF0000"/>
          <w:sz w:val="24"/>
          <w:szCs w:val="24"/>
        </w:rPr>
      </w:pPr>
      <w:r>
        <w:rPr>
          <w:rFonts w:ascii="Bookman Old Style" w:hAnsi="Bookman Old Style"/>
          <w:color w:val="0B0A0A"/>
          <w:sz w:val="24"/>
          <w:szCs w:val="24"/>
        </w:rPr>
        <w:t xml:space="preserve">APM 233 Policy on Repeating Classes. Second Reading. </w:t>
      </w:r>
    </w:p>
    <w:p w14:paraId="5C4C2360" w14:textId="55775E25" w:rsidR="00DB1B1F" w:rsidRDefault="00DB1B1F" w:rsidP="00DB1B1F">
      <w:pPr>
        <w:pBdr>
          <w:top w:val="nil"/>
          <w:left w:val="nil"/>
          <w:bottom w:val="nil"/>
          <w:right w:val="nil"/>
          <w:between w:val="nil"/>
          <w:bar w:val="nil"/>
        </w:pBdr>
        <w:ind w:right="720"/>
        <w:rPr>
          <w:rFonts w:ascii="Bookman Old Style" w:hAnsi="Bookman Old Style"/>
          <w:color w:val="FF0000"/>
        </w:rPr>
      </w:pPr>
    </w:p>
    <w:p w14:paraId="5F638CA1" w14:textId="4A8FD640" w:rsidR="00DB1B1F" w:rsidRDefault="007A4323" w:rsidP="00DB1B1F">
      <w:pPr>
        <w:pBdr>
          <w:top w:val="nil"/>
          <w:left w:val="nil"/>
          <w:bottom w:val="nil"/>
          <w:right w:val="nil"/>
          <w:between w:val="nil"/>
          <w:bar w:val="nil"/>
        </w:pBdr>
        <w:ind w:right="720"/>
        <w:rPr>
          <w:rFonts w:ascii="Bookman Old Style" w:hAnsi="Bookman Old Style"/>
          <w:color w:val="000000" w:themeColor="text1"/>
        </w:rPr>
      </w:pPr>
      <w:r w:rsidRPr="00C65A41">
        <w:rPr>
          <w:rFonts w:ascii="Bookman Old Style" w:hAnsi="Bookman Old Style"/>
          <w:b/>
          <w:bCs/>
          <w:color w:val="000000" w:themeColor="text1"/>
        </w:rPr>
        <w:t>Mullooly</w:t>
      </w:r>
      <w:r w:rsidR="00092217" w:rsidRPr="00C65A41">
        <w:rPr>
          <w:rFonts w:ascii="Bookman Old Style" w:hAnsi="Bookman Old Style"/>
          <w:b/>
          <w:bCs/>
          <w:color w:val="000000" w:themeColor="text1"/>
        </w:rPr>
        <w:t xml:space="preserve"> (chair AP&amp;P)</w:t>
      </w:r>
      <w:r w:rsidR="00092217">
        <w:rPr>
          <w:rFonts w:ascii="Bookman Old Style" w:hAnsi="Bookman Old Style"/>
          <w:color w:val="000000" w:themeColor="text1"/>
        </w:rPr>
        <w:t xml:space="preserve"> </w:t>
      </w:r>
      <w:r w:rsidR="008C3765">
        <w:rPr>
          <w:rFonts w:ascii="Bookman Old Style" w:hAnsi="Bookman Old Style"/>
          <w:color w:val="000000" w:themeColor="text1"/>
        </w:rPr>
        <w:t>reminded the Senate</w:t>
      </w:r>
      <w:r w:rsidR="00092217">
        <w:rPr>
          <w:rFonts w:ascii="Bookman Old Style" w:hAnsi="Bookman Old Style"/>
          <w:color w:val="000000" w:themeColor="text1"/>
        </w:rPr>
        <w:t xml:space="preserve"> that this came</w:t>
      </w:r>
      <w:r>
        <w:rPr>
          <w:rFonts w:ascii="Bookman Old Style" w:hAnsi="Bookman Old Style"/>
          <w:color w:val="000000" w:themeColor="text1"/>
        </w:rPr>
        <w:t xml:space="preserve"> </w:t>
      </w:r>
      <w:r w:rsidRPr="007A4323">
        <w:rPr>
          <w:rFonts w:ascii="Bookman Old Style" w:hAnsi="Bookman Old Style"/>
          <w:color w:val="000000" w:themeColor="text1"/>
        </w:rPr>
        <w:t xml:space="preserve">to </w:t>
      </w:r>
      <w:r w:rsidR="00092217">
        <w:rPr>
          <w:rFonts w:ascii="Bookman Old Style" w:hAnsi="Bookman Old Style"/>
          <w:color w:val="000000" w:themeColor="text1"/>
        </w:rPr>
        <w:t>AP&amp;P</w:t>
      </w:r>
      <w:r w:rsidRPr="007A4323">
        <w:rPr>
          <w:rFonts w:ascii="Bookman Old Style" w:hAnsi="Bookman Old Style"/>
          <w:color w:val="000000" w:themeColor="text1"/>
        </w:rPr>
        <w:t xml:space="preserve"> via </w:t>
      </w:r>
      <w:r w:rsidR="00092217">
        <w:rPr>
          <w:rFonts w:ascii="Bookman Old Style" w:hAnsi="Bookman Old Style"/>
          <w:color w:val="000000" w:themeColor="text1"/>
        </w:rPr>
        <w:t xml:space="preserve">the </w:t>
      </w:r>
      <w:r w:rsidRPr="007A4323">
        <w:rPr>
          <w:rFonts w:ascii="Bookman Old Style" w:hAnsi="Bookman Old Style"/>
          <w:color w:val="000000" w:themeColor="text1"/>
        </w:rPr>
        <w:t>grad</w:t>
      </w:r>
      <w:r w:rsidR="00092217">
        <w:rPr>
          <w:rFonts w:ascii="Bookman Old Style" w:hAnsi="Bookman Old Style"/>
          <w:color w:val="000000" w:themeColor="text1"/>
        </w:rPr>
        <w:t>uate</w:t>
      </w:r>
      <w:r w:rsidRPr="007A4323">
        <w:rPr>
          <w:rFonts w:ascii="Bookman Old Style" w:hAnsi="Bookman Old Style"/>
          <w:color w:val="000000" w:themeColor="text1"/>
        </w:rPr>
        <w:t xml:space="preserve"> committee. </w:t>
      </w:r>
      <w:r w:rsidR="00CB611A">
        <w:rPr>
          <w:rFonts w:ascii="Bookman Old Style" w:hAnsi="Bookman Old Style"/>
          <w:color w:val="000000" w:themeColor="text1"/>
        </w:rPr>
        <w:t xml:space="preserve">Changes were required to </w:t>
      </w:r>
      <w:r w:rsidR="008C3765">
        <w:rPr>
          <w:rFonts w:ascii="Bookman Old Style" w:hAnsi="Bookman Old Style"/>
          <w:color w:val="000000" w:themeColor="text1"/>
        </w:rPr>
        <w:t>align</w:t>
      </w:r>
      <w:r w:rsidRPr="007A4323">
        <w:rPr>
          <w:rFonts w:ascii="Bookman Old Style" w:hAnsi="Bookman Old Style"/>
          <w:color w:val="000000" w:themeColor="text1"/>
        </w:rPr>
        <w:t xml:space="preserve"> </w:t>
      </w:r>
      <w:r w:rsidR="00CB611A">
        <w:rPr>
          <w:rFonts w:ascii="Bookman Old Style" w:hAnsi="Bookman Old Style"/>
          <w:color w:val="000000" w:themeColor="text1"/>
        </w:rPr>
        <w:t xml:space="preserve">the policy </w:t>
      </w:r>
      <w:r w:rsidR="008C3765">
        <w:rPr>
          <w:rFonts w:ascii="Bookman Old Style" w:hAnsi="Bookman Old Style"/>
          <w:color w:val="000000" w:themeColor="text1"/>
        </w:rPr>
        <w:t>with</w:t>
      </w:r>
      <w:r w:rsidRPr="007A4323">
        <w:rPr>
          <w:rFonts w:ascii="Bookman Old Style" w:hAnsi="Bookman Old Style"/>
          <w:color w:val="000000" w:themeColor="text1"/>
        </w:rPr>
        <w:t xml:space="preserve"> current practice</w:t>
      </w:r>
      <w:r w:rsidR="00C93DD8">
        <w:rPr>
          <w:rFonts w:ascii="Bookman Old Style" w:hAnsi="Bookman Old Style"/>
          <w:color w:val="000000" w:themeColor="text1"/>
        </w:rPr>
        <w:t xml:space="preserve"> regarding graduate students repeating </w:t>
      </w:r>
      <w:r w:rsidR="00CB611A">
        <w:rPr>
          <w:rFonts w:ascii="Bookman Old Style" w:hAnsi="Bookman Old Style"/>
          <w:color w:val="000000" w:themeColor="text1"/>
        </w:rPr>
        <w:t>undergraduate</w:t>
      </w:r>
      <w:r w:rsidR="00C93DD8">
        <w:rPr>
          <w:rFonts w:ascii="Bookman Old Style" w:hAnsi="Bookman Old Style"/>
          <w:color w:val="000000" w:themeColor="text1"/>
        </w:rPr>
        <w:t xml:space="preserve"> course</w:t>
      </w:r>
      <w:r w:rsidRPr="007A4323">
        <w:rPr>
          <w:rFonts w:ascii="Bookman Old Style" w:hAnsi="Bookman Old Style"/>
          <w:color w:val="000000" w:themeColor="text1"/>
        </w:rPr>
        <w:t xml:space="preserve">. </w:t>
      </w:r>
    </w:p>
    <w:p w14:paraId="5A9E0D07" w14:textId="77481127" w:rsidR="00EE5225" w:rsidRDefault="008A7BA6" w:rsidP="00DB1B1F">
      <w:pPr>
        <w:pBdr>
          <w:top w:val="nil"/>
          <w:left w:val="nil"/>
          <w:bottom w:val="nil"/>
          <w:right w:val="nil"/>
          <w:between w:val="nil"/>
          <w:bar w:val="nil"/>
        </w:pBdr>
        <w:ind w:right="720"/>
        <w:rPr>
          <w:rFonts w:ascii="Bookman Old Style" w:hAnsi="Bookman Old Style"/>
          <w:color w:val="000000" w:themeColor="text1"/>
        </w:rPr>
      </w:pPr>
      <w:r>
        <w:rPr>
          <w:rFonts w:ascii="Bookman Old Style" w:hAnsi="Bookman Old Style"/>
          <w:color w:val="000000" w:themeColor="text1"/>
        </w:rPr>
        <w:t>During the l</w:t>
      </w:r>
      <w:r w:rsidR="007A4323">
        <w:rPr>
          <w:rFonts w:ascii="Bookman Old Style" w:hAnsi="Bookman Old Style"/>
          <w:color w:val="000000" w:themeColor="text1"/>
        </w:rPr>
        <w:t xml:space="preserve">ast </w:t>
      </w:r>
      <w:r>
        <w:rPr>
          <w:rFonts w:ascii="Bookman Old Style" w:hAnsi="Bookman Old Style"/>
          <w:color w:val="000000" w:themeColor="text1"/>
        </w:rPr>
        <w:t>S</w:t>
      </w:r>
      <w:r w:rsidR="007A4323">
        <w:rPr>
          <w:rFonts w:ascii="Bookman Old Style" w:hAnsi="Bookman Old Style"/>
          <w:color w:val="000000" w:themeColor="text1"/>
        </w:rPr>
        <w:t xml:space="preserve">enate </w:t>
      </w:r>
      <w:r>
        <w:rPr>
          <w:rFonts w:ascii="Bookman Old Style" w:hAnsi="Bookman Old Style"/>
          <w:color w:val="000000" w:themeColor="text1"/>
        </w:rPr>
        <w:t xml:space="preserve">meeting </w:t>
      </w:r>
      <w:r w:rsidR="00EE5225">
        <w:rPr>
          <w:rFonts w:ascii="Bookman Old Style" w:hAnsi="Bookman Old Style"/>
          <w:color w:val="000000" w:themeColor="text1"/>
        </w:rPr>
        <w:t xml:space="preserve">friendly </w:t>
      </w:r>
      <w:r w:rsidR="007A4323">
        <w:rPr>
          <w:rFonts w:ascii="Bookman Old Style" w:hAnsi="Bookman Old Style"/>
          <w:color w:val="000000" w:themeColor="text1"/>
        </w:rPr>
        <w:t>amendment</w:t>
      </w:r>
      <w:r w:rsidR="00EE5225">
        <w:rPr>
          <w:rFonts w:ascii="Bookman Old Style" w:hAnsi="Bookman Old Style"/>
          <w:color w:val="000000" w:themeColor="text1"/>
        </w:rPr>
        <w:t>s</w:t>
      </w:r>
      <w:r w:rsidR="007A4323">
        <w:rPr>
          <w:rFonts w:ascii="Bookman Old Style" w:hAnsi="Bookman Old Style"/>
          <w:color w:val="000000" w:themeColor="text1"/>
        </w:rPr>
        <w:t xml:space="preserve"> </w:t>
      </w:r>
      <w:r>
        <w:rPr>
          <w:rFonts w:ascii="Bookman Old Style" w:hAnsi="Bookman Old Style"/>
          <w:color w:val="000000" w:themeColor="text1"/>
        </w:rPr>
        <w:t xml:space="preserve">were </w:t>
      </w:r>
      <w:r w:rsidR="007A4323">
        <w:rPr>
          <w:rFonts w:ascii="Bookman Old Style" w:hAnsi="Bookman Old Style"/>
          <w:color w:val="000000" w:themeColor="text1"/>
        </w:rPr>
        <w:t>made and other suggestion</w:t>
      </w:r>
      <w:r>
        <w:rPr>
          <w:rFonts w:ascii="Bookman Old Style" w:hAnsi="Bookman Old Style"/>
          <w:color w:val="000000" w:themeColor="text1"/>
        </w:rPr>
        <w:t>s were made</w:t>
      </w:r>
      <w:r w:rsidR="00EE5225">
        <w:rPr>
          <w:rFonts w:ascii="Bookman Old Style" w:hAnsi="Bookman Old Style"/>
          <w:color w:val="000000" w:themeColor="text1"/>
        </w:rPr>
        <w:t xml:space="preserve"> on the floor</w:t>
      </w:r>
      <w:r w:rsidR="0018563C">
        <w:rPr>
          <w:rFonts w:ascii="Bookman Old Style" w:hAnsi="Bookman Old Style"/>
          <w:color w:val="000000" w:themeColor="text1"/>
        </w:rPr>
        <w:t xml:space="preserve"> [</w:t>
      </w:r>
      <w:r w:rsidR="00D93F6B">
        <w:rPr>
          <w:rFonts w:ascii="Bookman Old Style" w:hAnsi="Bookman Old Style"/>
          <w:color w:val="000000" w:themeColor="text1"/>
        </w:rPr>
        <w:t>s</w:t>
      </w:r>
      <w:r w:rsidR="0018563C">
        <w:rPr>
          <w:rFonts w:ascii="Bookman Old Style" w:hAnsi="Bookman Old Style"/>
          <w:color w:val="000000" w:themeColor="text1"/>
        </w:rPr>
        <w:t>ee minutes Nov 22.]</w:t>
      </w:r>
      <w:r w:rsidR="007A4323">
        <w:rPr>
          <w:rFonts w:ascii="Bookman Old Style" w:hAnsi="Bookman Old Style"/>
          <w:color w:val="000000" w:themeColor="text1"/>
        </w:rPr>
        <w:t xml:space="preserve">. </w:t>
      </w:r>
      <w:r w:rsidR="00EE5225">
        <w:rPr>
          <w:rFonts w:ascii="Bookman Old Style" w:hAnsi="Bookman Old Style"/>
          <w:color w:val="000000" w:themeColor="text1"/>
        </w:rPr>
        <w:t>Mullooly a</w:t>
      </w:r>
      <w:r w:rsidR="007A4323">
        <w:rPr>
          <w:rFonts w:ascii="Bookman Old Style" w:hAnsi="Bookman Old Style"/>
          <w:color w:val="000000" w:themeColor="text1"/>
        </w:rPr>
        <w:t>gree</w:t>
      </w:r>
      <w:r w:rsidR="00EE5225">
        <w:rPr>
          <w:rFonts w:ascii="Bookman Old Style" w:hAnsi="Bookman Old Style"/>
          <w:color w:val="000000" w:themeColor="text1"/>
        </w:rPr>
        <w:t>s</w:t>
      </w:r>
      <w:r w:rsidR="007A4323">
        <w:rPr>
          <w:rFonts w:ascii="Bookman Old Style" w:hAnsi="Bookman Old Style"/>
          <w:color w:val="000000" w:themeColor="text1"/>
        </w:rPr>
        <w:t xml:space="preserve"> with </w:t>
      </w:r>
      <w:r w:rsidR="00D93F6B">
        <w:rPr>
          <w:rFonts w:ascii="Bookman Old Style" w:hAnsi="Bookman Old Style"/>
          <w:color w:val="000000" w:themeColor="text1"/>
        </w:rPr>
        <w:t>the suggested</w:t>
      </w:r>
      <w:r w:rsidR="007A4323">
        <w:rPr>
          <w:rFonts w:ascii="Bookman Old Style" w:hAnsi="Bookman Old Style"/>
          <w:color w:val="000000" w:themeColor="text1"/>
        </w:rPr>
        <w:t xml:space="preserve"> amendment</w:t>
      </w:r>
      <w:r>
        <w:rPr>
          <w:rFonts w:ascii="Bookman Old Style" w:hAnsi="Bookman Old Style"/>
          <w:color w:val="000000" w:themeColor="text1"/>
        </w:rPr>
        <w:t>s</w:t>
      </w:r>
      <w:r w:rsidR="007A4323">
        <w:rPr>
          <w:rFonts w:ascii="Bookman Old Style" w:hAnsi="Bookman Old Style"/>
          <w:color w:val="000000" w:themeColor="text1"/>
        </w:rPr>
        <w:t xml:space="preserve">. </w:t>
      </w:r>
    </w:p>
    <w:p w14:paraId="427EFBA8" w14:textId="77777777" w:rsidR="0018563C" w:rsidRDefault="0018563C" w:rsidP="00DB1B1F">
      <w:pPr>
        <w:pBdr>
          <w:top w:val="nil"/>
          <w:left w:val="nil"/>
          <w:bottom w:val="nil"/>
          <w:right w:val="nil"/>
          <w:between w:val="nil"/>
          <w:bar w:val="nil"/>
        </w:pBdr>
        <w:ind w:right="720"/>
        <w:rPr>
          <w:rFonts w:ascii="Bookman Old Style" w:hAnsi="Bookman Old Style"/>
          <w:color w:val="000000" w:themeColor="text1"/>
        </w:rPr>
      </w:pPr>
    </w:p>
    <w:p w14:paraId="07368E02" w14:textId="701347EF" w:rsidR="007A4323" w:rsidRPr="008D495E" w:rsidRDefault="00EE5225"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lastRenderedPageBreak/>
        <w:t>Mo</w:t>
      </w:r>
      <w:r w:rsidR="0018563C" w:rsidRPr="008D495E">
        <w:rPr>
          <w:rFonts w:ascii="Bookman Old Style" w:hAnsi="Bookman Old Style"/>
          <w:i/>
          <w:iCs/>
          <w:color w:val="000000" w:themeColor="text1"/>
        </w:rPr>
        <w:t>tion on the floor to add department chair in addition to the graduate program coordinator to give permission for a graduate student to repeat an undergraduate course</w:t>
      </w:r>
      <w:r w:rsidR="00D91AFA" w:rsidRPr="008D495E">
        <w:rPr>
          <w:rFonts w:ascii="Bookman Old Style" w:hAnsi="Bookman Old Style"/>
          <w:i/>
          <w:iCs/>
          <w:color w:val="000000" w:themeColor="text1"/>
        </w:rPr>
        <w:t xml:space="preserve">: </w:t>
      </w:r>
    </w:p>
    <w:p w14:paraId="2EBB92BD" w14:textId="22A905C1" w:rsidR="00D91AFA" w:rsidRPr="008D495E" w:rsidRDefault="00A841C2" w:rsidP="00D91AFA">
      <w:pPr>
        <w:pBdr>
          <w:top w:val="nil"/>
          <w:left w:val="nil"/>
          <w:bottom w:val="nil"/>
          <w:right w:val="nil"/>
          <w:between w:val="nil"/>
          <w:bar w:val="nil"/>
        </w:pBdr>
        <w:ind w:left="720" w:right="720"/>
        <w:rPr>
          <w:rFonts w:ascii="Bookman Old Style" w:hAnsi="Bookman Old Style"/>
          <w:i/>
          <w:iCs/>
          <w:color w:val="000000" w:themeColor="text1"/>
        </w:rPr>
      </w:pPr>
      <w:r w:rsidRPr="008D495E">
        <w:rPr>
          <w:rFonts w:ascii="Bookman Old Style" w:eastAsia="Arial" w:hAnsi="Bookman Old Style" w:cs="Arial"/>
          <w:i/>
          <w:iCs/>
          <w:noProof/>
          <w:color w:val="000000"/>
          <w:spacing w:val="4"/>
        </w:rPr>
        <w:t>‘</w:t>
      </w:r>
      <w:r w:rsidR="00D91AFA" w:rsidRPr="008D495E">
        <w:rPr>
          <w:rFonts w:ascii="Bookman Old Style" w:eastAsia="Arial" w:hAnsi="Bookman Old Style" w:cs="Arial"/>
          <w:i/>
          <w:iCs/>
          <w:noProof/>
          <w:color w:val="000000"/>
          <w:spacing w:val="4"/>
        </w:rPr>
        <w:t>Students pursuing graduate degrees may repeat undergraduate and graduate level courses with permission from their graduate coordinator and department chair, but</w:t>
      </w:r>
      <w:r w:rsidR="00D91AFA" w:rsidRPr="008D495E">
        <w:rPr>
          <w:rFonts w:ascii="Bookman Old Style" w:hAnsi="Bookman Old Style" w:cs="Arial"/>
          <w:i/>
          <w:iCs/>
          <w:color w:val="000000"/>
        </w:rPr>
        <w:t xml:space="preserve"> grade substitution is not allowed</w:t>
      </w:r>
      <w:r w:rsidR="00D91AFA" w:rsidRPr="008D495E">
        <w:rPr>
          <w:rFonts w:ascii="Bookman Old Style" w:eastAsia="Arial" w:hAnsi="Bookman Old Style" w:cs="Arial"/>
          <w:i/>
          <w:iCs/>
          <w:noProof/>
          <w:color w:val="000000"/>
          <w:spacing w:val="4"/>
        </w:rPr>
        <w:t>.</w:t>
      </w:r>
      <w:r w:rsidRPr="008D495E">
        <w:rPr>
          <w:rFonts w:ascii="Bookman Old Style" w:eastAsia="Arial" w:hAnsi="Bookman Old Style" w:cs="Arial"/>
          <w:i/>
          <w:iCs/>
          <w:noProof/>
          <w:color w:val="000000"/>
          <w:spacing w:val="4"/>
        </w:rPr>
        <w:t>’</w:t>
      </w:r>
    </w:p>
    <w:p w14:paraId="2685C528" w14:textId="7EFE6AB7" w:rsidR="007A4323" w:rsidRPr="008D495E" w:rsidRDefault="0018563C"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t>Motion se</w:t>
      </w:r>
      <w:r w:rsidR="007A4323" w:rsidRPr="008D495E">
        <w:rPr>
          <w:rFonts w:ascii="Bookman Old Style" w:hAnsi="Bookman Old Style"/>
          <w:i/>
          <w:iCs/>
          <w:color w:val="000000" w:themeColor="text1"/>
        </w:rPr>
        <w:t>conded</w:t>
      </w:r>
      <w:r w:rsidRPr="008D495E">
        <w:rPr>
          <w:rFonts w:ascii="Bookman Old Style" w:hAnsi="Bookman Old Style"/>
          <w:i/>
          <w:iCs/>
          <w:color w:val="000000" w:themeColor="text1"/>
        </w:rPr>
        <w:t>.</w:t>
      </w:r>
    </w:p>
    <w:p w14:paraId="160DB89C" w14:textId="7CEEFB70" w:rsidR="007A4323" w:rsidRPr="008D495E" w:rsidRDefault="00273289"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t>No further questions and comments on this</w:t>
      </w:r>
      <w:r w:rsidR="007A4323" w:rsidRPr="008D495E">
        <w:rPr>
          <w:rFonts w:ascii="Bookman Old Style" w:hAnsi="Bookman Old Style"/>
          <w:i/>
          <w:iCs/>
          <w:color w:val="000000" w:themeColor="text1"/>
        </w:rPr>
        <w:t xml:space="preserve"> motion</w:t>
      </w:r>
      <w:r w:rsidR="0018563C" w:rsidRPr="008D495E">
        <w:rPr>
          <w:rFonts w:ascii="Bookman Old Style" w:hAnsi="Bookman Old Style"/>
          <w:i/>
          <w:iCs/>
          <w:color w:val="000000" w:themeColor="text1"/>
        </w:rPr>
        <w:t>.</w:t>
      </w:r>
    </w:p>
    <w:p w14:paraId="5EF6E510" w14:textId="20F4014B" w:rsidR="007A4323" w:rsidRPr="00C65A41" w:rsidRDefault="007A4323" w:rsidP="00DB1B1F">
      <w:pPr>
        <w:pBdr>
          <w:top w:val="nil"/>
          <w:left w:val="nil"/>
          <w:bottom w:val="nil"/>
          <w:right w:val="nil"/>
          <w:between w:val="nil"/>
          <w:bar w:val="nil"/>
        </w:pBdr>
        <w:ind w:right="720"/>
        <w:rPr>
          <w:rFonts w:ascii="Bookman Old Style" w:hAnsi="Bookman Old Style"/>
          <w:i/>
          <w:iCs/>
          <w:color w:val="000000" w:themeColor="text1"/>
        </w:rPr>
      </w:pPr>
      <w:r w:rsidRPr="00BD1434">
        <w:rPr>
          <w:rFonts w:ascii="Bookman Old Style" w:hAnsi="Bookman Old Style"/>
          <w:i/>
          <w:iCs/>
          <w:color w:val="000000" w:themeColor="text1"/>
        </w:rPr>
        <w:t>Motion passed.</w:t>
      </w:r>
    </w:p>
    <w:p w14:paraId="3F0F326C" w14:textId="6DB69B3A"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p>
    <w:p w14:paraId="116DE97F" w14:textId="7C276841" w:rsidR="00273289" w:rsidRPr="008D495E" w:rsidRDefault="00273289"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t>No further questions or comments from the floor on the amended policy.</w:t>
      </w:r>
    </w:p>
    <w:p w14:paraId="4A54ADE5" w14:textId="7730F141" w:rsidR="007A4323" w:rsidRPr="008D495E" w:rsidRDefault="00865686"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t>V</w:t>
      </w:r>
      <w:r w:rsidR="007A4323" w:rsidRPr="008D495E">
        <w:rPr>
          <w:rFonts w:ascii="Bookman Old Style" w:hAnsi="Bookman Old Style"/>
          <w:i/>
          <w:iCs/>
          <w:color w:val="000000" w:themeColor="text1"/>
        </w:rPr>
        <w:t>ote on policy</w:t>
      </w:r>
      <w:r w:rsidR="00EE5225" w:rsidRPr="008D495E">
        <w:rPr>
          <w:rFonts w:ascii="Bookman Old Style" w:hAnsi="Bookman Old Style"/>
          <w:i/>
          <w:iCs/>
          <w:color w:val="000000" w:themeColor="text1"/>
        </w:rPr>
        <w:t xml:space="preserve"> as amended</w:t>
      </w:r>
      <w:r w:rsidR="0018563C" w:rsidRPr="008D495E">
        <w:rPr>
          <w:rFonts w:ascii="Bookman Old Style" w:hAnsi="Bookman Old Style"/>
          <w:i/>
          <w:iCs/>
          <w:color w:val="000000" w:themeColor="text1"/>
        </w:rPr>
        <w:t>.</w:t>
      </w:r>
    </w:p>
    <w:p w14:paraId="26D41206" w14:textId="4BE24C4C" w:rsidR="007A4323" w:rsidRPr="00C65A41" w:rsidRDefault="0018563C" w:rsidP="00DB1B1F">
      <w:pPr>
        <w:pBdr>
          <w:top w:val="nil"/>
          <w:left w:val="nil"/>
          <w:bottom w:val="nil"/>
          <w:right w:val="nil"/>
          <w:between w:val="nil"/>
          <w:bar w:val="nil"/>
        </w:pBdr>
        <w:ind w:right="720"/>
        <w:rPr>
          <w:rFonts w:ascii="Bookman Old Style" w:hAnsi="Bookman Old Style"/>
          <w:i/>
          <w:iCs/>
          <w:color w:val="000000" w:themeColor="text1"/>
        </w:rPr>
      </w:pPr>
      <w:r w:rsidRPr="00BD1434">
        <w:rPr>
          <w:rFonts w:ascii="Bookman Old Style" w:hAnsi="Bookman Old Style"/>
          <w:i/>
          <w:iCs/>
          <w:color w:val="000000" w:themeColor="text1"/>
        </w:rPr>
        <w:t>Amended p</w:t>
      </w:r>
      <w:r w:rsidR="00B043D2" w:rsidRPr="00BD1434">
        <w:rPr>
          <w:rFonts w:ascii="Bookman Old Style" w:hAnsi="Bookman Old Style"/>
          <w:i/>
          <w:iCs/>
          <w:color w:val="000000" w:themeColor="text1"/>
        </w:rPr>
        <w:t>olicy p</w:t>
      </w:r>
      <w:r w:rsidR="007A4323" w:rsidRPr="00BD1434">
        <w:rPr>
          <w:rFonts w:ascii="Bookman Old Style" w:hAnsi="Bookman Old Style"/>
          <w:i/>
          <w:iCs/>
          <w:color w:val="000000" w:themeColor="text1"/>
        </w:rPr>
        <w:t>assed</w:t>
      </w:r>
      <w:r w:rsidR="00EE5225" w:rsidRPr="00BD1434">
        <w:rPr>
          <w:rFonts w:ascii="Bookman Old Style" w:hAnsi="Bookman Old Style"/>
          <w:i/>
          <w:iCs/>
          <w:color w:val="000000" w:themeColor="text1"/>
        </w:rPr>
        <w:t>.</w:t>
      </w:r>
    </w:p>
    <w:p w14:paraId="10FFF50A" w14:textId="77777777" w:rsidR="00B043D2" w:rsidRDefault="00B043D2" w:rsidP="00DB1B1F">
      <w:pPr>
        <w:pBdr>
          <w:top w:val="nil"/>
          <w:left w:val="nil"/>
          <w:bottom w:val="nil"/>
          <w:right w:val="nil"/>
          <w:between w:val="nil"/>
          <w:bar w:val="nil"/>
        </w:pBdr>
        <w:ind w:right="720"/>
        <w:rPr>
          <w:rFonts w:ascii="Bookman Old Style" w:hAnsi="Bookman Old Style"/>
          <w:color w:val="000000" w:themeColor="text1"/>
        </w:rPr>
      </w:pPr>
    </w:p>
    <w:p w14:paraId="5DF4A471" w14:textId="38AA568C" w:rsidR="00DB1B1F" w:rsidRPr="00DB1B1F" w:rsidRDefault="00DB1B1F" w:rsidP="00DB1B1F">
      <w:pPr>
        <w:pStyle w:val="ListParagraph"/>
        <w:numPr>
          <w:ilvl w:val="0"/>
          <w:numId w:val="15"/>
        </w:numPr>
        <w:pBdr>
          <w:top w:val="nil"/>
          <w:left w:val="nil"/>
          <w:bottom w:val="nil"/>
          <w:right w:val="nil"/>
          <w:between w:val="nil"/>
          <w:bar w:val="nil"/>
        </w:pBdr>
        <w:spacing w:after="0" w:line="240" w:lineRule="auto"/>
        <w:ind w:left="1260" w:right="720" w:hanging="540"/>
        <w:rPr>
          <w:rFonts w:ascii="Bookman Old Style" w:hAnsi="Bookman Old Style"/>
          <w:color w:val="FF0000"/>
          <w:sz w:val="24"/>
          <w:szCs w:val="24"/>
        </w:rPr>
      </w:pPr>
      <w:r>
        <w:rPr>
          <w:rFonts w:ascii="Bookman Old Style" w:hAnsi="Bookman Old Style"/>
          <w:color w:val="0B0A0A"/>
          <w:sz w:val="24"/>
          <w:szCs w:val="24"/>
        </w:rPr>
        <w:t>APM 241 Policy on Course Syllabi and Grading. Second Reading.</w:t>
      </w:r>
    </w:p>
    <w:p w14:paraId="79C71A0A" w14:textId="0916D881" w:rsidR="00DB1B1F" w:rsidRDefault="00DB1B1F" w:rsidP="00DB1B1F">
      <w:pPr>
        <w:pBdr>
          <w:top w:val="nil"/>
          <w:left w:val="nil"/>
          <w:bottom w:val="nil"/>
          <w:right w:val="nil"/>
          <w:between w:val="nil"/>
          <w:bar w:val="nil"/>
        </w:pBdr>
        <w:ind w:right="720"/>
        <w:rPr>
          <w:rFonts w:ascii="Bookman Old Style" w:hAnsi="Bookman Old Style"/>
          <w:color w:val="FF0000"/>
        </w:rPr>
      </w:pPr>
    </w:p>
    <w:p w14:paraId="4C7C8270" w14:textId="4250670B" w:rsidR="00DB1B1F" w:rsidRDefault="007A4323" w:rsidP="00DB1B1F">
      <w:pPr>
        <w:pBdr>
          <w:top w:val="nil"/>
          <w:left w:val="nil"/>
          <w:bottom w:val="nil"/>
          <w:right w:val="nil"/>
          <w:between w:val="nil"/>
          <w:bar w:val="nil"/>
        </w:pBdr>
        <w:ind w:right="720"/>
        <w:rPr>
          <w:rFonts w:ascii="Bookman Old Style" w:hAnsi="Bookman Old Style"/>
          <w:color w:val="000000" w:themeColor="text1"/>
        </w:rPr>
      </w:pPr>
      <w:r w:rsidRPr="00DA2936">
        <w:rPr>
          <w:rFonts w:ascii="Bookman Old Style" w:hAnsi="Bookman Old Style"/>
          <w:b/>
          <w:bCs/>
          <w:color w:val="000000" w:themeColor="text1"/>
        </w:rPr>
        <w:t>Mullooly</w:t>
      </w:r>
      <w:r w:rsidR="00A700B6" w:rsidRPr="00DA2936">
        <w:rPr>
          <w:rFonts w:ascii="Bookman Old Style" w:hAnsi="Bookman Old Style"/>
          <w:b/>
          <w:bCs/>
          <w:color w:val="000000" w:themeColor="text1"/>
        </w:rPr>
        <w:t xml:space="preserve"> (chair AP&amp;P)</w:t>
      </w:r>
      <w:r w:rsidR="00A700B6">
        <w:rPr>
          <w:rFonts w:ascii="Bookman Old Style" w:hAnsi="Bookman Old Style"/>
          <w:color w:val="000000" w:themeColor="text1"/>
        </w:rPr>
        <w:t xml:space="preserve"> reminded the Senate that some</w:t>
      </w:r>
      <w:r w:rsidRPr="007A4323">
        <w:rPr>
          <w:rFonts w:ascii="Bookman Old Style" w:hAnsi="Bookman Old Style"/>
          <w:color w:val="000000" w:themeColor="text1"/>
        </w:rPr>
        <w:t xml:space="preserve"> </w:t>
      </w:r>
      <w:r>
        <w:rPr>
          <w:rFonts w:ascii="Bookman Old Style" w:hAnsi="Bookman Old Style"/>
          <w:color w:val="000000" w:themeColor="text1"/>
        </w:rPr>
        <w:t>cosmetic changes</w:t>
      </w:r>
      <w:r w:rsidR="00A700B6">
        <w:rPr>
          <w:rFonts w:ascii="Bookman Old Style" w:hAnsi="Bookman Old Style"/>
          <w:color w:val="000000" w:themeColor="text1"/>
        </w:rPr>
        <w:t xml:space="preserve"> were made to the policy</w:t>
      </w:r>
      <w:r w:rsidR="00060D79">
        <w:rPr>
          <w:rFonts w:ascii="Bookman Old Style" w:hAnsi="Bookman Old Style"/>
          <w:color w:val="000000" w:themeColor="text1"/>
        </w:rPr>
        <w:t>,</w:t>
      </w:r>
      <w:r>
        <w:rPr>
          <w:rFonts w:ascii="Bookman Old Style" w:hAnsi="Bookman Old Style"/>
          <w:color w:val="000000" w:themeColor="text1"/>
        </w:rPr>
        <w:t xml:space="preserve"> </w:t>
      </w:r>
      <w:r w:rsidR="00A700B6">
        <w:rPr>
          <w:rFonts w:ascii="Bookman Old Style" w:hAnsi="Bookman Old Style"/>
          <w:color w:val="000000" w:themeColor="text1"/>
        </w:rPr>
        <w:t xml:space="preserve">new items were </w:t>
      </w:r>
      <w:r>
        <w:rPr>
          <w:rFonts w:ascii="Bookman Old Style" w:hAnsi="Bookman Old Style"/>
          <w:color w:val="000000" w:themeColor="text1"/>
        </w:rPr>
        <w:t xml:space="preserve">added </w:t>
      </w:r>
      <w:r w:rsidR="00A700B6">
        <w:rPr>
          <w:rFonts w:ascii="Bookman Old Style" w:hAnsi="Bookman Old Style"/>
          <w:color w:val="000000" w:themeColor="text1"/>
        </w:rPr>
        <w:t>in the list of items t</w:t>
      </w:r>
      <w:r w:rsidR="00060D79">
        <w:rPr>
          <w:rFonts w:ascii="Bookman Old Style" w:hAnsi="Bookman Old Style"/>
          <w:color w:val="000000" w:themeColor="text1"/>
        </w:rPr>
        <w:t xml:space="preserve">hat need to be in </w:t>
      </w:r>
      <w:r w:rsidR="008B40F6">
        <w:rPr>
          <w:rFonts w:ascii="Bookman Old Style" w:hAnsi="Bookman Old Style"/>
          <w:color w:val="000000" w:themeColor="text1"/>
        </w:rPr>
        <w:t>a</w:t>
      </w:r>
      <w:r w:rsidR="00A700B6">
        <w:rPr>
          <w:rFonts w:ascii="Bookman Old Style" w:hAnsi="Bookman Old Style"/>
          <w:color w:val="000000" w:themeColor="text1"/>
        </w:rPr>
        <w:t xml:space="preserve"> course </w:t>
      </w:r>
      <w:r w:rsidR="00060D79">
        <w:rPr>
          <w:rFonts w:ascii="Bookman Old Style" w:hAnsi="Bookman Old Style"/>
          <w:color w:val="000000" w:themeColor="text1"/>
        </w:rPr>
        <w:t xml:space="preserve">syllabus, </w:t>
      </w:r>
      <w:r>
        <w:rPr>
          <w:rFonts w:ascii="Bookman Old Style" w:hAnsi="Bookman Old Style"/>
          <w:color w:val="000000" w:themeColor="text1"/>
        </w:rPr>
        <w:t xml:space="preserve">and authority </w:t>
      </w:r>
      <w:r w:rsidR="00A700B6">
        <w:rPr>
          <w:rFonts w:ascii="Bookman Old Style" w:hAnsi="Bookman Old Style"/>
          <w:color w:val="000000" w:themeColor="text1"/>
        </w:rPr>
        <w:t>for the</w:t>
      </w:r>
      <w:r>
        <w:rPr>
          <w:rFonts w:ascii="Bookman Old Style" w:hAnsi="Bookman Old Style"/>
          <w:color w:val="000000" w:themeColor="text1"/>
        </w:rPr>
        <w:t xml:space="preserve"> </w:t>
      </w:r>
      <w:r w:rsidR="008B40F6">
        <w:rPr>
          <w:rFonts w:ascii="Bookman Old Style" w:hAnsi="Bookman Old Style"/>
          <w:color w:val="000000" w:themeColor="text1"/>
        </w:rPr>
        <w:t xml:space="preserve">syllabus </w:t>
      </w:r>
      <w:r>
        <w:rPr>
          <w:rFonts w:ascii="Bookman Old Style" w:hAnsi="Bookman Old Style"/>
          <w:color w:val="000000" w:themeColor="text1"/>
        </w:rPr>
        <w:t xml:space="preserve">template </w:t>
      </w:r>
      <w:r w:rsidR="00A700B6">
        <w:rPr>
          <w:rFonts w:ascii="Bookman Old Style" w:hAnsi="Bookman Old Style"/>
          <w:color w:val="000000" w:themeColor="text1"/>
        </w:rPr>
        <w:t xml:space="preserve">is given </w:t>
      </w:r>
      <w:r>
        <w:rPr>
          <w:rFonts w:ascii="Bookman Old Style" w:hAnsi="Bookman Old Style"/>
          <w:color w:val="000000" w:themeColor="text1"/>
        </w:rPr>
        <w:t xml:space="preserve">to </w:t>
      </w:r>
      <w:r w:rsidR="00A700B6">
        <w:rPr>
          <w:rFonts w:ascii="Bookman Old Style" w:hAnsi="Bookman Old Style"/>
          <w:color w:val="000000" w:themeColor="text1"/>
        </w:rPr>
        <w:t>the D</w:t>
      </w:r>
      <w:r>
        <w:rPr>
          <w:rFonts w:ascii="Bookman Old Style" w:hAnsi="Bookman Old Style"/>
          <w:color w:val="000000" w:themeColor="text1"/>
        </w:rPr>
        <w:t xml:space="preserve">ean of </w:t>
      </w:r>
      <w:r w:rsidR="00A700B6">
        <w:rPr>
          <w:rFonts w:ascii="Bookman Old Style" w:hAnsi="Bookman Old Style"/>
          <w:color w:val="000000" w:themeColor="text1"/>
        </w:rPr>
        <w:t>Undergraduate Studies</w:t>
      </w:r>
      <w:r>
        <w:rPr>
          <w:rFonts w:ascii="Bookman Old Style" w:hAnsi="Bookman Old Style"/>
          <w:color w:val="000000" w:themeColor="text1"/>
        </w:rPr>
        <w:t xml:space="preserve">. </w:t>
      </w:r>
    </w:p>
    <w:p w14:paraId="35AF91D8" w14:textId="2B7ACFBB"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p>
    <w:p w14:paraId="217FFE9E" w14:textId="70CEB9A9" w:rsidR="007A4323" w:rsidRDefault="00DA2936" w:rsidP="00DB1B1F">
      <w:pPr>
        <w:pBdr>
          <w:top w:val="nil"/>
          <w:left w:val="nil"/>
          <w:bottom w:val="nil"/>
          <w:right w:val="nil"/>
          <w:between w:val="nil"/>
          <w:bar w:val="nil"/>
        </w:pBdr>
        <w:ind w:right="720"/>
        <w:rPr>
          <w:rFonts w:ascii="Bookman Old Style" w:hAnsi="Bookman Old Style"/>
          <w:color w:val="000000" w:themeColor="text1"/>
        </w:rPr>
      </w:pPr>
      <w:r w:rsidRPr="00DA2936">
        <w:rPr>
          <w:rFonts w:ascii="Bookman Old Style" w:hAnsi="Bookman Old Style"/>
          <w:b/>
          <w:bCs/>
          <w:color w:val="000000" w:themeColor="text1"/>
        </w:rPr>
        <w:t xml:space="preserve">Senator </w:t>
      </w:r>
      <w:r w:rsidR="007A4323" w:rsidRPr="00DA2936">
        <w:rPr>
          <w:rFonts w:ascii="Bookman Old Style" w:hAnsi="Bookman Old Style"/>
          <w:b/>
          <w:bCs/>
          <w:color w:val="000000" w:themeColor="text1"/>
        </w:rPr>
        <w:t>Holyoke</w:t>
      </w:r>
      <w:r w:rsidR="007A4323">
        <w:rPr>
          <w:rFonts w:ascii="Bookman Old Style" w:hAnsi="Bookman Old Style"/>
          <w:color w:val="000000" w:themeColor="text1"/>
        </w:rPr>
        <w:t xml:space="preserve"> </w:t>
      </w:r>
      <w:r>
        <w:rPr>
          <w:rFonts w:ascii="Bookman Old Style" w:hAnsi="Bookman Old Style"/>
          <w:color w:val="000000" w:themeColor="text1"/>
        </w:rPr>
        <w:t xml:space="preserve">mentioned that </w:t>
      </w:r>
      <w:r w:rsidR="007A4323">
        <w:rPr>
          <w:rFonts w:ascii="Bookman Old Style" w:hAnsi="Bookman Old Style"/>
          <w:color w:val="000000" w:themeColor="text1"/>
        </w:rPr>
        <w:t xml:space="preserve">in the past, </w:t>
      </w:r>
      <w:r>
        <w:rPr>
          <w:rFonts w:ascii="Bookman Old Style" w:hAnsi="Bookman Old Style"/>
          <w:color w:val="000000" w:themeColor="text1"/>
        </w:rPr>
        <w:t>the</w:t>
      </w:r>
      <w:r w:rsidR="007A4323">
        <w:rPr>
          <w:rFonts w:ascii="Bookman Old Style" w:hAnsi="Bookman Old Style"/>
          <w:color w:val="000000" w:themeColor="text1"/>
        </w:rPr>
        <w:t xml:space="preserve"> syllabus template </w:t>
      </w:r>
      <w:r w:rsidRPr="00D17EB3">
        <w:rPr>
          <w:rFonts w:ascii="Bookman Old Style" w:hAnsi="Bookman Old Style"/>
          <w:color w:val="000000" w:themeColor="text1"/>
        </w:rPr>
        <w:t xml:space="preserve">would be run </w:t>
      </w:r>
      <w:r w:rsidR="007A4323" w:rsidRPr="00D17EB3">
        <w:rPr>
          <w:rFonts w:ascii="Bookman Old Style" w:hAnsi="Bookman Old Style"/>
          <w:color w:val="000000" w:themeColor="text1"/>
        </w:rPr>
        <w:t xml:space="preserve">by </w:t>
      </w:r>
      <w:r w:rsidRPr="00D17EB3">
        <w:rPr>
          <w:rFonts w:ascii="Bookman Old Style" w:hAnsi="Bookman Old Style"/>
          <w:color w:val="000000" w:themeColor="text1"/>
        </w:rPr>
        <w:t>the S</w:t>
      </w:r>
      <w:r w:rsidR="007A4323" w:rsidRPr="00D17EB3">
        <w:rPr>
          <w:rFonts w:ascii="Bookman Old Style" w:hAnsi="Bookman Old Style"/>
          <w:color w:val="000000" w:themeColor="text1"/>
        </w:rPr>
        <w:t>enate</w:t>
      </w:r>
      <w:r w:rsidRPr="00D17EB3">
        <w:rPr>
          <w:rFonts w:ascii="Bookman Old Style" w:hAnsi="Bookman Old Style"/>
          <w:color w:val="000000" w:themeColor="text1"/>
        </w:rPr>
        <w:t>’s</w:t>
      </w:r>
      <w:r w:rsidR="007A4323" w:rsidRPr="00D17EB3">
        <w:rPr>
          <w:rFonts w:ascii="Bookman Old Style" w:hAnsi="Bookman Old Style"/>
          <w:color w:val="000000" w:themeColor="text1"/>
        </w:rPr>
        <w:t xml:space="preserve"> </w:t>
      </w:r>
      <w:r w:rsidR="00D17EB3" w:rsidRPr="00D17EB3">
        <w:rPr>
          <w:rFonts w:ascii="Bookman Old Style" w:hAnsi="Bookman Old Style"/>
          <w:color w:val="000000" w:themeColor="text1"/>
        </w:rPr>
        <w:t>S</w:t>
      </w:r>
      <w:r w:rsidR="007A4323" w:rsidRPr="00D17EB3">
        <w:rPr>
          <w:rFonts w:ascii="Bookman Old Style" w:hAnsi="Bookman Old Style"/>
          <w:color w:val="000000" w:themeColor="text1"/>
        </w:rPr>
        <w:t xml:space="preserve">tudent </w:t>
      </w:r>
      <w:r w:rsidR="00D17EB3" w:rsidRPr="00D17EB3">
        <w:rPr>
          <w:rFonts w:ascii="Bookman Old Style" w:hAnsi="Bookman Old Style"/>
          <w:color w:val="000000" w:themeColor="text1"/>
        </w:rPr>
        <w:t>A</w:t>
      </w:r>
      <w:r w:rsidR="007A4323" w:rsidRPr="00D17EB3">
        <w:rPr>
          <w:rFonts w:ascii="Bookman Old Style" w:hAnsi="Bookman Old Style"/>
          <w:color w:val="000000" w:themeColor="text1"/>
        </w:rPr>
        <w:t xml:space="preserve">ffairs </w:t>
      </w:r>
      <w:r w:rsidR="00D17EB3" w:rsidRPr="00D17EB3">
        <w:rPr>
          <w:rFonts w:ascii="Bookman Old Style" w:hAnsi="Bookman Old Style"/>
          <w:color w:val="000000" w:themeColor="text1"/>
        </w:rPr>
        <w:t>C</w:t>
      </w:r>
      <w:r w:rsidR="007A4323" w:rsidRPr="00D17EB3">
        <w:rPr>
          <w:rFonts w:ascii="Bookman Old Style" w:hAnsi="Bookman Old Style"/>
          <w:color w:val="000000" w:themeColor="text1"/>
        </w:rPr>
        <w:t>ommittee. Is there a</w:t>
      </w:r>
      <w:r w:rsidR="007A4323">
        <w:rPr>
          <w:rFonts w:ascii="Bookman Old Style" w:hAnsi="Bookman Old Style"/>
          <w:color w:val="000000" w:themeColor="text1"/>
        </w:rPr>
        <w:t xml:space="preserve"> reason </w:t>
      </w:r>
      <w:r w:rsidR="00060D79">
        <w:rPr>
          <w:rFonts w:ascii="Bookman Old Style" w:hAnsi="Bookman Old Style"/>
          <w:color w:val="000000" w:themeColor="text1"/>
        </w:rPr>
        <w:t>they</w:t>
      </w:r>
      <w:r w:rsidR="007A4323">
        <w:rPr>
          <w:rFonts w:ascii="Bookman Old Style" w:hAnsi="Bookman Old Style"/>
          <w:color w:val="000000" w:themeColor="text1"/>
        </w:rPr>
        <w:t xml:space="preserve"> are no</w:t>
      </w:r>
      <w:r>
        <w:rPr>
          <w:rFonts w:ascii="Bookman Old Style" w:hAnsi="Bookman Old Style"/>
          <w:color w:val="000000" w:themeColor="text1"/>
        </w:rPr>
        <w:t xml:space="preserve">t mentioned </w:t>
      </w:r>
      <w:r w:rsidR="00F7101B">
        <w:rPr>
          <w:rFonts w:ascii="Bookman Old Style" w:hAnsi="Bookman Old Style"/>
          <w:color w:val="000000" w:themeColor="text1"/>
        </w:rPr>
        <w:t>in the last sentence of the document, that was added by AP&amp;P</w:t>
      </w:r>
      <w:r>
        <w:rPr>
          <w:rFonts w:ascii="Bookman Old Style" w:hAnsi="Bookman Old Style"/>
          <w:color w:val="000000" w:themeColor="text1"/>
        </w:rPr>
        <w:t>?</w:t>
      </w:r>
      <w:r w:rsidR="007A4323">
        <w:rPr>
          <w:rFonts w:ascii="Bookman Old Style" w:hAnsi="Bookman Old Style"/>
          <w:color w:val="000000" w:themeColor="text1"/>
        </w:rPr>
        <w:t xml:space="preserve"> </w:t>
      </w:r>
    </w:p>
    <w:p w14:paraId="798C30A2" w14:textId="70046C7A"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r w:rsidRPr="00DA2936">
        <w:rPr>
          <w:rFonts w:ascii="Bookman Old Style" w:hAnsi="Bookman Old Style"/>
          <w:b/>
          <w:bCs/>
          <w:color w:val="000000" w:themeColor="text1"/>
        </w:rPr>
        <w:t>Mull</w:t>
      </w:r>
      <w:r w:rsidR="00DA2936" w:rsidRPr="00DA2936">
        <w:rPr>
          <w:rFonts w:ascii="Bookman Old Style" w:hAnsi="Bookman Old Style"/>
          <w:b/>
          <w:bCs/>
          <w:color w:val="000000" w:themeColor="text1"/>
        </w:rPr>
        <w:t>ooly</w:t>
      </w:r>
      <w:r w:rsidR="00DA2936">
        <w:rPr>
          <w:rFonts w:ascii="Bookman Old Style" w:hAnsi="Bookman Old Style"/>
          <w:color w:val="000000" w:themeColor="text1"/>
        </w:rPr>
        <w:t xml:space="preserve"> </w:t>
      </w:r>
      <w:r w:rsidR="00A66A74">
        <w:rPr>
          <w:rFonts w:ascii="Bookman Old Style" w:hAnsi="Bookman Old Style"/>
          <w:color w:val="000000" w:themeColor="text1"/>
        </w:rPr>
        <w:t>saw</w:t>
      </w:r>
      <w:r w:rsidR="00DA2936">
        <w:rPr>
          <w:rFonts w:ascii="Bookman Old Style" w:hAnsi="Bookman Old Style"/>
          <w:color w:val="000000" w:themeColor="text1"/>
        </w:rPr>
        <w:t xml:space="preserve"> n</w:t>
      </w:r>
      <w:r>
        <w:rPr>
          <w:rFonts w:ascii="Bookman Old Style" w:hAnsi="Bookman Old Style"/>
          <w:color w:val="000000" w:themeColor="text1"/>
        </w:rPr>
        <w:t>o</w:t>
      </w:r>
      <w:r w:rsidR="00DA2936">
        <w:rPr>
          <w:rFonts w:ascii="Bookman Old Style" w:hAnsi="Bookman Old Style"/>
          <w:color w:val="000000" w:themeColor="text1"/>
        </w:rPr>
        <w:t xml:space="preserve"> reason why </w:t>
      </w:r>
      <w:r w:rsidR="00A66A74">
        <w:rPr>
          <w:rFonts w:ascii="Bookman Old Style" w:hAnsi="Bookman Old Style"/>
          <w:color w:val="000000" w:themeColor="text1"/>
        </w:rPr>
        <w:t>this committee</w:t>
      </w:r>
      <w:r w:rsidR="00DA2936">
        <w:rPr>
          <w:rFonts w:ascii="Bookman Old Style" w:hAnsi="Bookman Old Style"/>
          <w:color w:val="000000" w:themeColor="text1"/>
        </w:rPr>
        <w:t xml:space="preserve"> should not be mentioned in the policy.</w:t>
      </w:r>
    </w:p>
    <w:p w14:paraId="77062B65" w14:textId="77777777" w:rsidR="00D17EB3" w:rsidRPr="00D17EB3" w:rsidRDefault="00DA2936" w:rsidP="00DB1B1F">
      <w:pPr>
        <w:pBdr>
          <w:top w:val="nil"/>
          <w:left w:val="nil"/>
          <w:bottom w:val="nil"/>
          <w:right w:val="nil"/>
          <w:between w:val="nil"/>
          <w:bar w:val="nil"/>
        </w:pBdr>
        <w:ind w:right="720"/>
        <w:rPr>
          <w:rFonts w:ascii="Bookman Old Style" w:hAnsi="Bookman Old Style"/>
          <w:color w:val="000000" w:themeColor="text1"/>
        </w:rPr>
      </w:pPr>
      <w:r w:rsidRPr="00413830">
        <w:rPr>
          <w:rFonts w:ascii="Bookman Old Style" w:hAnsi="Bookman Old Style"/>
          <w:b/>
          <w:bCs/>
          <w:color w:val="000000" w:themeColor="text1"/>
        </w:rPr>
        <w:t xml:space="preserve">Senator </w:t>
      </w:r>
      <w:r w:rsidR="00060D79" w:rsidRPr="00413830">
        <w:rPr>
          <w:rFonts w:ascii="Bookman Old Style" w:hAnsi="Bookman Old Style"/>
          <w:b/>
          <w:bCs/>
          <w:color w:val="000000" w:themeColor="text1"/>
        </w:rPr>
        <w:t>Holyoke</w:t>
      </w:r>
      <w:r w:rsidR="00060D79">
        <w:rPr>
          <w:rFonts w:ascii="Bookman Old Style" w:hAnsi="Bookman Old Style"/>
          <w:color w:val="000000" w:themeColor="text1"/>
        </w:rPr>
        <w:t xml:space="preserve"> </w:t>
      </w:r>
      <w:r>
        <w:rPr>
          <w:rFonts w:ascii="Bookman Old Style" w:hAnsi="Bookman Old Style"/>
          <w:color w:val="000000" w:themeColor="text1"/>
        </w:rPr>
        <w:t xml:space="preserve">suggested to </w:t>
      </w:r>
      <w:r w:rsidR="00060D79">
        <w:rPr>
          <w:rFonts w:ascii="Bookman Old Style" w:hAnsi="Bookman Old Style"/>
          <w:color w:val="000000" w:themeColor="text1"/>
        </w:rPr>
        <w:t>add</w:t>
      </w:r>
      <w:r>
        <w:rPr>
          <w:rFonts w:ascii="Bookman Old Style" w:hAnsi="Bookman Old Style"/>
          <w:color w:val="000000" w:themeColor="text1"/>
        </w:rPr>
        <w:t xml:space="preserve"> the</w:t>
      </w:r>
      <w:r w:rsidR="00060D79">
        <w:rPr>
          <w:rFonts w:ascii="Bookman Old Style" w:hAnsi="Bookman Old Style"/>
          <w:color w:val="000000" w:themeColor="text1"/>
        </w:rPr>
        <w:t xml:space="preserve"> </w:t>
      </w:r>
      <w:r w:rsidR="00D17EB3">
        <w:rPr>
          <w:rFonts w:ascii="Bookman Old Style" w:hAnsi="Bookman Old Style"/>
          <w:color w:val="000000" w:themeColor="text1"/>
        </w:rPr>
        <w:t>S</w:t>
      </w:r>
      <w:r w:rsidR="00060D79">
        <w:rPr>
          <w:rFonts w:ascii="Bookman Old Style" w:hAnsi="Bookman Old Style"/>
          <w:color w:val="000000" w:themeColor="text1"/>
        </w:rPr>
        <w:t xml:space="preserve">tudent </w:t>
      </w:r>
      <w:r w:rsidR="00D17EB3">
        <w:rPr>
          <w:rFonts w:ascii="Bookman Old Style" w:hAnsi="Bookman Old Style"/>
          <w:color w:val="000000" w:themeColor="text1"/>
        </w:rPr>
        <w:t>A</w:t>
      </w:r>
      <w:r w:rsidR="00060D79">
        <w:rPr>
          <w:rFonts w:ascii="Bookman Old Style" w:hAnsi="Bookman Old Style"/>
          <w:color w:val="000000" w:themeColor="text1"/>
        </w:rPr>
        <w:t xml:space="preserve">ffairs </w:t>
      </w:r>
      <w:r w:rsidR="00D17EB3">
        <w:rPr>
          <w:rFonts w:ascii="Bookman Old Style" w:hAnsi="Bookman Old Style"/>
          <w:color w:val="000000" w:themeColor="text1"/>
        </w:rPr>
        <w:t>C</w:t>
      </w:r>
      <w:r w:rsidR="00060D79">
        <w:rPr>
          <w:rFonts w:ascii="Bookman Old Style" w:hAnsi="Bookman Old Style"/>
          <w:color w:val="000000" w:themeColor="text1"/>
        </w:rPr>
        <w:t>ommittee in</w:t>
      </w:r>
      <w:r>
        <w:rPr>
          <w:rFonts w:ascii="Bookman Old Style" w:hAnsi="Bookman Old Style"/>
          <w:color w:val="000000" w:themeColor="text1"/>
        </w:rPr>
        <w:t xml:space="preserve"> the</w:t>
      </w:r>
      <w:r w:rsidR="00060D79">
        <w:rPr>
          <w:rFonts w:ascii="Bookman Old Style" w:hAnsi="Bookman Old Style"/>
          <w:color w:val="000000" w:themeColor="text1"/>
        </w:rPr>
        <w:t xml:space="preserve"> </w:t>
      </w:r>
      <w:r w:rsidR="00060D79" w:rsidRPr="00D17EB3">
        <w:rPr>
          <w:rFonts w:ascii="Bookman Old Style" w:hAnsi="Bookman Old Style"/>
          <w:color w:val="000000" w:themeColor="text1"/>
        </w:rPr>
        <w:t>last sentence</w:t>
      </w:r>
      <w:r w:rsidR="00D17EB3" w:rsidRPr="00D17EB3">
        <w:rPr>
          <w:rFonts w:ascii="Bookman Old Style" w:hAnsi="Bookman Old Style"/>
          <w:color w:val="000000" w:themeColor="text1"/>
        </w:rPr>
        <w:t>:</w:t>
      </w:r>
    </w:p>
    <w:p w14:paraId="41269AB6" w14:textId="6BBEBACC" w:rsidR="00D17EB3" w:rsidRPr="00D17EB3" w:rsidRDefault="00D17EB3" w:rsidP="00D17EB3">
      <w:pPr>
        <w:pBdr>
          <w:top w:val="nil"/>
          <w:left w:val="nil"/>
          <w:bottom w:val="nil"/>
          <w:right w:val="nil"/>
          <w:between w:val="nil"/>
          <w:bar w:val="nil"/>
        </w:pBdr>
        <w:ind w:left="720" w:right="720"/>
        <w:rPr>
          <w:rFonts w:ascii="Bookman Old Style" w:hAnsi="Bookman Old Style"/>
        </w:rPr>
      </w:pPr>
      <w:r w:rsidRPr="00D17EB3">
        <w:rPr>
          <w:rFonts w:ascii="Bookman Old Style" w:hAnsi="Bookman Old Style"/>
        </w:rPr>
        <w:t>‘Management of the template is under the purview of the Dean of Undergraduate Studies in consultation with the Dean of Graduate Studies, Academic Policy, and Planning, Undergraduate Curriculum, Student Affairs Committee, and the Executive Committee of the Academic Senate’</w:t>
      </w:r>
    </w:p>
    <w:p w14:paraId="178113EC" w14:textId="5DAD651D" w:rsidR="007A4323" w:rsidRDefault="007A4323" w:rsidP="00DB1B1F">
      <w:pPr>
        <w:pBdr>
          <w:top w:val="nil"/>
          <w:left w:val="nil"/>
          <w:bottom w:val="nil"/>
          <w:right w:val="nil"/>
          <w:between w:val="nil"/>
          <w:bar w:val="nil"/>
        </w:pBdr>
        <w:ind w:right="720"/>
        <w:rPr>
          <w:rFonts w:ascii="Bookman Old Style" w:hAnsi="Bookman Old Style"/>
          <w:i/>
          <w:iCs/>
          <w:color w:val="000000" w:themeColor="text1"/>
        </w:rPr>
      </w:pPr>
      <w:r w:rsidRPr="00D17EB3">
        <w:rPr>
          <w:rFonts w:ascii="Bookman Old Style" w:hAnsi="Bookman Old Style"/>
          <w:i/>
          <w:iCs/>
          <w:color w:val="000000" w:themeColor="text1"/>
        </w:rPr>
        <w:t xml:space="preserve">Accepted as </w:t>
      </w:r>
      <w:r w:rsidR="00D17EB3" w:rsidRPr="00D17EB3">
        <w:rPr>
          <w:rFonts w:ascii="Bookman Old Style" w:hAnsi="Bookman Old Style"/>
          <w:i/>
          <w:iCs/>
          <w:color w:val="000000" w:themeColor="text1"/>
        </w:rPr>
        <w:t xml:space="preserve">a </w:t>
      </w:r>
      <w:r w:rsidRPr="00D17EB3">
        <w:rPr>
          <w:rFonts w:ascii="Bookman Old Style" w:hAnsi="Bookman Old Style"/>
          <w:i/>
          <w:iCs/>
          <w:color w:val="000000" w:themeColor="text1"/>
        </w:rPr>
        <w:t>friendly amendment</w:t>
      </w:r>
      <w:r w:rsidR="00060D79" w:rsidRPr="00D17EB3">
        <w:rPr>
          <w:rFonts w:ascii="Bookman Old Style" w:hAnsi="Bookman Old Style"/>
          <w:i/>
          <w:iCs/>
          <w:color w:val="000000" w:themeColor="text1"/>
        </w:rPr>
        <w:t xml:space="preserve"> by </w:t>
      </w:r>
      <w:r w:rsidR="00D17EB3" w:rsidRPr="00D17EB3">
        <w:rPr>
          <w:rFonts w:ascii="Bookman Old Style" w:hAnsi="Bookman Old Style"/>
          <w:i/>
          <w:iCs/>
          <w:color w:val="000000" w:themeColor="text1"/>
        </w:rPr>
        <w:t>M</w:t>
      </w:r>
      <w:r w:rsidR="00060D79" w:rsidRPr="00D17EB3">
        <w:rPr>
          <w:rFonts w:ascii="Bookman Old Style" w:hAnsi="Bookman Old Style"/>
          <w:i/>
          <w:iCs/>
          <w:color w:val="000000" w:themeColor="text1"/>
        </w:rPr>
        <w:t>ullooly.</w:t>
      </w:r>
    </w:p>
    <w:p w14:paraId="600D0072" w14:textId="2BAB69E3" w:rsidR="004B3931" w:rsidRPr="00D17EB3" w:rsidRDefault="004B3931" w:rsidP="00DB1B1F">
      <w:pPr>
        <w:pBdr>
          <w:top w:val="nil"/>
          <w:left w:val="nil"/>
          <w:bottom w:val="nil"/>
          <w:right w:val="nil"/>
          <w:between w:val="nil"/>
          <w:bar w:val="nil"/>
        </w:pBdr>
        <w:ind w:right="720"/>
        <w:rPr>
          <w:rFonts w:ascii="Bookman Old Style" w:hAnsi="Bookman Old Style"/>
          <w:i/>
          <w:iCs/>
          <w:color w:val="000000" w:themeColor="text1"/>
        </w:rPr>
      </w:pPr>
      <w:r>
        <w:rPr>
          <w:rFonts w:ascii="Bookman Old Style" w:hAnsi="Bookman Old Style"/>
          <w:i/>
          <w:iCs/>
          <w:color w:val="000000" w:themeColor="text1"/>
        </w:rPr>
        <w:t>The change was made in the document.</w:t>
      </w:r>
    </w:p>
    <w:p w14:paraId="5E6121F3" w14:textId="4F604E74"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p>
    <w:p w14:paraId="44008279" w14:textId="0873D0E7" w:rsidR="007A4323" w:rsidRDefault="00AC491F" w:rsidP="00DB1B1F">
      <w:pPr>
        <w:pBdr>
          <w:top w:val="nil"/>
          <w:left w:val="nil"/>
          <w:bottom w:val="nil"/>
          <w:right w:val="nil"/>
          <w:between w:val="nil"/>
          <w:bar w:val="nil"/>
        </w:pBdr>
        <w:ind w:right="720"/>
        <w:rPr>
          <w:rFonts w:ascii="Bookman Old Style" w:hAnsi="Bookman Old Style"/>
          <w:color w:val="000000" w:themeColor="text1"/>
        </w:rPr>
      </w:pPr>
      <w:r w:rsidRPr="00413830">
        <w:rPr>
          <w:rFonts w:ascii="Bookman Old Style" w:hAnsi="Bookman Old Style"/>
          <w:b/>
          <w:bCs/>
          <w:color w:val="000000" w:themeColor="text1"/>
        </w:rPr>
        <w:t xml:space="preserve">Senator </w:t>
      </w:r>
      <w:r w:rsidR="007A4323" w:rsidRPr="00413830">
        <w:rPr>
          <w:rFonts w:ascii="Bookman Old Style" w:hAnsi="Bookman Old Style"/>
          <w:b/>
          <w:bCs/>
          <w:color w:val="000000" w:themeColor="text1"/>
        </w:rPr>
        <w:t>Jenkins</w:t>
      </w:r>
      <w:r>
        <w:rPr>
          <w:rFonts w:ascii="Bookman Old Style" w:hAnsi="Bookman Old Style"/>
          <w:color w:val="000000" w:themeColor="text1"/>
        </w:rPr>
        <w:t xml:space="preserve"> suggested it should be ‘template</w:t>
      </w:r>
      <w:r w:rsidR="00DA1454">
        <w:rPr>
          <w:rFonts w:ascii="Bookman Old Style" w:hAnsi="Bookman Old Style"/>
          <w:color w:val="000000" w:themeColor="text1"/>
        </w:rPr>
        <w:t xml:space="preserve"> examples</w:t>
      </w:r>
      <w:r>
        <w:rPr>
          <w:rFonts w:ascii="Bookman Old Style" w:hAnsi="Bookman Old Style"/>
          <w:color w:val="000000" w:themeColor="text1"/>
        </w:rPr>
        <w:t xml:space="preserve">’ </w:t>
      </w:r>
      <w:r w:rsidR="003D5AF2">
        <w:rPr>
          <w:rFonts w:ascii="Bookman Old Style" w:hAnsi="Bookman Old Style"/>
          <w:color w:val="000000" w:themeColor="text1"/>
        </w:rPr>
        <w:t>or</w:t>
      </w:r>
      <w:r w:rsidR="00DA1454">
        <w:rPr>
          <w:rFonts w:ascii="Bookman Old Style" w:hAnsi="Bookman Old Style"/>
          <w:color w:val="000000" w:themeColor="text1"/>
        </w:rPr>
        <w:t xml:space="preserve"> ‘template example’ </w:t>
      </w:r>
      <w:r>
        <w:rPr>
          <w:rFonts w:ascii="Bookman Old Style" w:hAnsi="Bookman Old Style"/>
          <w:color w:val="000000" w:themeColor="text1"/>
        </w:rPr>
        <w:t xml:space="preserve">instead of ‘template’ throughout the document. </w:t>
      </w:r>
    </w:p>
    <w:p w14:paraId="392F24E7" w14:textId="66350057" w:rsidR="00832EF4" w:rsidRPr="008D495E" w:rsidRDefault="00832EF4" w:rsidP="00DB1B1F">
      <w:pPr>
        <w:pBdr>
          <w:top w:val="nil"/>
          <w:left w:val="nil"/>
          <w:bottom w:val="nil"/>
          <w:right w:val="nil"/>
          <w:between w:val="nil"/>
          <w:bar w:val="nil"/>
        </w:pBdr>
        <w:ind w:right="720"/>
        <w:rPr>
          <w:rFonts w:ascii="Bookman Old Style" w:hAnsi="Bookman Old Style"/>
          <w:i/>
          <w:iCs/>
          <w:color w:val="000000" w:themeColor="text1"/>
        </w:rPr>
      </w:pPr>
      <w:r>
        <w:rPr>
          <w:rFonts w:ascii="Bookman Old Style" w:hAnsi="Bookman Old Style"/>
          <w:i/>
          <w:iCs/>
          <w:color w:val="000000" w:themeColor="text1"/>
        </w:rPr>
        <w:t>Changes were made in the document to reflect this</w:t>
      </w:r>
      <w:r w:rsidR="00DA1454">
        <w:rPr>
          <w:rFonts w:ascii="Bookman Old Style" w:hAnsi="Bookman Old Style"/>
          <w:i/>
          <w:iCs/>
          <w:color w:val="000000" w:themeColor="text1"/>
        </w:rPr>
        <w:t xml:space="preserve"> (in III.</w:t>
      </w:r>
      <w:r w:rsidR="00B265E1">
        <w:rPr>
          <w:rFonts w:ascii="Bookman Old Style" w:hAnsi="Bookman Old Style"/>
          <w:i/>
          <w:iCs/>
          <w:color w:val="000000" w:themeColor="text1"/>
        </w:rPr>
        <w:t>o</w:t>
      </w:r>
      <w:r w:rsidR="00DA1454">
        <w:rPr>
          <w:rFonts w:ascii="Bookman Old Style" w:hAnsi="Bookman Old Style"/>
          <w:i/>
          <w:iCs/>
          <w:color w:val="000000" w:themeColor="text1"/>
        </w:rPr>
        <w:t>; in the paragraph that was added by AP&amp;P)</w:t>
      </w:r>
    </w:p>
    <w:p w14:paraId="6E84B07E" w14:textId="05AE17EB" w:rsidR="00832EF4" w:rsidRPr="00CD7CC4" w:rsidRDefault="00CD7CC4" w:rsidP="00DB1B1F">
      <w:pPr>
        <w:pBdr>
          <w:top w:val="nil"/>
          <w:left w:val="nil"/>
          <w:bottom w:val="nil"/>
          <w:right w:val="nil"/>
          <w:between w:val="nil"/>
          <w:bar w:val="nil"/>
        </w:pBdr>
        <w:ind w:right="720"/>
        <w:rPr>
          <w:rFonts w:ascii="Bookman Old Style" w:hAnsi="Bookman Old Style"/>
          <w:color w:val="000000" w:themeColor="text1"/>
        </w:rPr>
      </w:pPr>
      <w:r w:rsidRPr="00CD7CC4">
        <w:rPr>
          <w:rFonts w:ascii="Bookman Old Style" w:hAnsi="Bookman Old Style"/>
          <w:b/>
          <w:bCs/>
          <w:color w:val="000000" w:themeColor="text1"/>
        </w:rPr>
        <w:lastRenderedPageBreak/>
        <w:t xml:space="preserve">Chair Hall </w:t>
      </w:r>
      <w:r w:rsidRPr="00CD7CC4">
        <w:rPr>
          <w:rFonts w:ascii="Bookman Old Style" w:hAnsi="Bookman Old Style"/>
          <w:color w:val="000000" w:themeColor="text1"/>
        </w:rPr>
        <w:t xml:space="preserve">asked whether this was taken as a friendly amendment or whether </w:t>
      </w:r>
      <w:r>
        <w:rPr>
          <w:rFonts w:ascii="Bookman Old Style" w:hAnsi="Bookman Old Style"/>
          <w:color w:val="000000" w:themeColor="text1"/>
        </w:rPr>
        <w:t>senators wanted to discuss this first.</w:t>
      </w:r>
    </w:p>
    <w:p w14:paraId="2C345CCA" w14:textId="6F90365E" w:rsidR="007A4323" w:rsidRDefault="00AC491F" w:rsidP="00DB1B1F">
      <w:pPr>
        <w:pBdr>
          <w:top w:val="nil"/>
          <w:left w:val="nil"/>
          <w:bottom w:val="nil"/>
          <w:right w:val="nil"/>
          <w:between w:val="nil"/>
          <w:bar w:val="nil"/>
        </w:pBdr>
        <w:ind w:right="720"/>
        <w:rPr>
          <w:rFonts w:ascii="Bookman Old Style" w:hAnsi="Bookman Old Style"/>
          <w:color w:val="000000" w:themeColor="text1"/>
        </w:rPr>
      </w:pPr>
      <w:r w:rsidRPr="00E02FD2">
        <w:rPr>
          <w:rFonts w:ascii="Bookman Old Style" w:hAnsi="Bookman Old Style"/>
          <w:b/>
          <w:bCs/>
          <w:color w:val="000000" w:themeColor="text1"/>
        </w:rPr>
        <w:t xml:space="preserve">Senator </w:t>
      </w:r>
      <w:r w:rsidR="007A4323" w:rsidRPr="00E02FD2">
        <w:rPr>
          <w:rFonts w:ascii="Bookman Old Style" w:hAnsi="Bookman Old Style"/>
          <w:b/>
          <w:bCs/>
          <w:color w:val="000000" w:themeColor="text1"/>
        </w:rPr>
        <w:t>Lent</w:t>
      </w:r>
      <w:r w:rsidRPr="00E02FD2">
        <w:rPr>
          <w:rFonts w:ascii="Bookman Old Style" w:hAnsi="Bookman Old Style"/>
          <w:color w:val="000000" w:themeColor="text1"/>
        </w:rPr>
        <w:t xml:space="preserve"> </w:t>
      </w:r>
      <w:r w:rsidR="003D5AF2">
        <w:rPr>
          <w:rFonts w:ascii="Bookman Old Style" w:hAnsi="Bookman Old Style"/>
          <w:color w:val="000000" w:themeColor="text1"/>
        </w:rPr>
        <w:t>was</w:t>
      </w:r>
      <w:r w:rsidR="00E02FD2" w:rsidRPr="00E02FD2">
        <w:rPr>
          <w:rFonts w:ascii="Bookman Old Style" w:hAnsi="Bookman Old Style"/>
          <w:color w:val="000000" w:themeColor="text1"/>
        </w:rPr>
        <w:t xml:space="preserve"> concerned about straying too far and that the template should still carry some weight</w:t>
      </w:r>
      <w:r w:rsidR="008D7B60">
        <w:rPr>
          <w:rFonts w:ascii="Bookman Old Style" w:hAnsi="Bookman Old Style"/>
          <w:color w:val="000000" w:themeColor="text1"/>
        </w:rPr>
        <w:t xml:space="preserve"> in light of consistency</w:t>
      </w:r>
      <w:r w:rsidR="00E02FD2" w:rsidRPr="00E02FD2">
        <w:rPr>
          <w:rFonts w:ascii="Bookman Old Style" w:hAnsi="Bookman Old Style"/>
          <w:color w:val="000000" w:themeColor="text1"/>
        </w:rPr>
        <w:t xml:space="preserve">. </w:t>
      </w:r>
    </w:p>
    <w:p w14:paraId="6D39D028" w14:textId="6096C48B"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r w:rsidRPr="0018469A">
        <w:rPr>
          <w:rFonts w:ascii="Bookman Old Style" w:hAnsi="Bookman Old Style"/>
          <w:b/>
          <w:bCs/>
          <w:color w:val="000000" w:themeColor="text1"/>
        </w:rPr>
        <w:t>Mull</w:t>
      </w:r>
      <w:r w:rsidR="003435F3" w:rsidRPr="0018469A">
        <w:rPr>
          <w:rFonts w:ascii="Bookman Old Style" w:hAnsi="Bookman Old Style"/>
          <w:b/>
          <w:bCs/>
          <w:color w:val="000000" w:themeColor="text1"/>
        </w:rPr>
        <w:t>ooly</w:t>
      </w:r>
      <w:r w:rsidR="003435F3">
        <w:rPr>
          <w:rFonts w:ascii="Bookman Old Style" w:hAnsi="Bookman Old Style"/>
          <w:color w:val="000000" w:themeColor="text1"/>
        </w:rPr>
        <w:t xml:space="preserve"> responded that, whether it says ‘template’ or ‘</w:t>
      </w:r>
      <w:r w:rsidR="008D7B60">
        <w:rPr>
          <w:rFonts w:ascii="Bookman Old Style" w:hAnsi="Bookman Old Style"/>
          <w:color w:val="000000" w:themeColor="text1"/>
        </w:rPr>
        <w:t xml:space="preserve">template </w:t>
      </w:r>
      <w:r w:rsidR="003435F3">
        <w:rPr>
          <w:rFonts w:ascii="Bookman Old Style" w:hAnsi="Bookman Old Style"/>
          <w:color w:val="000000" w:themeColor="text1"/>
        </w:rPr>
        <w:t>example’ does not affect the requirement to have certain items included in a course syllabus. All the items listed in the policy under section III need to be in a course syllabus</w:t>
      </w:r>
      <w:r w:rsidR="003D5AF2">
        <w:rPr>
          <w:rFonts w:ascii="Bookman Old Style" w:hAnsi="Bookman Old Style"/>
          <w:color w:val="000000" w:themeColor="text1"/>
        </w:rPr>
        <w:t>, regardless of what template is used</w:t>
      </w:r>
      <w:r w:rsidR="003435F3">
        <w:rPr>
          <w:rFonts w:ascii="Bookman Old Style" w:hAnsi="Bookman Old Style"/>
          <w:color w:val="000000" w:themeColor="text1"/>
        </w:rPr>
        <w:t>.</w:t>
      </w:r>
      <w:r>
        <w:rPr>
          <w:rFonts w:ascii="Bookman Old Style" w:hAnsi="Bookman Old Style"/>
          <w:color w:val="000000" w:themeColor="text1"/>
        </w:rPr>
        <w:t xml:space="preserve"> </w:t>
      </w:r>
    </w:p>
    <w:p w14:paraId="5F004A5C" w14:textId="77777777"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p>
    <w:p w14:paraId="790EB9E3" w14:textId="021669EF" w:rsidR="007A4323" w:rsidRDefault="0018469A" w:rsidP="00DB1B1F">
      <w:pPr>
        <w:pBdr>
          <w:top w:val="nil"/>
          <w:left w:val="nil"/>
          <w:bottom w:val="nil"/>
          <w:right w:val="nil"/>
          <w:between w:val="nil"/>
          <w:bar w:val="nil"/>
        </w:pBdr>
        <w:ind w:right="720"/>
        <w:rPr>
          <w:rFonts w:ascii="Bookman Old Style" w:hAnsi="Bookman Old Style"/>
          <w:color w:val="000000" w:themeColor="text1"/>
        </w:rPr>
      </w:pPr>
      <w:r w:rsidRPr="0009046C">
        <w:rPr>
          <w:rFonts w:ascii="Bookman Old Style" w:hAnsi="Bookman Old Style"/>
          <w:b/>
          <w:bCs/>
          <w:color w:val="000000" w:themeColor="text1"/>
        </w:rPr>
        <w:t>Senator M</w:t>
      </w:r>
      <w:r w:rsidR="007A4323" w:rsidRPr="0009046C">
        <w:rPr>
          <w:rFonts w:ascii="Bookman Old Style" w:hAnsi="Bookman Old Style"/>
          <w:b/>
          <w:bCs/>
          <w:color w:val="000000" w:themeColor="text1"/>
        </w:rPr>
        <w:t>oreman</w:t>
      </w:r>
      <w:r>
        <w:rPr>
          <w:rFonts w:ascii="Bookman Old Style" w:hAnsi="Bookman Old Style"/>
          <w:color w:val="000000" w:themeColor="text1"/>
        </w:rPr>
        <w:t xml:space="preserve"> wondered whether, i</w:t>
      </w:r>
      <w:r w:rsidR="00331BCA">
        <w:rPr>
          <w:rFonts w:ascii="Bookman Old Style" w:hAnsi="Bookman Old Style"/>
          <w:color w:val="000000" w:themeColor="text1"/>
        </w:rPr>
        <w:t xml:space="preserve">n </w:t>
      </w:r>
      <w:r>
        <w:rPr>
          <w:rFonts w:ascii="Bookman Old Style" w:hAnsi="Bookman Old Style"/>
          <w:color w:val="000000" w:themeColor="text1"/>
        </w:rPr>
        <w:t xml:space="preserve">section </w:t>
      </w:r>
      <w:r w:rsidR="00331BCA">
        <w:rPr>
          <w:rFonts w:ascii="Bookman Old Style" w:hAnsi="Bookman Old Style"/>
          <w:color w:val="000000" w:themeColor="text1"/>
        </w:rPr>
        <w:t>II</w:t>
      </w:r>
      <w:r w:rsidR="007A4323">
        <w:rPr>
          <w:rFonts w:ascii="Bookman Old Style" w:hAnsi="Bookman Old Style"/>
          <w:color w:val="000000" w:themeColor="text1"/>
        </w:rPr>
        <w:t xml:space="preserve"> </w:t>
      </w:r>
      <w:r>
        <w:rPr>
          <w:rFonts w:ascii="Bookman Old Style" w:hAnsi="Bookman Old Style"/>
          <w:color w:val="000000" w:themeColor="text1"/>
        </w:rPr>
        <w:t>(</w:t>
      </w:r>
      <w:r w:rsidR="007A4323">
        <w:rPr>
          <w:rFonts w:ascii="Bookman Old Style" w:hAnsi="Bookman Old Style"/>
          <w:color w:val="000000" w:themeColor="text1"/>
        </w:rPr>
        <w:t xml:space="preserve">principle of </w:t>
      </w:r>
      <w:r>
        <w:rPr>
          <w:rFonts w:ascii="Bookman Old Style" w:hAnsi="Bookman Old Style"/>
          <w:color w:val="000000" w:themeColor="text1"/>
        </w:rPr>
        <w:t xml:space="preserve">the </w:t>
      </w:r>
      <w:r w:rsidR="007A4323">
        <w:rPr>
          <w:rFonts w:ascii="Bookman Old Style" w:hAnsi="Bookman Old Style"/>
          <w:color w:val="000000" w:themeColor="text1"/>
        </w:rPr>
        <w:t>policy</w:t>
      </w:r>
      <w:r>
        <w:rPr>
          <w:rFonts w:ascii="Bookman Old Style" w:hAnsi="Bookman Old Style"/>
          <w:color w:val="000000" w:themeColor="text1"/>
        </w:rPr>
        <w:t>) we s</w:t>
      </w:r>
      <w:r w:rsidR="007A4323">
        <w:rPr>
          <w:rFonts w:ascii="Bookman Old Style" w:hAnsi="Bookman Old Style"/>
          <w:color w:val="000000" w:themeColor="text1"/>
        </w:rPr>
        <w:t xml:space="preserve">hould highlight accessibility for students with disabilities. </w:t>
      </w:r>
      <w:r>
        <w:rPr>
          <w:rFonts w:ascii="Bookman Old Style" w:hAnsi="Bookman Old Style"/>
          <w:color w:val="000000" w:themeColor="text1"/>
        </w:rPr>
        <w:t xml:space="preserve">Increasing accessibility is </w:t>
      </w:r>
      <w:r w:rsidR="007A4323">
        <w:rPr>
          <w:rFonts w:ascii="Bookman Old Style" w:hAnsi="Bookman Old Style"/>
          <w:color w:val="000000" w:themeColor="text1"/>
        </w:rPr>
        <w:t xml:space="preserve">good for </w:t>
      </w:r>
      <w:r>
        <w:rPr>
          <w:rFonts w:ascii="Bookman Old Style" w:hAnsi="Bookman Old Style"/>
          <w:color w:val="000000" w:themeColor="text1"/>
        </w:rPr>
        <w:t>all</w:t>
      </w:r>
      <w:r w:rsidR="007A4323">
        <w:rPr>
          <w:rFonts w:ascii="Bookman Old Style" w:hAnsi="Bookman Old Style"/>
          <w:color w:val="000000" w:themeColor="text1"/>
        </w:rPr>
        <w:t xml:space="preserve"> students. Do we need to spotlight it </w:t>
      </w:r>
      <w:r>
        <w:rPr>
          <w:rFonts w:ascii="Bookman Old Style" w:hAnsi="Bookman Old Style"/>
          <w:color w:val="000000" w:themeColor="text1"/>
        </w:rPr>
        <w:t>a</w:t>
      </w:r>
      <w:r w:rsidR="007A4323">
        <w:rPr>
          <w:rFonts w:ascii="Bookman Old Style" w:hAnsi="Bookman Old Style"/>
          <w:color w:val="000000" w:themeColor="text1"/>
        </w:rPr>
        <w:t xml:space="preserve">s </w:t>
      </w:r>
      <w:r>
        <w:rPr>
          <w:rFonts w:ascii="Bookman Old Style" w:hAnsi="Bookman Old Style"/>
          <w:color w:val="000000" w:themeColor="text1"/>
        </w:rPr>
        <w:t xml:space="preserve">being </w:t>
      </w:r>
      <w:r w:rsidR="003D5AF2">
        <w:rPr>
          <w:rFonts w:ascii="Bookman Old Style" w:hAnsi="Bookman Old Style"/>
          <w:color w:val="000000" w:themeColor="text1"/>
        </w:rPr>
        <w:t xml:space="preserve">specifically </w:t>
      </w:r>
      <w:r w:rsidR="007A4323">
        <w:rPr>
          <w:rFonts w:ascii="Bookman Old Style" w:hAnsi="Bookman Old Style"/>
          <w:color w:val="000000" w:themeColor="text1"/>
        </w:rPr>
        <w:t xml:space="preserve">for students </w:t>
      </w:r>
      <w:r w:rsidR="00331BCA">
        <w:rPr>
          <w:rFonts w:ascii="Bookman Old Style" w:hAnsi="Bookman Old Style"/>
          <w:color w:val="000000" w:themeColor="text1"/>
        </w:rPr>
        <w:t>with</w:t>
      </w:r>
      <w:r w:rsidR="007A4323">
        <w:rPr>
          <w:rFonts w:ascii="Bookman Old Style" w:hAnsi="Bookman Old Style"/>
          <w:color w:val="000000" w:themeColor="text1"/>
        </w:rPr>
        <w:t xml:space="preserve"> disabilities?</w:t>
      </w:r>
    </w:p>
    <w:p w14:paraId="1896B86D" w14:textId="601FEAA7"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r w:rsidRPr="0018469A">
        <w:rPr>
          <w:rFonts w:ascii="Bookman Old Style" w:hAnsi="Bookman Old Style"/>
          <w:i/>
          <w:iCs/>
          <w:color w:val="000000" w:themeColor="text1"/>
        </w:rPr>
        <w:t>Mull</w:t>
      </w:r>
      <w:r w:rsidR="0018469A" w:rsidRPr="0018469A">
        <w:rPr>
          <w:rFonts w:ascii="Bookman Old Style" w:hAnsi="Bookman Old Style"/>
          <w:i/>
          <w:iCs/>
          <w:color w:val="000000" w:themeColor="text1"/>
        </w:rPr>
        <w:t>ooly</w:t>
      </w:r>
      <w:r w:rsidRPr="0018469A">
        <w:rPr>
          <w:rFonts w:ascii="Bookman Old Style" w:hAnsi="Bookman Old Style"/>
          <w:i/>
          <w:iCs/>
          <w:color w:val="000000" w:themeColor="text1"/>
        </w:rPr>
        <w:t xml:space="preserve"> accept</w:t>
      </w:r>
      <w:r w:rsidR="0018469A" w:rsidRPr="0018469A">
        <w:rPr>
          <w:rFonts w:ascii="Bookman Old Style" w:hAnsi="Bookman Old Style"/>
          <w:i/>
          <w:iCs/>
          <w:color w:val="000000" w:themeColor="text1"/>
        </w:rPr>
        <w:t xml:space="preserve">ed it </w:t>
      </w:r>
      <w:r w:rsidRPr="0018469A">
        <w:rPr>
          <w:rFonts w:ascii="Bookman Old Style" w:hAnsi="Bookman Old Style"/>
          <w:i/>
          <w:iCs/>
          <w:color w:val="000000" w:themeColor="text1"/>
        </w:rPr>
        <w:t xml:space="preserve">as </w:t>
      </w:r>
      <w:r w:rsidR="00331BCA" w:rsidRPr="0018469A">
        <w:rPr>
          <w:rFonts w:ascii="Bookman Old Style" w:hAnsi="Bookman Old Style"/>
          <w:i/>
          <w:iCs/>
          <w:color w:val="000000" w:themeColor="text1"/>
        </w:rPr>
        <w:t>friendly</w:t>
      </w:r>
      <w:r w:rsidRPr="0018469A">
        <w:rPr>
          <w:rFonts w:ascii="Bookman Old Style" w:hAnsi="Bookman Old Style"/>
          <w:i/>
          <w:iCs/>
          <w:color w:val="000000" w:themeColor="text1"/>
        </w:rPr>
        <w:t xml:space="preserve"> amendment</w:t>
      </w:r>
      <w:r w:rsidR="0018469A">
        <w:rPr>
          <w:rFonts w:ascii="Bookman Old Style" w:hAnsi="Bookman Old Style"/>
          <w:color w:val="000000" w:themeColor="text1"/>
        </w:rPr>
        <w:t>, since a f</w:t>
      </w:r>
      <w:r>
        <w:rPr>
          <w:rFonts w:ascii="Bookman Old Style" w:hAnsi="Bookman Old Style"/>
          <w:color w:val="000000" w:themeColor="text1"/>
        </w:rPr>
        <w:t xml:space="preserve">ootnote </w:t>
      </w:r>
      <w:r w:rsidR="0018469A">
        <w:rPr>
          <w:rFonts w:ascii="Bookman Old Style" w:hAnsi="Bookman Old Style"/>
          <w:color w:val="000000" w:themeColor="text1"/>
        </w:rPr>
        <w:t xml:space="preserve">in the policy already </w:t>
      </w:r>
      <w:r w:rsidR="00331BCA">
        <w:rPr>
          <w:rFonts w:ascii="Bookman Old Style" w:hAnsi="Bookman Old Style"/>
          <w:color w:val="000000" w:themeColor="text1"/>
        </w:rPr>
        <w:t xml:space="preserve">includes reference to policies regarding students with </w:t>
      </w:r>
      <w:r>
        <w:rPr>
          <w:rFonts w:ascii="Bookman Old Style" w:hAnsi="Bookman Old Style"/>
          <w:color w:val="000000" w:themeColor="text1"/>
        </w:rPr>
        <w:t xml:space="preserve">disabilities.   </w:t>
      </w:r>
    </w:p>
    <w:p w14:paraId="6FF063E7" w14:textId="77777777" w:rsidR="004B3931" w:rsidRPr="00D17EB3" w:rsidRDefault="004B3931" w:rsidP="004B3931">
      <w:pPr>
        <w:pBdr>
          <w:top w:val="nil"/>
          <w:left w:val="nil"/>
          <w:bottom w:val="nil"/>
          <w:right w:val="nil"/>
          <w:between w:val="nil"/>
          <w:bar w:val="nil"/>
        </w:pBdr>
        <w:ind w:right="720"/>
        <w:rPr>
          <w:rFonts w:ascii="Bookman Old Style" w:hAnsi="Bookman Old Style"/>
          <w:i/>
          <w:iCs/>
          <w:color w:val="000000" w:themeColor="text1"/>
        </w:rPr>
      </w:pPr>
      <w:r>
        <w:rPr>
          <w:rFonts w:ascii="Bookman Old Style" w:hAnsi="Bookman Old Style"/>
          <w:i/>
          <w:iCs/>
          <w:color w:val="000000" w:themeColor="text1"/>
        </w:rPr>
        <w:t>The change was made in the document.</w:t>
      </w:r>
    </w:p>
    <w:p w14:paraId="4C75A97F" w14:textId="58F44D91"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p>
    <w:p w14:paraId="2F50AB1D" w14:textId="6F24134E" w:rsidR="007A4323" w:rsidRPr="00B265E1" w:rsidRDefault="00E90321" w:rsidP="00DB1B1F">
      <w:pPr>
        <w:pBdr>
          <w:top w:val="nil"/>
          <w:left w:val="nil"/>
          <w:bottom w:val="nil"/>
          <w:right w:val="nil"/>
          <w:between w:val="nil"/>
          <w:bar w:val="nil"/>
        </w:pBdr>
        <w:ind w:right="720"/>
        <w:rPr>
          <w:rFonts w:ascii="Bookman Old Style" w:hAnsi="Bookman Old Style"/>
          <w:color w:val="000000" w:themeColor="text1"/>
        </w:rPr>
      </w:pPr>
      <w:r w:rsidRPr="00B265E1">
        <w:rPr>
          <w:rFonts w:ascii="Bookman Old Style" w:hAnsi="Bookman Old Style"/>
          <w:b/>
          <w:bCs/>
          <w:color w:val="000000" w:themeColor="text1"/>
        </w:rPr>
        <w:t xml:space="preserve">Senator </w:t>
      </w:r>
      <w:r w:rsidR="007A4323" w:rsidRPr="00B265E1">
        <w:rPr>
          <w:rFonts w:ascii="Bookman Old Style" w:hAnsi="Bookman Old Style"/>
          <w:b/>
          <w:bCs/>
          <w:color w:val="000000" w:themeColor="text1"/>
        </w:rPr>
        <w:t>Moreman</w:t>
      </w:r>
      <w:r w:rsidRPr="00B265E1">
        <w:rPr>
          <w:rFonts w:ascii="Bookman Old Style" w:hAnsi="Bookman Old Style"/>
          <w:color w:val="000000" w:themeColor="text1"/>
        </w:rPr>
        <w:t xml:space="preserve"> </w:t>
      </w:r>
      <w:r w:rsidR="00B265E1" w:rsidRPr="00B265E1">
        <w:rPr>
          <w:rFonts w:ascii="Bookman Old Style" w:hAnsi="Bookman Old Style"/>
          <w:color w:val="000000" w:themeColor="text1"/>
        </w:rPr>
        <w:t xml:space="preserve">had a question about III.c ‘summary outline of course and tentative schedule of topics covered’. </w:t>
      </w:r>
      <w:r w:rsidR="00B265E1">
        <w:rPr>
          <w:rFonts w:ascii="Bookman Old Style" w:hAnsi="Bookman Old Style"/>
          <w:color w:val="000000" w:themeColor="text1"/>
        </w:rPr>
        <w:t xml:space="preserve">Would that be a place where we </w:t>
      </w:r>
      <w:r w:rsidR="00B265E1" w:rsidRPr="00B265E1">
        <w:rPr>
          <w:rFonts w:ascii="Bookman Old Style" w:hAnsi="Bookman Old Style"/>
          <w:color w:val="000000" w:themeColor="text1"/>
        </w:rPr>
        <w:t xml:space="preserve">designate </w:t>
      </w:r>
      <w:r w:rsidR="007A4323" w:rsidRPr="00B265E1">
        <w:rPr>
          <w:rFonts w:ascii="Bookman Old Style" w:hAnsi="Bookman Old Style"/>
          <w:color w:val="000000" w:themeColor="text1"/>
        </w:rPr>
        <w:t>synch</w:t>
      </w:r>
      <w:r w:rsidRPr="00B265E1">
        <w:rPr>
          <w:rFonts w:ascii="Bookman Old Style" w:hAnsi="Bookman Old Style"/>
          <w:color w:val="000000" w:themeColor="text1"/>
        </w:rPr>
        <w:t xml:space="preserve">ronous and </w:t>
      </w:r>
      <w:r w:rsidR="007A4323" w:rsidRPr="00B265E1">
        <w:rPr>
          <w:rFonts w:ascii="Bookman Old Style" w:hAnsi="Bookman Old Style"/>
          <w:color w:val="000000" w:themeColor="text1"/>
        </w:rPr>
        <w:t>asy</w:t>
      </w:r>
      <w:r w:rsidRPr="00B265E1">
        <w:rPr>
          <w:rFonts w:ascii="Bookman Old Style" w:hAnsi="Bookman Old Style"/>
          <w:color w:val="000000" w:themeColor="text1"/>
        </w:rPr>
        <w:t>n</w:t>
      </w:r>
      <w:r w:rsidR="007A4323" w:rsidRPr="00B265E1">
        <w:rPr>
          <w:rFonts w:ascii="Bookman Old Style" w:hAnsi="Bookman Old Style"/>
          <w:color w:val="000000" w:themeColor="text1"/>
        </w:rPr>
        <w:t>ch</w:t>
      </w:r>
      <w:r w:rsidRPr="00B265E1">
        <w:rPr>
          <w:rFonts w:ascii="Bookman Old Style" w:hAnsi="Bookman Old Style"/>
          <w:color w:val="000000" w:themeColor="text1"/>
        </w:rPr>
        <w:t>ronous</w:t>
      </w:r>
      <w:r w:rsidR="007A4323" w:rsidRPr="00B265E1">
        <w:rPr>
          <w:rFonts w:ascii="Bookman Old Style" w:hAnsi="Bookman Old Style"/>
          <w:color w:val="000000" w:themeColor="text1"/>
        </w:rPr>
        <w:t xml:space="preserve"> classes</w:t>
      </w:r>
      <w:r w:rsidR="00B265E1">
        <w:rPr>
          <w:rFonts w:ascii="Bookman Old Style" w:hAnsi="Bookman Old Style"/>
          <w:color w:val="000000" w:themeColor="text1"/>
        </w:rPr>
        <w:t>?</w:t>
      </w:r>
      <w:r w:rsidR="00B265E1" w:rsidRPr="00B265E1">
        <w:rPr>
          <w:rFonts w:ascii="Bookman Old Style" w:hAnsi="Bookman Old Style"/>
          <w:color w:val="000000" w:themeColor="text1"/>
        </w:rPr>
        <w:t xml:space="preserve"> ASI had requested to include information on </w:t>
      </w:r>
      <w:r w:rsidR="00070D05">
        <w:rPr>
          <w:rFonts w:ascii="Bookman Old Style" w:hAnsi="Bookman Old Style"/>
          <w:color w:val="000000" w:themeColor="text1"/>
        </w:rPr>
        <w:t>synchronous and asynchronous</w:t>
      </w:r>
      <w:r w:rsidR="00B265E1" w:rsidRPr="00B265E1">
        <w:rPr>
          <w:rFonts w:ascii="Bookman Old Style" w:hAnsi="Bookman Old Style"/>
          <w:color w:val="000000" w:themeColor="text1"/>
        </w:rPr>
        <w:t xml:space="preserve"> </w:t>
      </w:r>
      <w:r w:rsidR="00070D05">
        <w:rPr>
          <w:rFonts w:ascii="Bookman Old Style" w:hAnsi="Bookman Old Style"/>
          <w:color w:val="000000" w:themeColor="text1"/>
        </w:rPr>
        <w:t>instruction</w:t>
      </w:r>
      <w:r w:rsidR="00B265E1">
        <w:rPr>
          <w:rFonts w:ascii="Bookman Old Style" w:hAnsi="Bookman Old Style"/>
          <w:color w:val="000000" w:themeColor="text1"/>
        </w:rPr>
        <w:t>.</w:t>
      </w:r>
      <w:r w:rsidR="007A4323" w:rsidRPr="00B265E1">
        <w:rPr>
          <w:rFonts w:ascii="Bookman Old Style" w:hAnsi="Bookman Old Style"/>
          <w:color w:val="000000" w:themeColor="text1"/>
        </w:rPr>
        <w:t xml:space="preserve"> </w:t>
      </w:r>
    </w:p>
    <w:p w14:paraId="5D449DF6" w14:textId="6D47E09D" w:rsidR="007A4323" w:rsidRDefault="00070D05" w:rsidP="00DB1B1F">
      <w:pPr>
        <w:pBdr>
          <w:top w:val="nil"/>
          <w:left w:val="nil"/>
          <w:bottom w:val="nil"/>
          <w:right w:val="nil"/>
          <w:between w:val="nil"/>
          <w:bar w:val="nil"/>
        </w:pBdr>
        <w:ind w:right="720"/>
        <w:rPr>
          <w:rFonts w:ascii="Bookman Old Style" w:hAnsi="Bookman Old Style"/>
          <w:color w:val="000000" w:themeColor="text1"/>
        </w:rPr>
      </w:pPr>
      <w:r>
        <w:rPr>
          <w:rFonts w:ascii="Bookman Old Style" w:hAnsi="Bookman Old Style"/>
          <w:b/>
          <w:bCs/>
          <w:color w:val="000000" w:themeColor="text1"/>
        </w:rPr>
        <w:t xml:space="preserve">Chair Hall </w:t>
      </w:r>
      <w:r w:rsidRPr="00070D05">
        <w:rPr>
          <w:rFonts w:ascii="Bookman Old Style" w:hAnsi="Bookman Old Style"/>
          <w:color w:val="000000" w:themeColor="text1"/>
        </w:rPr>
        <w:t>and</w:t>
      </w:r>
      <w:r>
        <w:rPr>
          <w:rFonts w:ascii="Bookman Old Style" w:hAnsi="Bookman Old Style"/>
          <w:b/>
          <w:bCs/>
          <w:color w:val="000000" w:themeColor="text1"/>
        </w:rPr>
        <w:t xml:space="preserve"> </w:t>
      </w:r>
      <w:r w:rsidR="007A4323" w:rsidRPr="00B265E1">
        <w:rPr>
          <w:rFonts w:ascii="Bookman Old Style" w:hAnsi="Bookman Old Style"/>
          <w:b/>
          <w:bCs/>
          <w:color w:val="000000" w:themeColor="text1"/>
        </w:rPr>
        <w:t>Mull</w:t>
      </w:r>
      <w:r w:rsidR="00E90321" w:rsidRPr="00B265E1">
        <w:rPr>
          <w:rFonts w:ascii="Bookman Old Style" w:hAnsi="Bookman Old Style"/>
          <w:b/>
          <w:bCs/>
          <w:color w:val="000000" w:themeColor="text1"/>
        </w:rPr>
        <w:t>ooly</w:t>
      </w:r>
      <w:r w:rsidR="00E90321" w:rsidRPr="00B265E1">
        <w:rPr>
          <w:rFonts w:ascii="Bookman Old Style" w:hAnsi="Bookman Old Style"/>
          <w:color w:val="000000" w:themeColor="text1"/>
        </w:rPr>
        <w:t xml:space="preserve"> argued </w:t>
      </w:r>
      <w:r w:rsidR="00B265E1" w:rsidRPr="00B265E1">
        <w:rPr>
          <w:rFonts w:ascii="Bookman Old Style" w:hAnsi="Bookman Old Style"/>
          <w:color w:val="000000" w:themeColor="text1"/>
        </w:rPr>
        <w:t>that</w:t>
      </w:r>
      <w:r w:rsidR="00E90321" w:rsidRPr="00B265E1">
        <w:rPr>
          <w:rFonts w:ascii="Bookman Old Style" w:hAnsi="Bookman Old Style"/>
          <w:color w:val="000000" w:themeColor="text1"/>
        </w:rPr>
        <w:t xml:space="preserve"> </w:t>
      </w:r>
      <w:r w:rsidR="00B265E1" w:rsidRPr="00B265E1">
        <w:rPr>
          <w:rFonts w:ascii="Bookman Old Style" w:hAnsi="Bookman Old Style"/>
          <w:color w:val="000000" w:themeColor="text1"/>
        </w:rPr>
        <w:t xml:space="preserve">that </w:t>
      </w:r>
      <w:r w:rsidR="00E90321" w:rsidRPr="00B265E1">
        <w:rPr>
          <w:rFonts w:ascii="Bookman Old Style" w:hAnsi="Bookman Old Style"/>
          <w:color w:val="000000" w:themeColor="text1"/>
        </w:rPr>
        <w:t>is covered in item f</w:t>
      </w:r>
      <w:r w:rsidR="00B265E1" w:rsidRPr="00B265E1">
        <w:rPr>
          <w:rFonts w:ascii="Bookman Old Style" w:hAnsi="Bookman Old Style"/>
          <w:color w:val="000000" w:themeColor="text1"/>
        </w:rPr>
        <w:t xml:space="preserve"> in </w:t>
      </w:r>
      <w:r w:rsidR="003D5AF2">
        <w:rPr>
          <w:rFonts w:ascii="Bookman Old Style" w:hAnsi="Bookman Old Style"/>
          <w:color w:val="000000" w:themeColor="text1"/>
        </w:rPr>
        <w:t xml:space="preserve">section </w:t>
      </w:r>
      <w:r w:rsidR="00B265E1" w:rsidRPr="00B265E1">
        <w:rPr>
          <w:rFonts w:ascii="Bookman Old Style" w:hAnsi="Bookman Old Style"/>
          <w:color w:val="000000" w:themeColor="text1"/>
        </w:rPr>
        <w:t>III</w:t>
      </w:r>
      <w:r>
        <w:rPr>
          <w:rFonts w:ascii="Bookman Old Style" w:hAnsi="Bookman Old Style"/>
          <w:color w:val="000000" w:themeColor="text1"/>
        </w:rPr>
        <w:t>, which was added by the Executive Committee of the Academic Senate, of which the ASI President is a member</w:t>
      </w:r>
      <w:r w:rsidR="00E90321" w:rsidRPr="00B265E1">
        <w:rPr>
          <w:rFonts w:ascii="Bookman Old Style" w:hAnsi="Bookman Old Style"/>
          <w:color w:val="000000" w:themeColor="text1"/>
        </w:rPr>
        <w:t>.</w:t>
      </w:r>
    </w:p>
    <w:p w14:paraId="7162AB0B" w14:textId="7148AB1F"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p>
    <w:p w14:paraId="0BD9B448" w14:textId="5D0C50C2" w:rsidR="007A4323" w:rsidRDefault="00E90321" w:rsidP="00DB1B1F">
      <w:pPr>
        <w:pBdr>
          <w:top w:val="nil"/>
          <w:left w:val="nil"/>
          <w:bottom w:val="nil"/>
          <w:right w:val="nil"/>
          <w:between w:val="nil"/>
          <w:bar w:val="nil"/>
        </w:pBdr>
        <w:ind w:right="720"/>
        <w:rPr>
          <w:rFonts w:ascii="Bookman Old Style" w:hAnsi="Bookman Old Style"/>
          <w:color w:val="000000" w:themeColor="text1"/>
        </w:rPr>
      </w:pPr>
      <w:r w:rsidRPr="00E90321">
        <w:rPr>
          <w:rFonts w:ascii="Bookman Old Style" w:hAnsi="Bookman Old Style"/>
          <w:b/>
          <w:bCs/>
          <w:color w:val="000000" w:themeColor="text1"/>
        </w:rPr>
        <w:t xml:space="preserve">Senator </w:t>
      </w:r>
      <w:r w:rsidR="007A4323" w:rsidRPr="00E90321">
        <w:rPr>
          <w:rFonts w:ascii="Bookman Old Style" w:hAnsi="Bookman Old Style"/>
          <w:b/>
          <w:bCs/>
          <w:color w:val="000000" w:themeColor="text1"/>
        </w:rPr>
        <w:t>Moreman</w:t>
      </w:r>
      <w:r>
        <w:rPr>
          <w:rFonts w:ascii="Bookman Old Style" w:hAnsi="Bookman Old Style"/>
          <w:color w:val="000000" w:themeColor="text1"/>
        </w:rPr>
        <w:t xml:space="preserve"> suggested that the paragraph on the syllabus being a legal covenant (towards the end of the policy) is h</w:t>
      </w:r>
      <w:r w:rsidR="007A4323">
        <w:rPr>
          <w:rFonts w:ascii="Bookman Old Style" w:hAnsi="Bookman Old Style"/>
          <w:color w:val="000000" w:themeColor="text1"/>
        </w:rPr>
        <w:t>eavy</w:t>
      </w:r>
      <w:r>
        <w:rPr>
          <w:rFonts w:ascii="Bookman Old Style" w:hAnsi="Bookman Old Style"/>
          <w:color w:val="000000" w:themeColor="text1"/>
        </w:rPr>
        <w:t>-</w:t>
      </w:r>
      <w:r w:rsidR="007A4323">
        <w:rPr>
          <w:rFonts w:ascii="Bookman Old Style" w:hAnsi="Bookman Old Style"/>
          <w:color w:val="000000" w:themeColor="text1"/>
        </w:rPr>
        <w:t>handed</w:t>
      </w:r>
      <w:r>
        <w:rPr>
          <w:rFonts w:ascii="Bookman Old Style" w:hAnsi="Bookman Old Style"/>
          <w:color w:val="000000" w:themeColor="text1"/>
        </w:rPr>
        <w:t xml:space="preserve"> and wanted to know w</w:t>
      </w:r>
      <w:r w:rsidR="007A4323">
        <w:rPr>
          <w:rFonts w:ascii="Bookman Old Style" w:hAnsi="Bookman Old Style"/>
          <w:color w:val="000000" w:themeColor="text1"/>
        </w:rPr>
        <w:t xml:space="preserve">hen that </w:t>
      </w:r>
      <w:r>
        <w:rPr>
          <w:rFonts w:ascii="Bookman Old Style" w:hAnsi="Bookman Old Style"/>
          <w:color w:val="000000" w:themeColor="text1"/>
        </w:rPr>
        <w:t xml:space="preserve">was </w:t>
      </w:r>
      <w:r w:rsidR="007A4323">
        <w:rPr>
          <w:rFonts w:ascii="Bookman Old Style" w:hAnsi="Bookman Old Style"/>
          <w:color w:val="000000" w:themeColor="text1"/>
        </w:rPr>
        <w:t>put in</w:t>
      </w:r>
      <w:r>
        <w:rPr>
          <w:rFonts w:ascii="Bookman Old Style" w:hAnsi="Bookman Old Style"/>
          <w:color w:val="000000" w:themeColor="text1"/>
        </w:rPr>
        <w:t xml:space="preserve"> and what is legal about a syllabus.</w:t>
      </w:r>
    </w:p>
    <w:p w14:paraId="6B05450A" w14:textId="10A379FA" w:rsidR="007A4323" w:rsidRDefault="007A4323" w:rsidP="00DB1B1F">
      <w:pPr>
        <w:pBdr>
          <w:top w:val="nil"/>
          <w:left w:val="nil"/>
          <w:bottom w:val="nil"/>
          <w:right w:val="nil"/>
          <w:between w:val="nil"/>
          <w:bar w:val="nil"/>
        </w:pBdr>
        <w:ind w:right="720"/>
        <w:rPr>
          <w:rFonts w:ascii="Bookman Old Style" w:hAnsi="Bookman Old Style"/>
          <w:color w:val="000000" w:themeColor="text1"/>
        </w:rPr>
      </w:pPr>
      <w:r w:rsidRPr="00E90321">
        <w:rPr>
          <w:rFonts w:ascii="Bookman Old Style" w:hAnsi="Bookman Old Style"/>
          <w:b/>
          <w:bCs/>
          <w:color w:val="000000" w:themeColor="text1"/>
        </w:rPr>
        <w:t>Mull</w:t>
      </w:r>
      <w:r w:rsidR="00E90321" w:rsidRPr="00E90321">
        <w:rPr>
          <w:rFonts w:ascii="Bookman Old Style" w:hAnsi="Bookman Old Style"/>
          <w:b/>
          <w:bCs/>
          <w:color w:val="000000" w:themeColor="text1"/>
        </w:rPr>
        <w:t>ooly</w:t>
      </w:r>
      <w:r w:rsidR="00E90321">
        <w:rPr>
          <w:rFonts w:ascii="Bookman Old Style" w:hAnsi="Bookman Old Style"/>
          <w:color w:val="000000" w:themeColor="text1"/>
        </w:rPr>
        <w:t xml:space="preserve"> explained that</w:t>
      </w:r>
      <w:r>
        <w:rPr>
          <w:rFonts w:ascii="Bookman Old Style" w:hAnsi="Bookman Old Style"/>
          <w:color w:val="000000" w:themeColor="text1"/>
        </w:rPr>
        <w:t xml:space="preserve"> that has been in </w:t>
      </w:r>
      <w:r w:rsidR="00E90321">
        <w:rPr>
          <w:rFonts w:ascii="Bookman Old Style" w:hAnsi="Bookman Old Style"/>
          <w:color w:val="000000" w:themeColor="text1"/>
        </w:rPr>
        <w:t xml:space="preserve">the </w:t>
      </w:r>
      <w:r>
        <w:rPr>
          <w:rFonts w:ascii="Bookman Old Style" w:hAnsi="Bookman Old Style"/>
          <w:color w:val="000000" w:themeColor="text1"/>
        </w:rPr>
        <w:t xml:space="preserve">policy since 2018 and </w:t>
      </w:r>
      <w:r w:rsidR="00E90321">
        <w:rPr>
          <w:rFonts w:ascii="Bookman Old Style" w:hAnsi="Bookman Old Style"/>
          <w:color w:val="000000" w:themeColor="text1"/>
        </w:rPr>
        <w:t xml:space="preserve">was </w:t>
      </w:r>
      <w:r>
        <w:rPr>
          <w:rFonts w:ascii="Bookman Old Style" w:hAnsi="Bookman Old Style"/>
          <w:color w:val="000000" w:themeColor="text1"/>
        </w:rPr>
        <w:t xml:space="preserve">not part of </w:t>
      </w:r>
      <w:r w:rsidR="00E90321">
        <w:rPr>
          <w:rFonts w:ascii="Bookman Old Style" w:hAnsi="Bookman Old Style"/>
          <w:color w:val="000000" w:themeColor="text1"/>
        </w:rPr>
        <w:t>the current AP&amp;P</w:t>
      </w:r>
      <w:r>
        <w:rPr>
          <w:rFonts w:ascii="Bookman Old Style" w:hAnsi="Bookman Old Style"/>
          <w:color w:val="000000" w:themeColor="text1"/>
        </w:rPr>
        <w:t xml:space="preserve"> modification. </w:t>
      </w:r>
    </w:p>
    <w:p w14:paraId="30F78A95" w14:textId="58C7958E" w:rsidR="007A4323" w:rsidRPr="00331BCA" w:rsidRDefault="00C6770B" w:rsidP="00DB1B1F">
      <w:pPr>
        <w:pBdr>
          <w:top w:val="nil"/>
          <w:left w:val="nil"/>
          <w:bottom w:val="nil"/>
          <w:right w:val="nil"/>
          <w:between w:val="nil"/>
          <w:bar w:val="nil"/>
        </w:pBdr>
        <w:ind w:right="720"/>
        <w:rPr>
          <w:rFonts w:ascii="Bookman Old Style" w:hAnsi="Bookman Old Style"/>
          <w:color w:val="000000" w:themeColor="text1"/>
        </w:rPr>
      </w:pPr>
      <w:r w:rsidRPr="00E90321">
        <w:rPr>
          <w:rFonts w:ascii="Bookman Old Style" w:hAnsi="Bookman Old Style"/>
          <w:b/>
          <w:bCs/>
          <w:color w:val="000000" w:themeColor="text1"/>
        </w:rPr>
        <w:t>Senator Moreman</w:t>
      </w:r>
      <w:r w:rsidR="007A4323" w:rsidRPr="00331BCA">
        <w:rPr>
          <w:rFonts w:ascii="Bookman Old Style" w:hAnsi="Bookman Old Style"/>
          <w:color w:val="000000" w:themeColor="text1"/>
        </w:rPr>
        <w:t xml:space="preserve"> </w:t>
      </w:r>
      <w:r>
        <w:rPr>
          <w:rFonts w:ascii="Bookman Old Style" w:hAnsi="Bookman Old Style"/>
          <w:color w:val="000000" w:themeColor="text1"/>
        </w:rPr>
        <w:t>moved</w:t>
      </w:r>
      <w:r w:rsidR="007A4323" w:rsidRPr="00331BCA">
        <w:rPr>
          <w:rFonts w:ascii="Bookman Old Style" w:hAnsi="Bookman Old Style"/>
          <w:color w:val="000000" w:themeColor="text1"/>
        </w:rPr>
        <w:t xml:space="preserve"> to echo </w:t>
      </w:r>
      <w:r>
        <w:rPr>
          <w:rFonts w:ascii="Bookman Old Style" w:hAnsi="Bookman Old Style"/>
          <w:color w:val="000000" w:themeColor="text1"/>
        </w:rPr>
        <w:t xml:space="preserve">the </w:t>
      </w:r>
      <w:r w:rsidR="00331BCA" w:rsidRPr="00331BCA">
        <w:rPr>
          <w:rFonts w:ascii="Bookman Old Style" w:hAnsi="Bookman Old Style"/>
          <w:color w:val="000000" w:themeColor="text1"/>
        </w:rPr>
        <w:t>language</w:t>
      </w:r>
      <w:r w:rsidR="007A4323" w:rsidRPr="00331BCA">
        <w:rPr>
          <w:rFonts w:ascii="Bookman Old Style" w:hAnsi="Bookman Old Style"/>
          <w:color w:val="000000" w:themeColor="text1"/>
        </w:rPr>
        <w:t xml:space="preserve"> </w:t>
      </w:r>
      <w:r w:rsidR="00E33D06">
        <w:rPr>
          <w:rFonts w:ascii="Bookman Old Style" w:hAnsi="Bookman Old Style"/>
          <w:color w:val="000000" w:themeColor="text1"/>
        </w:rPr>
        <w:t>in</w:t>
      </w:r>
      <w:r w:rsidR="007A4323" w:rsidRPr="00331BCA">
        <w:rPr>
          <w:rFonts w:ascii="Bookman Old Style" w:hAnsi="Bookman Old Style"/>
          <w:color w:val="000000" w:themeColor="text1"/>
        </w:rPr>
        <w:t xml:space="preserve"> </w:t>
      </w:r>
      <w:r w:rsidR="00E33D06">
        <w:rPr>
          <w:rFonts w:ascii="Bookman Old Style" w:hAnsi="Bookman Old Style"/>
          <w:color w:val="000000" w:themeColor="text1"/>
        </w:rPr>
        <w:t>section I (</w:t>
      </w:r>
      <w:r w:rsidR="00331BCA" w:rsidRPr="00331BCA">
        <w:rPr>
          <w:rFonts w:ascii="Bookman Old Style" w:hAnsi="Bookman Old Style"/>
          <w:color w:val="000000" w:themeColor="text1"/>
        </w:rPr>
        <w:t>preamble</w:t>
      </w:r>
      <w:r w:rsidR="00E33D06">
        <w:rPr>
          <w:rFonts w:ascii="Bookman Old Style" w:hAnsi="Bookman Old Style"/>
          <w:color w:val="000000" w:themeColor="text1"/>
        </w:rPr>
        <w:t>)</w:t>
      </w:r>
      <w:r>
        <w:rPr>
          <w:rFonts w:ascii="Bookman Old Style" w:hAnsi="Bookman Old Style"/>
          <w:color w:val="000000" w:themeColor="text1"/>
        </w:rPr>
        <w:t>, which present</w:t>
      </w:r>
      <w:r w:rsidR="00E33D06">
        <w:rPr>
          <w:rFonts w:ascii="Bookman Old Style" w:hAnsi="Bookman Old Style"/>
          <w:color w:val="000000" w:themeColor="text1"/>
        </w:rPr>
        <w:t>s</w:t>
      </w:r>
      <w:r>
        <w:rPr>
          <w:rFonts w:ascii="Bookman Old Style" w:hAnsi="Bookman Old Style"/>
          <w:color w:val="000000" w:themeColor="text1"/>
        </w:rPr>
        <w:t xml:space="preserve"> the syllabus as a binding education compact rather than a </w:t>
      </w:r>
      <w:r w:rsidR="007A4323" w:rsidRPr="00331BCA">
        <w:rPr>
          <w:rFonts w:ascii="Bookman Old Style" w:hAnsi="Bookman Old Style"/>
          <w:color w:val="000000" w:themeColor="text1"/>
        </w:rPr>
        <w:t>legal contract</w:t>
      </w:r>
      <w:r>
        <w:rPr>
          <w:rFonts w:ascii="Bookman Old Style" w:hAnsi="Bookman Old Style"/>
          <w:color w:val="000000" w:themeColor="text1"/>
        </w:rPr>
        <w:t>.</w:t>
      </w:r>
    </w:p>
    <w:p w14:paraId="4D3150B4" w14:textId="4515D4F7" w:rsidR="007A4323" w:rsidRDefault="007A4323"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b/>
          <w:bCs/>
          <w:i/>
          <w:iCs/>
          <w:color w:val="000000" w:themeColor="text1"/>
        </w:rPr>
        <w:t>Mull</w:t>
      </w:r>
      <w:r w:rsidR="00C6770B" w:rsidRPr="008D495E">
        <w:rPr>
          <w:rFonts w:ascii="Bookman Old Style" w:hAnsi="Bookman Old Style"/>
          <w:b/>
          <w:bCs/>
          <w:i/>
          <w:iCs/>
          <w:color w:val="000000" w:themeColor="text1"/>
        </w:rPr>
        <w:t>ooly</w:t>
      </w:r>
      <w:r w:rsidRPr="008D495E">
        <w:rPr>
          <w:rFonts w:ascii="Bookman Old Style" w:hAnsi="Bookman Old Style"/>
          <w:i/>
          <w:iCs/>
          <w:color w:val="000000" w:themeColor="text1"/>
        </w:rPr>
        <w:t xml:space="preserve"> </w:t>
      </w:r>
      <w:r w:rsidR="00C6770B" w:rsidRPr="008D495E">
        <w:rPr>
          <w:rFonts w:ascii="Bookman Old Style" w:hAnsi="Bookman Old Style"/>
          <w:i/>
          <w:iCs/>
          <w:color w:val="000000" w:themeColor="text1"/>
        </w:rPr>
        <w:t xml:space="preserve">accepted it </w:t>
      </w:r>
      <w:r w:rsidRPr="008D495E">
        <w:rPr>
          <w:rFonts w:ascii="Bookman Old Style" w:hAnsi="Bookman Old Style"/>
          <w:i/>
          <w:iCs/>
          <w:color w:val="000000" w:themeColor="text1"/>
        </w:rPr>
        <w:t xml:space="preserve">as </w:t>
      </w:r>
      <w:r w:rsidR="00C6770B" w:rsidRPr="008D495E">
        <w:rPr>
          <w:rFonts w:ascii="Bookman Old Style" w:hAnsi="Bookman Old Style"/>
          <w:i/>
          <w:iCs/>
          <w:color w:val="000000" w:themeColor="text1"/>
        </w:rPr>
        <w:t xml:space="preserve">a </w:t>
      </w:r>
      <w:r w:rsidR="00331BCA" w:rsidRPr="008D495E">
        <w:rPr>
          <w:rFonts w:ascii="Bookman Old Style" w:hAnsi="Bookman Old Style"/>
          <w:i/>
          <w:iCs/>
          <w:color w:val="000000" w:themeColor="text1"/>
        </w:rPr>
        <w:t>friendly</w:t>
      </w:r>
      <w:r w:rsidRPr="008D495E">
        <w:rPr>
          <w:rFonts w:ascii="Bookman Old Style" w:hAnsi="Bookman Old Style"/>
          <w:i/>
          <w:iCs/>
          <w:color w:val="000000" w:themeColor="text1"/>
        </w:rPr>
        <w:t xml:space="preserve"> amendment</w:t>
      </w:r>
      <w:r w:rsidR="00C6770B" w:rsidRPr="008D495E">
        <w:rPr>
          <w:rFonts w:ascii="Bookman Old Style" w:hAnsi="Bookman Old Style"/>
          <w:i/>
          <w:iCs/>
          <w:color w:val="000000" w:themeColor="text1"/>
        </w:rPr>
        <w:t>.</w:t>
      </w:r>
    </w:p>
    <w:p w14:paraId="6D059511" w14:textId="77777777" w:rsidR="009E5C08" w:rsidRPr="00D17EB3" w:rsidRDefault="009E5C08" w:rsidP="009E5C08">
      <w:pPr>
        <w:pBdr>
          <w:top w:val="nil"/>
          <w:left w:val="nil"/>
          <w:bottom w:val="nil"/>
          <w:right w:val="nil"/>
          <w:between w:val="nil"/>
          <w:bar w:val="nil"/>
        </w:pBdr>
        <w:ind w:right="720"/>
        <w:rPr>
          <w:rFonts w:ascii="Bookman Old Style" w:hAnsi="Bookman Old Style"/>
          <w:i/>
          <w:iCs/>
          <w:color w:val="000000" w:themeColor="text1"/>
        </w:rPr>
      </w:pPr>
      <w:r>
        <w:rPr>
          <w:rFonts w:ascii="Bookman Old Style" w:hAnsi="Bookman Old Style"/>
          <w:i/>
          <w:iCs/>
          <w:color w:val="000000" w:themeColor="text1"/>
        </w:rPr>
        <w:t>The change was made in the document.</w:t>
      </w:r>
    </w:p>
    <w:p w14:paraId="211D3D4C" w14:textId="77777777" w:rsidR="009E5C08" w:rsidRDefault="009E5C08" w:rsidP="00DB1B1F">
      <w:pPr>
        <w:pBdr>
          <w:top w:val="nil"/>
          <w:left w:val="nil"/>
          <w:bottom w:val="nil"/>
          <w:right w:val="nil"/>
          <w:between w:val="nil"/>
          <w:bar w:val="nil"/>
        </w:pBdr>
        <w:ind w:right="720"/>
        <w:rPr>
          <w:rFonts w:ascii="Bookman Old Style" w:hAnsi="Bookman Old Style"/>
          <w:b/>
          <w:bCs/>
          <w:color w:val="000000" w:themeColor="text1"/>
        </w:rPr>
      </w:pPr>
    </w:p>
    <w:p w14:paraId="39883176" w14:textId="656B7CB6" w:rsidR="007A4323" w:rsidRDefault="00E33D06" w:rsidP="00DB1B1F">
      <w:pPr>
        <w:pBdr>
          <w:top w:val="nil"/>
          <w:left w:val="nil"/>
          <w:bottom w:val="nil"/>
          <w:right w:val="nil"/>
          <w:between w:val="nil"/>
          <w:bar w:val="nil"/>
        </w:pBdr>
        <w:ind w:right="720"/>
        <w:rPr>
          <w:rFonts w:ascii="Bookman Old Style" w:hAnsi="Bookman Old Style"/>
          <w:color w:val="000000" w:themeColor="text1"/>
        </w:rPr>
      </w:pPr>
      <w:r w:rsidRPr="00E33D06">
        <w:rPr>
          <w:rFonts w:ascii="Bookman Old Style" w:hAnsi="Bookman Old Style"/>
          <w:b/>
          <w:bCs/>
          <w:color w:val="000000" w:themeColor="text1"/>
        </w:rPr>
        <w:t xml:space="preserve">Senator </w:t>
      </w:r>
      <w:r w:rsidR="007A4323" w:rsidRPr="00E33D06">
        <w:rPr>
          <w:rFonts w:ascii="Bookman Old Style" w:hAnsi="Bookman Old Style"/>
          <w:b/>
          <w:bCs/>
          <w:color w:val="000000" w:themeColor="text1"/>
        </w:rPr>
        <w:t>Lent</w:t>
      </w:r>
      <w:r>
        <w:rPr>
          <w:rFonts w:ascii="Bookman Old Style" w:hAnsi="Bookman Old Style"/>
          <w:color w:val="000000" w:themeColor="text1"/>
        </w:rPr>
        <w:t xml:space="preserve"> </w:t>
      </w:r>
      <w:r w:rsidR="009E5C08">
        <w:rPr>
          <w:rFonts w:ascii="Bookman Old Style" w:hAnsi="Bookman Old Style"/>
          <w:color w:val="000000" w:themeColor="text1"/>
        </w:rPr>
        <w:t>suggested</w:t>
      </w:r>
      <w:r>
        <w:rPr>
          <w:rFonts w:ascii="Bookman Old Style" w:hAnsi="Bookman Old Style"/>
          <w:color w:val="000000" w:themeColor="text1"/>
        </w:rPr>
        <w:t xml:space="preserve"> that</w:t>
      </w:r>
      <w:r w:rsidR="007A4323">
        <w:rPr>
          <w:rFonts w:ascii="Bookman Old Style" w:hAnsi="Bookman Old Style"/>
          <w:color w:val="000000" w:themeColor="text1"/>
        </w:rPr>
        <w:t xml:space="preserve"> </w:t>
      </w:r>
      <w:r w:rsidR="00331BCA">
        <w:rPr>
          <w:rFonts w:ascii="Bookman Old Style" w:hAnsi="Bookman Old Style"/>
          <w:color w:val="000000" w:themeColor="text1"/>
        </w:rPr>
        <w:t xml:space="preserve">we need to consider </w:t>
      </w:r>
      <w:r w:rsidR="007A4323">
        <w:rPr>
          <w:rFonts w:ascii="Bookman Old Style" w:hAnsi="Bookman Old Style"/>
          <w:color w:val="000000" w:themeColor="text1"/>
        </w:rPr>
        <w:t xml:space="preserve">why </w:t>
      </w:r>
      <w:r>
        <w:rPr>
          <w:rFonts w:ascii="Bookman Old Style" w:hAnsi="Bookman Old Style"/>
          <w:color w:val="000000" w:themeColor="text1"/>
        </w:rPr>
        <w:t>the term ‘</w:t>
      </w:r>
      <w:r w:rsidR="007A4323">
        <w:rPr>
          <w:rFonts w:ascii="Bookman Old Style" w:hAnsi="Bookman Old Style"/>
          <w:color w:val="000000" w:themeColor="text1"/>
        </w:rPr>
        <w:t xml:space="preserve">legal </w:t>
      </w:r>
      <w:r w:rsidR="00331BCA">
        <w:rPr>
          <w:rFonts w:ascii="Bookman Old Style" w:hAnsi="Bookman Old Style"/>
          <w:color w:val="000000" w:themeColor="text1"/>
        </w:rPr>
        <w:t>covenant</w:t>
      </w:r>
      <w:r>
        <w:rPr>
          <w:rFonts w:ascii="Bookman Old Style" w:hAnsi="Bookman Old Style"/>
          <w:color w:val="000000" w:themeColor="text1"/>
        </w:rPr>
        <w:t>’</w:t>
      </w:r>
      <w:r w:rsidR="00331BCA">
        <w:rPr>
          <w:rFonts w:ascii="Bookman Old Style" w:hAnsi="Bookman Old Style"/>
          <w:color w:val="000000" w:themeColor="text1"/>
        </w:rPr>
        <w:t xml:space="preserve"> was</w:t>
      </w:r>
      <w:r w:rsidR="007A4323">
        <w:rPr>
          <w:rFonts w:ascii="Bookman Old Style" w:hAnsi="Bookman Old Style"/>
          <w:color w:val="000000" w:themeColor="text1"/>
        </w:rPr>
        <w:t xml:space="preserve"> </w:t>
      </w:r>
      <w:r>
        <w:rPr>
          <w:rFonts w:ascii="Bookman Old Style" w:hAnsi="Bookman Old Style"/>
          <w:color w:val="000000" w:themeColor="text1"/>
        </w:rPr>
        <w:t>used in the policy</w:t>
      </w:r>
      <w:r w:rsidR="007A4323">
        <w:rPr>
          <w:rFonts w:ascii="Bookman Old Style" w:hAnsi="Bookman Old Style"/>
          <w:color w:val="000000" w:themeColor="text1"/>
        </w:rPr>
        <w:t xml:space="preserve"> first. Was there </w:t>
      </w:r>
      <w:r>
        <w:rPr>
          <w:rFonts w:ascii="Bookman Old Style" w:hAnsi="Bookman Old Style"/>
          <w:color w:val="000000" w:themeColor="text1"/>
        </w:rPr>
        <w:t xml:space="preserve">a </w:t>
      </w:r>
      <w:r w:rsidR="007A4323">
        <w:rPr>
          <w:rFonts w:ascii="Bookman Old Style" w:hAnsi="Bookman Old Style"/>
          <w:color w:val="000000" w:themeColor="text1"/>
        </w:rPr>
        <w:t xml:space="preserve">legal </w:t>
      </w:r>
      <w:r w:rsidR="00331BCA">
        <w:rPr>
          <w:rFonts w:ascii="Bookman Old Style" w:hAnsi="Bookman Old Style"/>
          <w:color w:val="000000" w:themeColor="text1"/>
        </w:rPr>
        <w:t>commitment</w:t>
      </w:r>
      <w:r w:rsidR="007A4323">
        <w:rPr>
          <w:rFonts w:ascii="Bookman Old Style" w:hAnsi="Bookman Old Style"/>
          <w:color w:val="000000" w:themeColor="text1"/>
        </w:rPr>
        <w:t xml:space="preserve"> and </w:t>
      </w:r>
      <w:r>
        <w:rPr>
          <w:rFonts w:ascii="Bookman Old Style" w:hAnsi="Bookman Old Style"/>
          <w:color w:val="000000" w:themeColor="text1"/>
        </w:rPr>
        <w:t>could</w:t>
      </w:r>
      <w:r w:rsidR="00331BCA">
        <w:rPr>
          <w:rFonts w:ascii="Bookman Old Style" w:hAnsi="Bookman Old Style"/>
          <w:color w:val="000000" w:themeColor="text1"/>
        </w:rPr>
        <w:t xml:space="preserve"> </w:t>
      </w:r>
      <w:r w:rsidR="007A4323">
        <w:rPr>
          <w:rFonts w:ascii="Bookman Old Style" w:hAnsi="Bookman Old Style"/>
          <w:color w:val="000000" w:themeColor="text1"/>
        </w:rPr>
        <w:t>remo</w:t>
      </w:r>
      <w:r w:rsidR="00331BCA">
        <w:rPr>
          <w:rFonts w:ascii="Bookman Old Style" w:hAnsi="Bookman Old Style"/>
          <w:color w:val="000000" w:themeColor="text1"/>
        </w:rPr>
        <w:t>ving</w:t>
      </w:r>
      <w:r w:rsidR="007A4323">
        <w:rPr>
          <w:rFonts w:ascii="Bookman Old Style" w:hAnsi="Bookman Old Style"/>
          <w:color w:val="000000" w:themeColor="text1"/>
        </w:rPr>
        <w:t xml:space="preserve"> it </w:t>
      </w:r>
      <w:r>
        <w:rPr>
          <w:rFonts w:ascii="Bookman Old Style" w:hAnsi="Bookman Old Style"/>
          <w:color w:val="000000" w:themeColor="text1"/>
        </w:rPr>
        <w:t>cause problems</w:t>
      </w:r>
      <w:r w:rsidR="00331BCA">
        <w:rPr>
          <w:rFonts w:ascii="Bookman Old Style" w:hAnsi="Bookman Old Style"/>
          <w:color w:val="000000" w:themeColor="text1"/>
        </w:rPr>
        <w:t>?</w:t>
      </w:r>
      <w:r w:rsidR="007A4323">
        <w:rPr>
          <w:rFonts w:ascii="Bookman Old Style" w:hAnsi="Bookman Old Style"/>
          <w:color w:val="000000" w:themeColor="text1"/>
        </w:rPr>
        <w:t xml:space="preserve"> </w:t>
      </w:r>
      <w:r>
        <w:rPr>
          <w:rFonts w:ascii="Bookman Old Style" w:hAnsi="Bookman Old Style"/>
          <w:color w:val="000000" w:themeColor="text1"/>
        </w:rPr>
        <w:t>He suggests that we g</w:t>
      </w:r>
      <w:r w:rsidR="007A4323">
        <w:rPr>
          <w:rFonts w:ascii="Bookman Old Style" w:hAnsi="Bookman Old Style"/>
          <w:color w:val="000000" w:themeColor="text1"/>
        </w:rPr>
        <w:t xml:space="preserve">et input from </w:t>
      </w:r>
      <w:r>
        <w:rPr>
          <w:rFonts w:ascii="Bookman Old Style" w:hAnsi="Bookman Old Style"/>
          <w:color w:val="000000" w:themeColor="text1"/>
        </w:rPr>
        <w:t>F</w:t>
      </w:r>
      <w:r w:rsidR="007A4323">
        <w:rPr>
          <w:rFonts w:ascii="Bookman Old Style" w:hAnsi="Bookman Old Style"/>
          <w:color w:val="000000" w:themeColor="text1"/>
        </w:rPr>
        <w:t>ac</w:t>
      </w:r>
      <w:r>
        <w:rPr>
          <w:rFonts w:ascii="Bookman Old Style" w:hAnsi="Bookman Old Style"/>
          <w:color w:val="000000" w:themeColor="text1"/>
        </w:rPr>
        <w:t>ulty</w:t>
      </w:r>
      <w:r w:rsidR="007A4323">
        <w:rPr>
          <w:rFonts w:ascii="Bookman Old Style" w:hAnsi="Bookman Old Style"/>
          <w:color w:val="000000" w:themeColor="text1"/>
        </w:rPr>
        <w:t xml:space="preserve"> </w:t>
      </w:r>
      <w:r>
        <w:rPr>
          <w:rFonts w:ascii="Bookman Old Style" w:hAnsi="Bookman Old Style"/>
          <w:color w:val="000000" w:themeColor="text1"/>
        </w:rPr>
        <w:t>A</w:t>
      </w:r>
      <w:r w:rsidR="007A4323">
        <w:rPr>
          <w:rFonts w:ascii="Bookman Old Style" w:hAnsi="Bookman Old Style"/>
          <w:color w:val="000000" w:themeColor="text1"/>
        </w:rPr>
        <w:t>ffairs</w:t>
      </w:r>
      <w:r w:rsidR="00331BCA">
        <w:rPr>
          <w:rFonts w:ascii="Bookman Old Style" w:hAnsi="Bookman Old Style"/>
          <w:color w:val="000000" w:themeColor="text1"/>
        </w:rPr>
        <w:t xml:space="preserve"> before changing the language</w:t>
      </w:r>
      <w:r w:rsidR="008D495E">
        <w:rPr>
          <w:rFonts w:ascii="Bookman Old Style" w:hAnsi="Bookman Old Style"/>
          <w:color w:val="000000" w:themeColor="text1"/>
        </w:rPr>
        <w:t xml:space="preserve">. Senator </w:t>
      </w:r>
      <w:r w:rsidR="007A4323">
        <w:rPr>
          <w:rFonts w:ascii="Bookman Old Style" w:hAnsi="Bookman Old Style"/>
          <w:color w:val="000000" w:themeColor="text1"/>
        </w:rPr>
        <w:t>Lent</w:t>
      </w:r>
      <w:r w:rsidR="008D495E">
        <w:rPr>
          <w:rFonts w:ascii="Bookman Old Style" w:hAnsi="Bookman Old Style"/>
          <w:color w:val="000000" w:themeColor="text1"/>
        </w:rPr>
        <w:t xml:space="preserve"> argues it should not be taken </w:t>
      </w:r>
      <w:r w:rsidR="007A4323">
        <w:rPr>
          <w:rFonts w:ascii="Bookman Old Style" w:hAnsi="Bookman Old Style"/>
          <w:color w:val="000000" w:themeColor="text1"/>
        </w:rPr>
        <w:t xml:space="preserve">as </w:t>
      </w:r>
      <w:r w:rsidR="008D495E">
        <w:rPr>
          <w:rFonts w:ascii="Bookman Old Style" w:hAnsi="Bookman Old Style"/>
          <w:color w:val="000000" w:themeColor="text1"/>
        </w:rPr>
        <w:t xml:space="preserve">a </w:t>
      </w:r>
      <w:r w:rsidR="007A4323">
        <w:rPr>
          <w:rFonts w:ascii="Bookman Old Style" w:hAnsi="Bookman Old Style"/>
          <w:color w:val="000000" w:themeColor="text1"/>
        </w:rPr>
        <w:t xml:space="preserve">friendly amendment. </w:t>
      </w:r>
    </w:p>
    <w:p w14:paraId="2BB31A8B" w14:textId="57A353CA" w:rsidR="007A4323" w:rsidRPr="008D495E" w:rsidRDefault="007A4323"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t>Mo</w:t>
      </w:r>
      <w:r w:rsidR="008D495E" w:rsidRPr="008D495E">
        <w:rPr>
          <w:rFonts w:ascii="Bookman Old Style" w:hAnsi="Bookman Old Style"/>
          <w:i/>
          <w:iCs/>
          <w:color w:val="000000" w:themeColor="text1"/>
        </w:rPr>
        <w:t>tion</w:t>
      </w:r>
      <w:r w:rsidRPr="008D495E">
        <w:rPr>
          <w:rFonts w:ascii="Bookman Old Style" w:hAnsi="Bookman Old Style"/>
          <w:i/>
          <w:iCs/>
          <w:color w:val="000000" w:themeColor="text1"/>
        </w:rPr>
        <w:t xml:space="preserve"> to </w:t>
      </w:r>
      <w:r w:rsidR="008D495E" w:rsidRPr="008D495E">
        <w:rPr>
          <w:rFonts w:ascii="Bookman Old Style" w:hAnsi="Bookman Old Style"/>
          <w:i/>
          <w:iCs/>
          <w:color w:val="000000" w:themeColor="text1"/>
        </w:rPr>
        <w:t>reinstate the</w:t>
      </w:r>
      <w:r w:rsidRPr="008D495E">
        <w:rPr>
          <w:rFonts w:ascii="Bookman Old Style" w:hAnsi="Bookman Old Style"/>
          <w:i/>
          <w:iCs/>
          <w:color w:val="000000" w:themeColor="text1"/>
        </w:rPr>
        <w:t xml:space="preserve"> original language</w:t>
      </w:r>
      <w:r w:rsidR="008D495E" w:rsidRPr="008D495E">
        <w:rPr>
          <w:rFonts w:ascii="Bookman Old Style" w:hAnsi="Bookman Old Style"/>
          <w:i/>
          <w:iCs/>
          <w:color w:val="000000" w:themeColor="text1"/>
        </w:rPr>
        <w:t>:</w:t>
      </w:r>
    </w:p>
    <w:p w14:paraId="2FD24EEA" w14:textId="6A6E8B14" w:rsidR="008D495E" w:rsidRPr="008D495E" w:rsidRDefault="008D495E" w:rsidP="008D495E">
      <w:pPr>
        <w:spacing w:line="221" w:lineRule="exact"/>
        <w:ind w:left="900"/>
        <w:rPr>
          <w:rFonts w:ascii="Bookman Old Style" w:hAnsi="Bookman Old Style"/>
          <w:i/>
          <w:iCs/>
          <w:color w:val="000000" w:themeColor="text1"/>
        </w:rPr>
      </w:pPr>
      <w:r w:rsidRPr="008D495E">
        <w:rPr>
          <w:rFonts w:ascii="Bookman Old Style" w:hAnsi="Bookman Old Style"/>
          <w:i/>
          <w:iCs/>
          <w:noProof/>
          <w:color w:val="000000"/>
          <w:spacing w:val="-1"/>
        </w:rPr>
        <w:t xml:space="preserve">‘Faculty should realize that the syllabus might be viewed as a legal covenant </w:t>
      </w:r>
      <w:r w:rsidRPr="008D495E">
        <w:rPr>
          <w:rFonts w:ascii="Bookman Old Style" w:hAnsi="Bookman Old Style"/>
          <w:i/>
          <w:iCs/>
          <w:noProof/>
          <w:color w:val="000000"/>
        </w:rPr>
        <w:t>between the instructor and students.’</w:t>
      </w:r>
    </w:p>
    <w:p w14:paraId="36F40A26" w14:textId="29BFE3FA" w:rsidR="007A4323" w:rsidRPr="008D495E" w:rsidRDefault="007A4323"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lastRenderedPageBreak/>
        <w:t>Seconded.</w:t>
      </w:r>
    </w:p>
    <w:p w14:paraId="4199C689" w14:textId="42B93E99" w:rsidR="007A4323" w:rsidRPr="008D495E" w:rsidRDefault="007A4323" w:rsidP="00DB1B1F">
      <w:pPr>
        <w:pBdr>
          <w:top w:val="nil"/>
          <w:left w:val="nil"/>
          <w:bottom w:val="nil"/>
          <w:right w:val="nil"/>
          <w:between w:val="nil"/>
          <w:bar w:val="nil"/>
        </w:pBdr>
        <w:ind w:right="720"/>
        <w:rPr>
          <w:rFonts w:ascii="Bookman Old Style" w:hAnsi="Bookman Old Style"/>
          <w:i/>
          <w:iCs/>
          <w:color w:val="000000" w:themeColor="text1"/>
        </w:rPr>
      </w:pPr>
      <w:r w:rsidRPr="008D495E">
        <w:rPr>
          <w:rFonts w:ascii="Bookman Old Style" w:hAnsi="Bookman Old Style"/>
          <w:i/>
          <w:iCs/>
          <w:color w:val="000000" w:themeColor="text1"/>
        </w:rPr>
        <w:t>Debate on motion</w:t>
      </w:r>
      <w:r w:rsidR="00331BCA" w:rsidRPr="008D495E">
        <w:rPr>
          <w:rFonts w:ascii="Bookman Old Style" w:hAnsi="Bookman Old Style"/>
          <w:i/>
          <w:iCs/>
          <w:color w:val="000000" w:themeColor="text1"/>
        </w:rPr>
        <w:t xml:space="preserve"> to reinstate the original language</w:t>
      </w:r>
      <w:r w:rsidRPr="008D495E">
        <w:rPr>
          <w:rFonts w:ascii="Bookman Old Style" w:hAnsi="Bookman Old Style"/>
          <w:i/>
          <w:iCs/>
          <w:color w:val="000000" w:themeColor="text1"/>
        </w:rPr>
        <w:t>:</w:t>
      </w:r>
    </w:p>
    <w:p w14:paraId="4FEC68D2" w14:textId="23F68AAF" w:rsidR="007A4323" w:rsidRDefault="008D495E" w:rsidP="00DB1B1F">
      <w:pPr>
        <w:pBdr>
          <w:top w:val="nil"/>
          <w:left w:val="nil"/>
          <w:bottom w:val="nil"/>
          <w:right w:val="nil"/>
          <w:between w:val="nil"/>
          <w:bar w:val="nil"/>
        </w:pBdr>
        <w:ind w:right="720"/>
        <w:rPr>
          <w:rFonts w:ascii="Bookman Old Style" w:hAnsi="Bookman Old Style"/>
          <w:color w:val="000000" w:themeColor="text1"/>
        </w:rPr>
      </w:pPr>
      <w:r w:rsidRPr="008D495E">
        <w:rPr>
          <w:rFonts w:ascii="Bookman Old Style" w:hAnsi="Bookman Old Style"/>
          <w:b/>
          <w:bCs/>
          <w:color w:val="000000" w:themeColor="text1"/>
        </w:rPr>
        <w:t xml:space="preserve">Senator </w:t>
      </w:r>
      <w:r w:rsidR="007A4323" w:rsidRPr="008D495E">
        <w:rPr>
          <w:rFonts w:ascii="Bookman Old Style" w:hAnsi="Bookman Old Style"/>
          <w:b/>
          <w:bCs/>
          <w:color w:val="000000" w:themeColor="text1"/>
        </w:rPr>
        <w:t>Jenkins</w:t>
      </w:r>
      <w:r>
        <w:rPr>
          <w:rFonts w:ascii="Bookman Old Style" w:hAnsi="Bookman Old Style"/>
          <w:color w:val="000000" w:themeColor="text1"/>
        </w:rPr>
        <w:t xml:space="preserve"> agree</w:t>
      </w:r>
      <w:r w:rsidR="00A66A74">
        <w:rPr>
          <w:rFonts w:ascii="Bookman Old Style" w:hAnsi="Bookman Old Style"/>
          <w:color w:val="000000" w:themeColor="text1"/>
        </w:rPr>
        <w:t>d</w:t>
      </w:r>
      <w:r>
        <w:rPr>
          <w:rFonts w:ascii="Bookman Old Style" w:hAnsi="Bookman Old Style"/>
          <w:color w:val="000000" w:themeColor="text1"/>
        </w:rPr>
        <w:t xml:space="preserve"> that we</w:t>
      </w:r>
      <w:r w:rsidR="007A4323">
        <w:rPr>
          <w:rFonts w:ascii="Bookman Old Style" w:hAnsi="Bookman Old Style"/>
          <w:color w:val="000000" w:themeColor="text1"/>
        </w:rPr>
        <w:t xml:space="preserve"> need to </w:t>
      </w:r>
      <w:r w:rsidR="00331BCA">
        <w:rPr>
          <w:rFonts w:ascii="Bookman Old Style" w:hAnsi="Bookman Old Style"/>
          <w:color w:val="000000" w:themeColor="text1"/>
        </w:rPr>
        <w:t>know</w:t>
      </w:r>
      <w:r w:rsidR="007A4323">
        <w:rPr>
          <w:rFonts w:ascii="Bookman Old Style" w:hAnsi="Bookman Old Style"/>
          <w:color w:val="000000" w:themeColor="text1"/>
        </w:rPr>
        <w:t xml:space="preserve"> why </w:t>
      </w:r>
      <w:r>
        <w:rPr>
          <w:rFonts w:ascii="Bookman Old Style" w:hAnsi="Bookman Old Style"/>
          <w:color w:val="000000" w:themeColor="text1"/>
        </w:rPr>
        <w:t>that language</w:t>
      </w:r>
      <w:r w:rsidR="007A4323">
        <w:rPr>
          <w:rFonts w:ascii="Bookman Old Style" w:hAnsi="Bookman Old Style"/>
          <w:color w:val="000000" w:themeColor="text1"/>
        </w:rPr>
        <w:t xml:space="preserve"> is in </w:t>
      </w:r>
      <w:r>
        <w:rPr>
          <w:rFonts w:ascii="Bookman Old Style" w:hAnsi="Bookman Old Style"/>
          <w:color w:val="000000" w:themeColor="text1"/>
        </w:rPr>
        <w:t>the policy</w:t>
      </w:r>
      <w:r w:rsidR="007A4323">
        <w:rPr>
          <w:rFonts w:ascii="Bookman Old Style" w:hAnsi="Bookman Old Style"/>
          <w:color w:val="000000" w:themeColor="text1"/>
        </w:rPr>
        <w:t xml:space="preserve">, </w:t>
      </w:r>
      <w:r>
        <w:rPr>
          <w:rFonts w:ascii="Bookman Old Style" w:hAnsi="Bookman Old Style"/>
          <w:color w:val="000000" w:themeColor="text1"/>
        </w:rPr>
        <w:t>and agrees to</w:t>
      </w:r>
      <w:r w:rsidR="007A4323">
        <w:rPr>
          <w:rFonts w:ascii="Bookman Old Style" w:hAnsi="Bookman Old Style"/>
          <w:color w:val="000000" w:themeColor="text1"/>
        </w:rPr>
        <w:t xml:space="preserve"> leave it al</w:t>
      </w:r>
      <w:r w:rsidR="00331BCA">
        <w:rPr>
          <w:rFonts w:ascii="Bookman Old Style" w:hAnsi="Bookman Old Style"/>
          <w:color w:val="000000" w:themeColor="text1"/>
        </w:rPr>
        <w:t>o</w:t>
      </w:r>
      <w:r w:rsidR="007A4323">
        <w:rPr>
          <w:rFonts w:ascii="Bookman Old Style" w:hAnsi="Bookman Old Style"/>
          <w:color w:val="000000" w:themeColor="text1"/>
        </w:rPr>
        <w:t>ne until we get answer</w:t>
      </w:r>
      <w:r>
        <w:rPr>
          <w:rFonts w:ascii="Bookman Old Style" w:hAnsi="Bookman Old Style"/>
          <w:color w:val="000000" w:themeColor="text1"/>
        </w:rPr>
        <w:t>s</w:t>
      </w:r>
      <w:r w:rsidR="007A4323">
        <w:rPr>
          <w:rFonts w:ascii="Bookman Old Style" w:hAnsi="Bookman Old Style"/>
          <w:color w:val="000000" w:themeColor="text1"/>
        </w:rPr>
        <w:t xml:space="preserve">. Is </w:t>
      </w:r>
      <w:r w:rsidR="00331BCA">
        <w:rPr>
          <w:rFonts w:ascii="Bookman Old Style" w:hAnsi="Bookman Old Style"/>
          <w:color w:val="000000" w:themeColor="text1"/>
        </w:rPr>
        <w:t>there</w:t>
      </w:r>
      <w:r w:rsidR="007A4323">
        <w:rPr>
          <w:rFonts w:ascii="Bookman Old Style" w:hAnsi="Bookman Old Style"/>
          <w:color w:val="000000" w:themeColor="text1"/>
        </w:rPr>
        <w:t xml:space="preserve"> precedent of students suing for breach of legal covenant</w:t>
      </w:r>
      <w:r>
        <w:rPr>
          <w:rFonts w:ascii="Bookman Old Style" w:hAnsi="Bookman Old Style"/>
          <w:color w:val="000000" w:themeColor="text1"/>
        </w:rPr>
        <w:t>, for instance?</w:t>
      </w:r>
    </w:p>
    <w:p w14:paraId="257581AA" w14:textId="3006A802" w:rsidR="007A4323" w:rsidRDefault="008D495E" w:rsidP="00DB1B1F">
      <w:pPr>
        <w:pBdr>
          <w:top w:val="nil"/>
          <w:left w:val="nil"/>
          <w:bottom w:val="nil"/>
          <w:right w:val="nil"/>
          <w:between w:val="nil"/>
          <w:bar w:val="nil"/>
        </w:pBdr>
        <w:ind w:right="720"/>
        <w:rPr>
          <w:rFonts w:ascii="Bookman Old Style" w:hAnsi="Bookman Old Style"/>
          <w:color w:val="000000" w:themeColor="text1"/>
        </w:rPr>
      </w:pPr>
      <w:r w:rsidRPr="008D495E">
        <w:rPr>
          <w:rFonts w:ascii="Bookman Old Style" w:hAnsi="Bookman Old Style"/>
          <w:b/>
          <w:bCs/>
          <w:color w:val="000000" w:themeColor="text1"/>
        </w:rPr>
        <w:t xml:space="preserve">Senator </w:t>
      </w:r>
      <w:r w:rsidR="007A4323" w:rsidRPr="008D495E">
        <w:rPr>
          <w:rFonts w:ascii="Bookman Old Style" w:hAnsi="Bookman Old Style"/>
          <w:b/>
          <w:bCs/>
          <w:color w:val="000000" w:themeColor="text1"/>
        </w:rPr>
        <w:t>De</w:t>
      </w:r>
      <w:r w:rsidR="004C7166">
        <w:rPr>
          <w:rFonts w:ascii="Bookman Old Style" w:hAnsi="Bookman Old Style"/>
          <w:b/>
          <w:bCs/>
          <w:color w:val="000000" w:themeColor="text1"/>
        </w:rPr>
        <w:t>J</w:t>
      </w:r>
      <w:r w:rsidR="007A4323" w:rsidRPr="008D495E">
        <w:rPr>
          <w:rFonts w:ascii="Bookman Old Style" w:hAnsi="Bookman Old Style"/>
          <w:b/>
          <w:bCs/>
          <w:color w:val="000000" w:themeColor="text1"/>
        </w:rPr>
        <w:t>ordy</w:t>
      </w:r>
      <w:r>
        <w:rPr>
          <w:rFonts w:ascii="Bookman Old Style" w:hAnsi="Bookman Old Style"/>
          <w:color w:val="000000" w:themeColor="text1"/>
        </w:rPr>
        <w:t xml:space="preserve"> added that </w:t>
      </w:r>
      <w:r w:rsidR="006F0EE7">
        <w:rPr>
          <w:rFonts w:ascii="Bookman Old Style" w:hAnsi="Bookman Old Style"/>
          <w:color w:val="000000" w:themeColor="text1"/>
        </w:rPr>
        <w:t>the original language</w:t>
      </w:r>
      <w:r w:rsidR="00B268D2">
        <w:rPr>
          <w:rFonts w:ascii="Bookman Old Style" w:hAnsi="Bookman Old Style"/>
          <w:color w:val="000000" w:themeColor="text1"/>
        </w:rPr>
        <w:t xml:space="preserve"> provides</w:t>
      </w:r>
      <w:r>
        <w:rPr>
          <w:rFonts w:ascii="Bookman Old Style" w:hAnsi="Bookman Old Style"/>
          <w:color w:val="000000" w:themeColor="text1"/>
        </w:rPr>
        <w:t xml:space="preserve"> r</w:t>
      </w:r>
      <w:r w:rsidR="007A4323">
        <w:rPr>
          <w:rFonts w:ascii="Bookman Old Style" w:hAnsi="Bookman Old Style"/>
          <w:color w:val="000000" w:themeColor="text1"/>
        </w:rPr>
        <w:t xml:space="preserve">ationale for </w:t>
      </w:r>
      <w:r w:rsidR="00B268D2">
        <w:rPr>
          <w:rFonts w:ascii="Bookman Old Style" w:hAnsi="Bookman Old Style"/>
          <w:color w:val="000000" w:themeColor="text1"/>
        </w:rPr>
        <w:t xml:space="preserve">the </w:t>
      </w:r>
      <w:r w:rsidR="007A4323">
        <w:rPr>
          <w:rFonts w:ascii="Bookman Old Style" w:hAnsi="Bookman Old Style"/>
          <w:color w:val="000000" w:themeColor="text1"/>
        </w:rPr>
        <w:t xml:space="preserve">next statement in that </w:t>
      </w:r>
      <w:r w:rsidR="00331BCA">
        <w:rPr>
          <w:rFonts w:ascii="Bookman Old Style" w:hAnsi="Bookman Old Style"/>
          <w:color w:val="000000" w:themeColor="text1"/>
        </w:rPr>
        <w:t>paragraph</w:t>
      </w:r>
      <w:r w:rsidR="007A4323">
        <w:rPr>
          <w:rFonts w:ascii="Bookman Old Style" w:hAnsi="Bookman Old Style"/>
          <w:color w:val="000000" w:themeColor="text1"/>
        </w:rPr>
        <w:t>.</w:t>
      </w:r>
    </w:p>
    <w:p w14:paraId="55EFB05A" w14:textId="01CF94AB" w:rsidR="007A4323" w:rsidRDefault="00B268D2" w:rsidP="00DB1B1F">
      <w:pPr>
        <w:pBdr>
          <w:top w:val="nil"/>
          <w:left w:val="nil"/>
          <w:bottom w:val="nil"/>
          <w:right w:val="nil"/>
          <w:between w:val="nil"/>
          <w:bar w:val="nil"/>
        </w:pBdr>
        <w:ind w:right="720"/>
        <w:rPr>
          <w:rFonts w:ascii="Bookman Old Style" w:hAnsi="Bookman Old Style"/>
          <w:color w:val="000000" w:themeColor="text1"/>
        </w:rPr>
      </w:pPr>
      <w:r w:rsidRPr="00B268D2">
        <w:rPr>
          <w:rFonts w:ascii="Bookman Old Style" w:hAnsi="Bookman Old Style"/>
          <w:b/>
          <w:bCs/>
          <w:color w:val="000000" w:themeColor="text1"/>
        </w:rPr>
        <w:t xml:space="preserve">Senator </w:t>
      </w:r>
      <w:r w:rsidR="007A4323" w:rsidRPr="00B268D2">
        <w:rPr>
          <w:rFonts w:ascii="Bookman Old Style" w:hAnsi="Bookman Old Style"/>
          <w:b/>
          <w:bCs/>
          <w:color w:val="000000" w:themeColor="text1"/>
        </w:rPr>
        <w:t>Maldonado</w:t>
      </w:r>
      <w:r w:rsidR="007A4323">
        <w:rPr>
          <w:rFonts w:ascii="Bookman Old Style" w:hAnsi="Bookman Old Style"/>
          <w:color w:val="000000" w:themeColor="text1"/>
        </w:rPr>
        <w:t xml:space="preserve"> </w:t>
      </w:r>
      <w:r w:rsidR="006F0EE7">
        <w:rPr>
          <w:rFonts w:ascii="Bookman Old Style" w:hAnsi="Bookman Old Style"/>
          <w:color w:val="000000" w:themeColor="text1"/>
        </w:rPr>
        <w:t xml:space="preserve">agreed with senator DeJordy and </w:t>
      </w:r>
      <w:r w:rsidR="006D04B5">
        <w:rPr>
          <w:rFonts w:ascii="Bookman Old Style" w:hAnsi="Bookman Old Style"/>
          <w:color w:val="000000" w:themeColor="text1"/>
        </w:rPr>
        <w:t>spoke</w:t>
      </w:r>
      <w:r w:rsidR="007A4323">
        <w:rPr>
          <w:rFonts w:ascii="Bookman Old Style" w:hAnsi="Bookman Old Style"/>
          <w:color w:val="000000" w:themeColor="text1"/>
        </w:rPr>
        <w:t xml:space="preserve"> to the motion of </w:t>
      </w:r>
      <w:r>
        <w:rPr>
          <w:rFonts w:ascii="Bookman Old Style" w:hAnsi="Bookman Old Style"/>
          <w:color w:val="000000" w:themeColor="text1"/>
        </w:rPr>
        <w:t>reinstating</w:t>
      </w:r>
      <w:r w:rsidR="007A4323">
        <w:rPr>
          <w:rFonts w:ascii="Bookman Old Style" w:hAnsi="Bookman Old Style"/>
          <w:color w:val="000000" w:themeColor="text1"/>
        </w:rPr>
        <w:t xml:space="preserve"> </w:t>
      </w:r>
      <w:r>
        <w:rPr>
          <w:rFonts w:ascii="Bookman Old Style" w:hAnsi="Bookman Old Style"/>
          <w:color w:val="000000" w:themeColor="text1"/>
        </w:rPr>
        <w:t xml:space="preserve">the </w:t>
      </w:r>
      <w:r w:rsidR="007A4323">
        <w:rPr>
          <w:rFonts w:ascii="Bookman Old Style" w:hAnsi="Bookman Old Style"/>
          <w:color w:val="000000" w:themeColor="text1"/>
        </w:rPr>
        <w:t>original language.</w:t>
      </w:r>
      <w:r>
        <w:rPr>
          <w:rFonts w:ascii="Bookman Old Style" w:hAnsi="Bookman Old Style"/>
          <w:color w:val="000000" w:themeColor="text1"/>
        </w:rPr>
        <w:t xml:space="preserve"> </w:t>
      </w:r>
      <w:r w:rsidR="00331BCA">
        <w:rPr>
          <w:rFonts w:ascii="Bookman Old Style" w:hAnsi="Bookman Old Style"/>
          <w:color w:val="000000" w:themeColor="text1"/>
        </w:rPr>
        <w:t>Students</w:t>
      </w:r>
      <w:r w:rsidR="007A4323">
        <w:rPr>
          <w:rFonts w:ascii="Bookman Old Style" w:hAnsi="Bookman Old Style"/>
          <w:color w:val="000000" w:themeColor="text1"/>
        </w:rPr>
        <w:t xml:space="preserve"> sho</w:t>
      </w:r>
      <w:r w:rsidR="00331BCA">
        <w:rPr>
          <w:rFonts w:ascii="Bookman Old Style" w:hAnsi="Bookman Old Style"/>
          <w:color w:val="000000" w:themeColor="text1"/>
        </w:rPr>
        <w:t>ul</w:t>
      </w:r>
      <w:r w:rsidR="007A4323">
        <w:rPr>
          <w:rFonts w:ascii="Bookman Old Style" w:hAnsi="Bookman Old Style"/>
          <w:color w:val="000000" w:themeColor="text1"/>
        </w:rPr>
        <w:t xml:space="preserve">d take </w:t>
      </w:r>
      <w:r>
        <w:rPr>
          <w:rFonts w:ascii="Bookman Old Style" w:hAnsi="Bookman Old Style"/>
          <w:color w:val="000000" w:themeColor="text1"/>
        </w:rPr>
        <w:t>the syllabus</w:t>
      </w:r>
      <w:r w:rsidR="007A4323">
        <w:rPr>
          <w:rFonts w:ascii="Bookman Old Style" w:hAnsi="Bookman Old Style"/>
          <w:color w:val="000000" w:themeColor="text1"/>
        </w:rPr>
        <w:t xml:space="preserve"> as </w:t>
      </w:r>
      <w:r w:rsidR="00634E35">
        <w:rPr>
          <w:rFonts w:ascii="Bookman Old Style" w:hAnsi="Bookman Old Style"/>
          <w:color w:val="000000" w:themeColor="text1"/>
        </w:rPr>
        <w:t xml:space="preserve">a </w:t>
      </w:r>
      <w:r w:rsidR="007A4323">
        <w:rPr>
          <w:rFonts w:ascii="Bookman Old Style" w:hAnsi="Bookman Old Style"/>
          <w:color w:val="000000" w:themeColor="text1"/>
        </w:rPr>
        <w:t xml:space="preserve">reasonable </w:t>
      </w:r>
      <w:r w:rsidR="00331BCA">
        <w:rPr>
          <w:rFonts w:ascii="Bookman Old Style" w:hAnsi="Bookman Old Style"/>
          <w:color w:val="000000" w:themeColor="text1"/>
        </w:rPr>
        <w:t>expectation</w:t>
      </w:r>
      <w:r w:rsidR="00634E35">
        <w:rPr>
          <w:rFonts w:ascii="Bookman Old Style" w:hAnsi="Bookman Old Style"/>
          <w:color w:val="000000" w:themeColor="text1"/>
        </w:rPr>
        <w:t xml:space="preserve"> of the parameters of the course pending unforeseen circumstances that require </w:t>
      </w:r>
      <w:r w:rsidR="009A0C2E">
        <w:rPr>
          <w:rFonts w:ascii="Bookman Old Style" w:hAnsi="Bookman Old Style"/>
          <w:color w:val="000000" w:themeColor="text1"/>
        </w:rPr>
        <w:t xml:space="preserve">certain </w:t>
      </w:r>
      <w:r w:rsidR="00634E35">
        <w:rPr>
          <w:rFonts w:ascii="Bookman Old Style" w:hAnsi="Bookman Old Style"/>
          <w:color w:val="000000" w:themeColor="text1"/>
        </w:rPr>
        <w:t xml:space="preserve">changes, and the syllabus </w:t>
      </w:r>
      <w:r w:rsidR="003D5AF2">
        <w:rPr>
          <w:rFonts w:ascii="Bookman Old Style" w:hAnsi="Bookman Old Style"/>
          <w:color w:val="000000" w:themeColor="text1"/>
        </w:rPr>
        <w:t xml:space="preserve">made available to students </w:t>
      </w:r>
      <w:r w:rsidR="00634E35">
        <w:rPr>
          <w:rFonts w:ascii="Bookman Old Style" w:hAnsi="Bookman Old Style"/>
          <w:color w:val="000000" w:themeColor="text1"/>
        </w:rPr>
        <w:t>prior to those changes should not be construed as legally binding</w:t>
      </w:r>
      <w:r w:rsidR="007A4323">
        <w:rPr>
          <w:rFonts w:ascii="Bookman Old Style" w:hAnsi="Bookman Old Style"/>
          <w:color w:val="000000" w:themeColor="text1"/>
        </w:rPr>
        <w:t xml:space="preserve">. </w:t>
      </w:r>
    </w:p>
    <w:p w14:paraId="1FB52CBC" w14:textId="5603940C" w:rsidR="007A4323" w:rsidRDefault="00B268D2" w:rsidP="00DB1B1F">
      <w:pPr>
        <w:pBdr>
          <w:top w:val="nil"/>
          <w:left w:val="nil"/>
          <w:bottom w:val="nil"/>
          <w:right w:val="nil"/>
          <w:between w:val="nil"/>
          <w:bar w:val="nil"/>
        </w:pBdr>
        <w:ind w:right="720"/>
        <w:rPr>
          <w:rFonts w:ascii="Bookman Old Style" w:hAnsi="Bookman Old Style"/>
          <w:color w:val="000000" w:themeColor="text1"/>
        </w:rPr>
      </w:pPr>
      <w:r w:rsidRPr="00B268D2">
        <w:rPr>
          <w:rFonts w:ascii="Bookman Old Style" w:hAnsi="Bookman Old Style"/>
          <w:b/>
          <w:bCs/>
          <w:color w:val="000000" w:themeColor="text1"/>
        </w:rPr>
        <w:t xml:space="preserve">Senator </w:t>
      </w:r>
      <w:r w:rsidR="007A4323" w:rsidRPr="00B268D2">
        <w:rPr>
          <w:rFonts w:ascii="Bookman Old Style" w:hAnsi="Bookman Old Style"/>
          <w:b/>
          <w:bCs/>
          <w:color w:val="000000" w:themeColor="text1"/>
        </w:rPr>
        <w:t>Pitts</w:t>
      </w:r>
      <w:r>
        <w:rPr>
          <w:rFonts w:ascii="Bookman Old Style" w:hAnsi="Bookman Old Style"/>
          <w:color w:val="000000" w:themeColor="text1"/>
        </w:rPr>
        <w:t xml:space="preserve"> add</w:t>
      </w:r>
      <w:r w:rsidR="006D04B5">
        <w:rPr>
          <w:rFonts w:ascii="Bookman Old Style" w:hAnsi="Bookman Old Style"/>
          <w:color w:val="000000" w:themeColor="text1"/>
        </w:rPr>
        <w:t>ed</w:t>
      </w:r>
      <w:r>
        <w:rPr>
          <w:rFonts w:ascii="Bookman Old Style" w:hAnsi="Bookman Old Style"/>
          <w:color w:val="000000" w:themeColor="text1"/>
        </w:rPr>
        <w:t xml:space="preserve"> that it is confusing to know which part of the syllabus is binding if</w:t>
      </w:r>
      <w:r w:rsidR="007A4323">
        <w:rPr>
          <w:rFonts w:ascii="Bookman Old Style" w:hAnsi="Bookman Old Style"/>
          <w:color w:val="000000" w:themeColor="text1"/>
        </w:rPr>
        <w:t xml:space="preserve"> </w:t>
      </w:r>
      <w:r w:rsidR="00F50BF4">
        <w:rPr>
          <w:rFonts w:ascii="Bookman Old Style" w:hAnsi="Bookman Old Style"/>
          <w:color w:val="000000" w:themeColor="text1"/>
        </w:rPr>
        <w:t xml:space="preserve">the </w:t>
      </w:r>
      <w:r w:rsidR="007A4323">
        <w:rPr>
          <w:rFonts w:ascii="Bookman Old Style" w:hAnsi="Bookman Old Style"/>
          <w:color w:val="000000" w:themeColor="text1"/>
        </w:rPr>
        <w:t>content is subject to change</w:t>
      </w:r>
      <w:r>
        <w:rPr>
          <w:rFonts w:ascii="Bookman Old Style" w:hAnsi="Bookman Old Style"/>
          <w:color w:val="000000" w:themeColor="text1"/>
        </w:rPr>
        <w:t xml:space="preserve">. </w:t>
      </w:r>
      <w:r w:rsidR="007A4323">
        <w:rPr>
          <w:rFonts w:ascii="Bookman Old Style" w:hAnsi="Bookman Old Style"/>
          <w:color w:val="000000" w:themeColor="text1"/>
        </w:rPr>
        <w:t xml:space="preserve">What can </w:t>
      </w:r>
      <w:r w:rsidR="00331BCA">
        <w:rPr>
          <w:rFonts w:ascii="Bookman Old Style" w:hAnsi="Bookman Old Style"/>
          <w:color w:val="000000" w:themeColor="text1"/>
        </w:rPr>
        <w:t>change</w:t>
      </w:r>
      <w:r w:rsidR="007A4323">
        <w:rPr>
          <w:rFonts w:ascii="Bookman Old Style" w:hAnsi="Bookman Old Style"/>
          <w:color w:val="000000" w:themeColor="text1"/>
        </w:rPr>
        <w:t xml:space="preserve"> in this binding </w:t>
      </w:r>
      <w:r w:rsidR="00F50BF4">
        <w:rPr>
          <w:rFonts w:ascii="Bookman Old Style" w:hAnsi="Bookman Old Style"/>
          <w:color w:val="000000" w:themeColor="text1"/>
        </w:rPr>
        <w:t>compact or contract</w:t>
      </w:r>
      <w:r w:rsidR="00331BCA">
        <w:rPr>
          <w:rFonts w:ascii="Bookman Old Style" w:hAnsi="Bookman Old Style"/>
          <w:color w:val="000000" w:themeColor="text1"/>
        </w:rPr>
        <w:t>?</w:t>
      </w:r>
    </w:p>
    <w:p w14:paraId="376C1D86" w14:textId="663E528B" w:rsidR="007A4323" w:rsidRDefault="00B268D2" w:rsidP="00DB1B1F">
      <w:pPr>
        <w:pBdr>
          <w:top w:val="nil"/>
          <w:left w:val="nil"/>
          <w:bottom w:val="nil"/>
          <w:right w:val="nil"/>
          <w:between w:val="nil"/>
          <w:bar w:val="nil"/>
        </w:pBdr>
        <w:ind w:right="720"/>
        <w:rPr>
          <w:rFonts w:ascii="Bookman Old Style" w:hAnsi="Bookman Old Style"/>
          <w:color w:val="000000" w:themeColor="text1"/>
        </w:rPr>
      </w:pPr>
      <w:r w:rsidRPr="00B268D2">
        <w:rPr>
          <w:rFonts w:ascii="Bookman Old Style" w:hAnsi="Bookman Old Style"/>
          <w:b/>
          <w:bCs/>
          <w:color w:val="000000" w:themeColor="text1"/>
        </w:rPr>
        <w:t xml:space="preserve">Senator </w:t>
      </w:r>
      <w:r w:rsidR="007A4323" w:rsidRPr="00B268D2">
        <w:rPr>
          <w:rFonts w:ascii="Bookman Old Style" w:hAnsi="Bookman Old Style"/>
          <w:b/>
          <w:bCs/>
          <w:color w:val="000000" w:themeColor="text1"/>
        </w:rPr>
        <w:t>Tawfik</w:t>
      </w:r>
      <w:r>
        <w:rPr>
          <w:rFonts w:ascii="Bookman Old Style" w:hAnsi="Bookman Old Style"/>
          <w:color w:val="000000" w:themeColor="text1"/>
        </w:rPr>
        <w:t xml:space="preserve"> suggested that a</w:t>
      </w:r>
      <w:r w:rsidR="007A4323">
        <w:rPr>
          <w:rFonts w:ascii="Bookman Old Style" w:hAnsi="Bookman Old Style"/>
          <w:color w:val="000000" w:themeColor="text1"/>
        </w:rPr>
        <w:t xml:space="preserve"> </w:t>
      </w:r>
      <w:r w:rsidR="00593E3B">
        <w:rPr>
          <w:rFonts w:ascii="Bookman Old Style" w:hAnsi="Bookman Old Style"/>
          <w:color w:val="000000" w:themeColor="text1"/>
        </w:rPr>
        <w:t>syllabus is not a legal contract</w:t>
      </w:r>
      <w:r>
        <w:rPr>
          <w:rFonts w:ascii="Bookman Old Style" w:hAnsi="Bookman Old Style"/>
          <w:color w:val="000000" w:themeColor="text1"/>
        </w:rPr>
        <w:t xml:space="preserve">, </w:t>
      </w:r>
      <w:r w:rsidR="00593E3B">
        <w:rPr>
          <w:rFonts w:ascii="Bookman Old Style" w:hAnsi="Bookman Old Style"/>
          <w:color w:val="000000" w:themeColor="text1"/>
        </w:rPr>
        <w:t xml:space="preserve">but </w:t>
      </w:r>
      <w:r>
        <w:rPr>
          <w:rFonts w:ascii="Bookman Old Style" w:hAnsi="Bookman Old Style"/>
          <w:color w:val="000000" w:themeColor="text1"/>
        </w:rPr>
        <w:t xml:space="preserve">agrees that we need to </w:t>
      </w:r>
      <w:r w:rsidR="00593E3B">
        <w:rPr>
          <w:rFonts w:ascii="Bookman Old Style" w:hAnsi="Bookman Old Style"/>
          <w:color w:val="000000" w:themeColor="text1"/>
        </w:rPr>
        <w:t>get legal consultation</w:t>
      </w:r>
      <w:r>
        <w:rPr>
          <w:rFonts w:ascii="Bookman Old Style" w:hAnsi="Bookman Old Style"/>
          <w:color w:val="000000" w:themeColor="text1"/>
        </w:rPr>
        <w:t xml:space="preserve"> on this</w:t>
      </w:r>
      <w:r w:rsidR="00593E3B">
        <w:rPr>
          <w:rFonts w:ascii="Bookman Old Style" w:hAnsi="Bookman Old Style"/>
          <w:color w:val="000000" w:themeColor="text1"/>
        </w:rPr>
        <w:t xml:space="preserve">. </w:t>
      </w:r>
    </w:p>
    <w:p w14:paraId="318424F3" w14:textId="3FDA9967" w:rsidR="007A4323" w:rsidRDefault="00B268D2" w:rsidP="00DB1B1F">
      <w:pPr>
        <w:pBdr>
          <w:top w:val="nil"/>
          <w:left w:val="nil"/>
          <w:bottom w:val="nil"/>
          <w:right w:val="nil"/>
          <w:between w:val="nil"/>
          <w:bar w:val="nil"/>
        </w:pBdr>
        <w:ind w:right="720"/>
        <w:rPr>
          <w:rFonts w:ascii="Bookman Old Style" w:hAnsi="Bookman Old Style"/>
          <w:color w:val="000000" w:themeColor="text1"/>
        </w:rPr>
      </w:pPr>
      <w:r w:rsidRPr="00BE250C">
        <w:rPr>
          <w:rFonts w:ascii="Bookman Old Style" w:hAnsi="Bookman Old Style"/>
          <w:b/>
          <w:bCs/>
          <w:color w:val="000000" w:themeColor="text1"/>
        </w:rPr>
        <w:t xml:space="preserve">Senator </w:t>
      </w:r>
      <w:r w:rsidR="007A4323" w:rsidRPr="00BE250C">
        <w:rPr>
          <w:rFonts w:ascii="Bookman Old Style" w:hAnsi="Bookman Old Style"/>
          <w:b/>
          <w:bCs/>
          <w:color w:val="000000" w:themeColor="text1"/>
        </w:rPr>
        <w:t>Karr</w:t>
      </w:r>
      <w:r w:rsidR="00BE250C">
        <w:rPr>
          <w:rFonts w:ascii="Bookman Old Style" w:hAnsi="Bookman Old Style"/>
          <w:color w:val="000000" w:themeColor="text1"/>
        </w:rPr>
        <w:t xml:space="preserve"> responded that </w:t>
      </w:r>
      <w:r w:rsidR="00593E3B">
        <w:rPr>
          <w:rFonts w:ascii="Bookman Old Style" w:hAnsi="Bookman Old Style"/>
          <w:color w:val="000000" w:themeColor="text1"/>
        </w:rPr>
        <w:t xml:space="preserve">there are elements that have legal </w:t>
      </w:r>
      <w:r w:rsidR="00331BCA">
        <w:rPr>
          <w:rFonts w:ascii="Bookman Old Style" w:hAnsi="Bookman Old Style"/>
          <w:color w:val="000000" w:themeColor="text1"/>
        </w:rPr>
        <w:t>ramifications</w:t>
      </w:r>
      <w:r w:rsidR="006D04B5">
        <w:rPr>
          <w:rFonts w:ascii="Bookman Old Style" w:hAnsi="Bookman Old Style"/>
          <w:color w:val="000000" w:themeColor="text1"/>
        </w:rPr>
        <w:t xml:space="preserve"> and provide protection for both faculty and students</w:t>
      </w:r>
      <w:r w:rsidR="00593E3B">
        <w:rPr>
          <w:rFonts w:ascii="Bookman Old Style" w:hAnsi="Bookman Old Style"/>
          <w:color w:val="000000" w:themeColor="text1"/>
        </w:rPr>
        <w:t>. These have been challenged by students and fac</w:t>
      </w:r>
      <w:r w:rsidR="00BE250C">
        <w:rPr>
          <w:rFonts w:ascii="Bookman Old Style" w:hAnsi="Bookman Old Style"/>
          <w:color w:val="000000" w:themeColor="text1"/>
        </w:rPr>
        <w:t>ulty</w:t>
      </w:r>
      <w:r w:rsidR="00593E3B">
        <w:rPr>
          <w:rFonts w:ascii="Bookman Old Style" w:hAnsi="Bookman Old Style"/>
          <w:color w:val="000000" w:themeColor="text1"/>
        </w:rPr>
        <w:t xml:space="preserve">. A grading system has ramifications, for instance. </w:t>
      </w:r>
      <w:r w:rsidR="00BE250C">
        <w:rPr>
          <w:rFonts w:ascii="Bookman Old Style" w:hAnsi="Bookman Old Style"/>
          <w:color w:val="000000" w:themeColor="text1"/>
        </w:rPr>
        <w:t>This c</w:t>
      </w:r>
      <w:r w:rsidR="00593E3B">
        <w:rPr>
          <w:rFonts w:ascii="Bookman Old Style" w:hAnsi="Bookman Old Style"/>
          <w:color w:val="000000" w:themeColor="text1"/>
        </w:rPr>
        <w:t>ould be challenged in court</w:t>
      </w:r>
      <w:r w:rsidR="00BE250C">
        <w:rPr>
          <w:rFonts w:ascii="Bookman Old Style" w:hAnsi="Bookman Old Style"/>
          <w:color w:val="000000" w:themeColor="text1"/>
        </w:rPr>
        <w:t xml:space="preserve">, which has </w:t>
      </w:r>
      <w:r w:rsidR="00593E3B">
        <w:rPr>
          <w:rFonts w:ascii="Bookman Old Style" w:hAnsi="Bookman Old Style"/>
          <w:color w:val="000000" w:themeColor="text1"/>
        </w:rPr>
        <w:t xml:space="preserve">been </w:t>
      </w:r>
      <w:r w:rsidR="00BE250C">
        <w:rPr>
          <w:rFonts w:ascii="Bookman Old Style" w:hAnsi="Bookman Old Style"/>
          <w:color w:val="000000" w:themeColor="text1"/>
        </w:rPr>
        <w:t xml:space="preserve">the case </w:t>
      </w:r>
      <w:r w:rsidR="00593E3B">
        <w:rPr>
          <w:rFonts w:ascii="Bookman Old Style" w:hAnsi="Bookman Old Style"/>
          <w:color w:val="000000" w:themeColor="text1"/>
        </w:rPr>
        <w:t xml:space="preserve">in other </w:t>
      </w:r>
      <w:r w:rsidR="00331BCA">
        <w:rPr>
          <w:rFonts w:ascii="Bookman Old Style" w:hAnsi="Bookman Old Style"/>
          <w:color w:val="000000" w:themeColor="text1"/>
        </w:rPr>
        <w:t>institutions</w:t>
      </w:r>
      <w:r w:rsidR="00593E3B">
        <w:rPr>
          <w:rFonts w:ascii="Bookman Old Style" w:hAnsi="Bookman Old Style"/>
          <w:color w:val="000000" w:themeColor="text1"/>
        </w:rPr>
        <w:t xml:space="preserve">. </w:t>
      </w:r>
      <w:r w:rsidR="006D04B5">
        <w:rPr>
          <w:rFonts w:ascii="Bookman Old Style" w:hAnsi="Bookman Old Style"/>
          <w:color w:val="000000" w:themeColor="text1"/>
        </w:rPr>
        <w:t>It is, therefore, important to g</w:t>
      </w:r>
      <w:r w:rsidR="00593E3B">
        <w:rPr>
          <w:rFonts w:ascii="Bookman Old Style" w:hAnsi="Bookman Old Style"/>
          <w:color w:val="000000" w:themeColor="text1"/>
        </w:rPr>
        <w:t xml:space="preserve">et counsel and keep </w:t>
      </w:r>
      <w:r w:rsidR="006D04B5">
        <w:rPr>
          <w:rFonts w:ascii="Bookman Old Style" w:hAnsi="Bookman Old Style"/>
          <w:color w:val="000000" w:themeColor="text1"/>
        </w:rPr>
        <w:t xml:space="preserve">the </w:t>
      </w:r>
      <w:r w:rsidR="00593E3B">
        <w:rPr>
          <w:rFonts w:ascii="Bookman Old Style" w:hAnsi="Bookman Old Style"/>
          <w:color w:val="000000" w:themeColor="text1"/>
        </w:rPr>
        <w:t xml:space="preserve">original language for now. </w:t>
      </w:r>
    </w:p>
    <w:p w14:paraId="38BED940" w14:textId="215B2E84" w:rsidR="00593E3B" w:rsidRDefault="006D04B5" w:rsidP="00DB1B1F">
      <w:pPr>
        <w:pBdr>
          <w:top w:val="nil"/>
          <w:left w:val="nil"/>
          <w:bottom w:val="nil"/>
          <w:right w:val="nil"/>
          <w:between w:val="nil"/>
          <w:bar w:val="nil"/>
        </w:pBdr>
        <w:ind w:right="720"/>
        <w:rPr>
          <w:rFonts w:ascii="Bookman Old Style" w:hAnsi="Bookman Old Style"/>
          <w:color w:val="000000" w:themeColor="text1"/>
        </w:rPr>
      </w:pPr>
      <w:r w:rsidRPr="006D04B5">
        <w:rPr>
          <w:rFonts w:ascii="Bookman Old Style" w:hAnsi="Bookman Old Style"/>
          <w:b/>
          <w:bCs/>
          <w:color w:val="000000" w:themeColor="text1"/>
        </w:rPr>
        <w:t xml:space="preserve">Senator </w:t>
      </w:r>
      <w:r w:rsidR="00593E3B" w:rsidRPr="006D04B5">
        <w:rPr>
          <w:rFonts w:ascii="Bookman Old Style" w:hAnsi="Bookman Old Style"/>
          <w:b/>
          <w:bCs/>
          <w:color w:val="000000" w:themeColor="text1"/>
        </w:rPr>
        <w:t>Moreman</w:t>
      </w:r>
      <w:r w:rsidR="00593E3B">
        <w:rPr>
          <w:rFonts w:ascii="Bookman Old Style" w:hAnsi="Bookman Old Style"/>
          <w:color w:val="000000" w:themeColor="text1"/>
        </w:rPr>
        <w:t xml:space="preserve"> </w:t>
      </w:r>
      <w:r>
        <w:rPr>
          <w:rFonts w:ascii="Bookman Old Style" w:hAnsi="Bookman Old Style"/>
          <w:color w:val="000000" w:themeColor="text1"/>
        </w:rPr>
        <w:t>spoke</w:t>
      </w:r>
      <w:r w:rsidR="00913BF3">
        <w:rPr>
          <w:rFonts w:ascii="Bookman Old Style" w:hAnsi="Bookman Old Style"/>
          <w:color w:val="000000" w:themeColor="text1"/>
        </w:rPr>
        <w:t xml:space="preserve"> against the motion. </w:t>
      </w:r>
      <w:r>
        <w:rPr>
          <w:rFonts w:ascii="Bookman Old Style" w:hAnsi="Bookman Old Style"/>
          <w:color w:val="000000" w:themeColor="text1"/>
        </w:rPr>
        <w:t>He e</w:t>
      </w:r>
      <w:r w:rsidR="00593E3B">
        <w:rPr>
          <w:rFonts w:ascii="Bookman Old Style" w:hAnsi="Bookman Old Style"/>
          <w:color w:val="000000" w:themeColor="text1"/>
        </w:rPr>
        <w:t>cho</w:t>
      </w:r>
      <w:r>
        <w:rPr>
          <w:rFonts w:ascii="Bookman Old Style" w:hAnsi="Bookman Old Style"/>
          <w:color w:val="000000" w:themeColor="text1"/>
        </w:rPr>
        <w:t>ed</w:t>
      </w:r>
      <w:r w:rsidR="00593E3B">
        <w:rPr>
          <w:rFonts w:ascii="Bookman Old Style" w:hAnsi="Bookman Old Style"/>
          <w:color w:val="000000" w:themeColor="text1"/>
        </w:rPr>
        <w:t xml:space="preserve"> what </w:t>
      </w:r>
      <w:r>
        <w:rPr>
          <w:rFonts w:ascii="Bookman Old Style" w:hAnsi="Bookman Old Style"/>
          <w:color w:val="000000" w:themeColor="text1"/>
        </w:rPr>
        <w:t xml:space="preserve">senator </w:t>
      </w:r>
      <w:r w:rsidR="00913BF3">
        <w:rPr>
          <w:rFonts w:ascii="Bookman Old Style" w:hAnsi="Bookman Old Style"/>
          <w:color w:val="000000" w:themeColor="text1"/>
        </w:rPr>
        <w:t>P</w:t>
      </w:r>
      <w:r w:rsidR="00593E3B">
        <w:rPr>
          <w:rFonts w:ascii="Bookman Old Style" w:hAnsi="Bookman Old Style"/>
          <w:color w:val="000000" w:themeColor="text1"/>
        </w:rPr>
        <w:t xml:space="preserve">itts </w:t>
      </w:r>
      <w:r>
        <w:rPr>
          <w:rFonts w:ascii="Bookman Old Style" w:hAnsi="Bookman Old Style"/>
          <w:color w:val="000000" w:themeColor="text1"/>
        </w:rPr>
        <w:t xml:space="preserve">mentioned, in that is not </w:t>
      </w:r>
      <w:r w:rsidR="00593E3B">
        <w:rPr>
          <w:rFonts w:ascii="Bookman Old Style" w:hAnsi="Bookman Old Style"/>
          <w:color w:val="000000" w:themeColor="text1"/>
        </w:rPr>
        <w:t>clear what</w:t>
      </w:r>
      <w:r>
        <w:rPr>
          <w:rFonts w:ascii="Bookman Old Style" w:hAnsi="Bookman Old Style"/>
          <w:color w:val="000000" w:themeColor="text1"/>
        </w:rPr>
        <w:t xml:space="preserve"> exactly </w:t>
      </w:r>
      <w:r w:rsidR="00593E3B">
        <w:rPr>
          <w:rFonts w:ascii="Bookman Old Style" w:hAnsi="Bookman Old Style"/>
          <w:color w:val="000000" w:themeColor="text1"/>
        </w:rPr>
        <w:t xml:space="preserve">is binding. </w:t>
      </w:r>
      <w:r>
        <w:rPr>
          <w:rFonts w:ascii="Bookman Old Style" w:hAnsi="Bookman Old Style"/>
          <w:color w:val="000000" w:themeColor="text1"/>
        </w:rPr>
        <w:t>Are the a</w:t>
      </w:r>
      <w:r w:rsidR="00593E3B">
        <w:rPr>
          <w:rFonts w:ascii="Bookman Old Style" w:hAnsi="Bookman Old Style"/>
          <w:color w:val="000000" w:themeColor="text1"/>
        </w:rPr>
        <w:t xml:space="preserve">ssigned readings, </w:t>
      </w:r>
      <w:r>
        <w:rPr>
          <w:rFonts w:ascii="Bookman Old Style" w:hAnsi="Bookman Old Style"/>
          <w:color w:val="000000" w:themeColor="text1"/>
        </w:rPr>
        <w:t xml:space="preserve">class </w:t>
      </w:r>
      <w:r w:rsidR="00593E3B">
        <w:rPr>
          <w:rFonts w:ascii="Bookman Old Style" w:hAnsi="Bookman Old Style"/>
          <w:color w:val="000000" w:themeColor="text1"/>
        </w:rPr>
        <w:t xml:space="preserve">topics, </w:t>
      </w:r>
      <w:r w:rsidR="00593E3B" w:rsidRPr="0022287E">
        <w:rPr>
          <w:rFonts w:ascii="Bookman Old Style" w:hAnsi="Bookman Old Style"/>
          <w:i/>
          <w:iCs/>
          <w:color w:val="000000" w:themeColor="text1"/>
        </w:rPr>
        <w:t>etc</w:t>
      </w:r>
      <w:r w:rsidR="0022287E" w:rsidRPr="0022287E">
        <w:rPr>
          <w:rFonts w:ascii="Bookman Old Style" w:hAnsi="Bookman Old Style"/>
          <w:i/>
          <w:iCs/>
          <w:color w:val="000000" w:themeColor="text1"/>
        </w:rPr>
        <w:t>.</w:t>
      </w:r>
      <w:r>
        <w:rPr>
          <w:rFonts w:ascii="Bookman Old Style" w:hAnsi="Bookman Old Style"/>
          <w:color w:val="000000" w:themeColor="text1"/>
        </w:rPr>
        <w:t>, binding</w:t>
      </w:r>
      <w:r w:rsidR="00593E3B">
        <w:rPr>
          <w:rFonts w:ascii="Bookman Old Style" w:hAnsi="Bookman Old Style"/>
          <w:color w:val="000000" w:themeColor="text1"/>
        </w:rPr>
        <w:t xml:space="preserve">? </w:t>
      </w:r>
      <w:r>
        <w:rPr>
          <w:rFonts w:ascii="Bookman Old Style" w:hAnsi="Bookman Old Style"/>
          <w:color w:val="000000" w:themeColor="text1"/>
        </w:rPr>
        <w:t xml:space="preserve">He suggested to </w:t>
      </w:r>
      <w:r w:rsidR="00593E3B">
        <w:rPr>
          <w:rFonts w:ascii="Bookman Old Style" w:hAnsi="Bookman Old Style"/>
          <w:color w:val="000000" w:themeColor="text1"/>
        </w:rPr>
        <w:t xml:space="preserve">have </w:t>
      </w:r>
      <w:r>
        <w:rPr>
          <w:rFonts w:ascii="Bookman Old Style" w:hAnsi="Bookman Old Style"/>
          <w:color w:val="000000" w:themeColor="text1"/>
        </w:rPr>
        <w:t xml:space="preserve">the </w:t>
      </w:r>
      <w:r w:rsidR="00593E3B">
        <w:rPr>
          <w:rFonts w:ascii="Bookman Old Style" w:hAnsi="Bookman Old Style"/>
          <w:color w:val="000000" w:themeColor="text1"/>
        </w:rPr>
        <w:t xml:space="preserve">legal team look at this. </w:t>
      </w:r>
    </w:p>
    <w:p w14:paraId="0BE4E177" w14:textId="27B211BE" w:rsidR="00593E3B" w:rsidRDefault="006D04B5" w:rsidP="00DB1B1F">
      <w:pPr>
        <w:pBdr>
          <w:top w:val="nil"/>
          <w:left w:val="nil"/>
          <w:bottom w:val="nil"/>
          <w:right w:val="nil"/>
          <w:between w:val="nil"/>
          <w:bar w:val="nil"/>
        </w:pBdr>
        <w:ind w:right="720"/>
        <w:rPr>
          <w:rFonts w:ascii="Bookman Old Style" w:hAnsi="Bookman Old Style"/>
          <w:color w:val="000000" w:themeColor="text1"/>
        </w:rPr>
      </w:pPr>
      <w:r w:rsidRPr="006D04B5">
        <w:rPr>
          <w:rFonts w:ascii="Bookman Old Style" w:hAnsi="Bookman Old Style"/>
          <w:b/>
          <w:bCs/>
          <w:color w:val="000000" w:themeColor="text1"/>
        </w:rPr>
        <w:t xml:space="preserve">Senator </w:t>
      </w:r>
      <w:r w:rsidR="00593E3B" w:rsidRPr="006D04B5">
        <w:rPr>
          <w:rFonts w:ascii="Bookman Old Style" w:hAnsi="Bookman Old Style"/>
          <w:b/>
          <w:bCs/>
          <w:color w:val="000000" w:themeColor="text1"/>
        </w:rPr>
        <w:t>Jenkins</w:t>
      </w:r>
      <w:r>
        <w:rPr>
          <w:rFonts w:ascii="Bookman Old Style" w:hAnsi="Bookman Old Style"/>
          <w:color w:val="000000" w:themeColor="text1"/>
        </w:rPr>
        <w:t xml:space="preserve"> also</w:t>
      </w:r>
      <w:r w:rsidR="00593E3B">
        <w:rPr>
          <w:rFonts w:ascii="Bookman Old Style" w:hAnsi="Bookman Old Style"/>
          <w:color w:val="000000" w:themeColor="text1"/>
        </w:rPr>
        <w:t xml:space="preserve"> </w:t>
      </w:r>
      <w:r>
        <w:rPr>
          <w:rFonts w:ascii="Bookman Old Style" w:hAnsi="Bookman Old Style"/>
          <w:color w:val="000000" w:themeColor="text1"/>
        </w:rPr>
        <w:t>spoke</w:t>
      </w:r>
      <w:r w:rsidR="00913BF3">
        <w:rPr>
          <w:rFonts w:ascii="Bookman Old Style" w:hAnsi="Bookman Old Style"/>
          <w:color w:val="000000" w:themeColor="text1"/>
        </w:rPr>
        <w:t xml:space="preserve"> </w:t>
      </w:r>
      <w:r w:rsidR="00593E3B">
        <w:rPr>
          <w:rFonts w:ascii="Bookman Old Style" w:hAnsi="Bookman Old Style"/>
          <w:color w:val="000000" w:themeColor="text1"/>
        </w:rPr>
        <w:t xml:space="preserve">against the motion to return to </w:t>
      </w:r>
      <w:r>
        <w:rPr>
          <w:rFonts w:ascii="Bookman Old Style" w:hAnsi="Bookman Old Style"/>
          <w:color w:val="000000" w:themeColor="text1"/>
        </w:rPr>
        <w:t xml:space="preserve">the </w:t>
      </w:r>
      <w:r w:rsidR="00593E3B">
        <w:rPr>
          <w:rFonts w:ascii="Bookman Old Style" w:hAnsi="Bookman Old Style"/>
          <w:color w:val="000000" w:themeColor="text1"/>
        </w:rPr>
        <w:t xml:space="preserve">legal contract language. </w:t>
      </w:r>
      <w:r w:rsidR="00913BF3">
        <w:rPr>
          <w:rFonts w:ascii="Bookman Old Style" w:hAnsi="Bookman Old Style"/>
          <w:color w:val="000000" w:themeColor="text1"/>
        </w:rPr>
        <w:t xml:space="preserve">Would this not imply that </w:t>
      </w:r>
      <w:r w:rsidR="00593E3B">
        <w:rPr>
          <w:rFonts w:ascii="Bookman Old Style" w:hAnsi="Bookman Old Style"/>
          <w:color w:val="000000" w:themeColor="text1"/>
        </w:rPr>
        <w:t xml:space="preserve">every syllabus </w:t>
      </w:r>
      <w:r w:rsidR="00913BF3">
        <w:rPr>
          <w:rFonts w:ascii="Bookman Old Style" w:hAnsi="Bookman Old Style"/>
          <w:color w:val="000000" w:themeColor="text1"/>
        </w:rPr>
        <w:t xml:space="preserve">has to be </w:t>
      </w:r>
      <w:r w:rsidR="00593E3B">
        <w:rPr>
          <w:rFonts w:ascii="Bookman Old Style" w:hAnsi="Bookman Old Style"/>
          <w:color w:val="000000" w:themeColor="text1"/>
        </w:rPr>
        <w:t xml:space="preserve">read by </w:t>
      </w:r>
      <w:r>
        <w:rPr>
          <w:rFonts w:ascii="Bookman Old Style" w:hAnsi="Bookman Old Style"/>
          <w:color w:val="000000" w:themeColor="text1"/>
        </w:rPr>
        <w:t xml:space="preserve">a </w:t>
      </w:r>
      <w:r w:rsidR="00593E3B">
        <w:rPr>
          <w:rFonts w:ascii="Bookman Old Style" w:hAnsi="Bookman Old Style"/>
          <w:color w:val="000000" w:themeColor="text1"/>
        </w:rPr>
        <w:t>legal counsellor</w:t>
      </w:r>
      <w:r w:rsidR="00913BF3">
        <w:rPr>
          <w:rFonts w:ascii="Bookman Old Style" w:hAnsi="Bookman Old Style"/>
          <w:color w:val="000000" w:themeColor="text1"/>
        </w:rPr>
        <w:t>?</w:t>
      </w:r>
    </w:p>
    <w:p w14:paraId="6A65FDAC" w14:textId="77EB11F1" w:rsidR="007A4323" w:rsidRPr="008D495E" w:rsidRDefault="00593E3B" w:rsidP="00DB1B1F">
      <w:pPr>
        <w:pBdr>
          <w:top w:val="nil"/>
          <w:left w:val="nil"/>
          <w:bottom w:val="nil"/>
          <w:right w:val="nil"/>
          <w:between w:val="nil"/>
          <w:bar w:val="nil"/>
        </w:pBdr>
        <w:ind w:right="720"/>
        <w:rPr>
          <w:rFonts w:ascii="Bookman Old Style" w:hAnsi="Bookman Old Style"/>
          <w:i/>
          <w:iCs/>
          <w:color w:val="000000" w:themeColor="text1"/>
        </w:rPr>
      </w:pPr>
      <w:r w:rsidRPr="00975487">
        <w:rPr>
          <w:rFonts w:ascii="Bookman Old Style" w:hAnsi="Bookman Old Style"/>
          <w:i/>
          <w:iCs/>
          <w:color w:val="000000" w:themeColor="text1"/>
        </w:rPr>
        <w:t>Vote on motion</w:t>
      </w:r>
      <w:r w:rsidR="00913BF3" w:rsidRPr="00975487">
        <w:rPr>
          <w:rFonts w:ascii="Bookman Old Style" w:hAnsi="Bookman Old Style"/>
          <w:i/>
          <w:iCs/>
          <w:color w:val="000000" w:themeColor="text1"/>
        </w:rPr>
        <w:t xml:space="preserve"> to reinstate the original language</w:t>
      </w:r>
      <w:r w:rsidRPr="00975487">
        <w:rPr>
          <w:rFonts w:ascii="Bookman Old Style" w:hAnsi="Bookman Old Style"/>
          <w:i/>
          <w:iCs/>
          <w:color w:val="000000" w:themeColor="text1"/>
        </w:rPr>
        <w:t xml:space="preserve">: </w:t>
      </w:r>
      <w:r w:rsidR="00B54642">
        <w:rPr>
          <w:rFonts w:ascii="Bookman Old Style" w:hAnsi="Bookman Old Style"/>
          <w:i/>
          <w:iCs/>
          <w:color w:val="000000" w:themeColor="text1"/>
        </w:rPr>
        <w:t xml:space="preserve">the ayes had it and the </w:t>
      </w:r>
      <w:r w:rsidR="00975487" w:rsidRPr="00975487">
        <w:rPr>
          <w:rFonts w:ascii="Bookman Old Style" w:hAnsi="Bookman Old Style"/>
          <w:i/>
          <w:iCs/>
          <w:color w:val="000000" w:themeColor="text1"/>
        </w:rPr>
        <w:t>motion carried</w:t>
      </w:r>
      <w:r w:rsidRPr="00975487">
        <w:rPr>
          <w:rFonts w:ascii="Bookman Old Style" w:hAnsi="Bookman Old Style"/>
          <w:i/>
          <w:iCs/>
          <w:color w:val="000000" w:themeColor="text1"/>
        </w:rPr>
        <w:t>.</w:t>
      </w:r>
      <w:r w:rsidRPr="008D495E">
        <w:rPr>
          <w:rFonts w:ascii="Bookman Old Style" w:hAnsi="Bookman Old Style"/>
          <w:i/>
          <w:iCs/>
          <w:color w:val="000000" w:themeColor="text1"/>
        </w:rPr>
        <w:t xml:space="preserve"> </w:t>
      </w:r>
    </w:p>
    <w:p w14:paraId="0FF9DD32" w14:textId="77777777" w:rsidR="008D495E" w:rsidRDefault="008D495E" w:rsidP="006224F0">
      <w:pPr>
        <w:pBdr>
          <w:top w:val="nil"/>
          <w:left w:val="nil"/>
          <w:bottom w:val="nil"/>
          <w:right w:val="nil"/>
          <w:between w:val="nil"/>
          <w:bar w:val="nil"/>
        </w:pBdr>
        <w:rPr>
          <w:rFonts w:ascii="Bookman Old Style" w:hAnsi="Bookman Old Style"/>
          <w:i/>
          <w:iCs/>
        </w:rPr>
      </w:pPr>
    </w:p>
    <w:p w14:paraId="161A3266" w14:textId="211A7B53" w:rsidR="003A7345" w:rsidRPr="008D495E" w:rsidRDefault="003A7345" w:rsidP="006224F0">
      <w:pPr>
        <w:pBdr>
          <w:top w:val="nil"/>
          <w:left w:val="nil"/>
          <w:bottom w:val="nil"/>
          <w:right w:val="nil"/>
          <w:between w:val="nil"/>
          <w:bar w:val="nil"/>
        </w:pBdr>
        <w:rPr>
          <w:rFonts w:ascii="Bookman Old Style" w:hAnsi="Bookman Old Style"/>
          <w:i/>
          <w:iCs/>
        </w:rPr>
      </w:pPr>
      <w:r w:rsidRPr="008D495E">
        <w:rPr>
          <w:rFonts w:ascii="Bookman Old Style" w:hAnsi="Bookman Old Style"/>
          <w:i/>
          <w:iCs/>
        </w:rPr>
        <w:t xml:space="preserve">The Academic </w:t>
      </w:r>
      <w:r w:rsidR="00CF1FCD" w:rsidRPr="008D495E">
        <w:rPr>
          <w:rFonts w:ascii="Bookman Old Style" w:hAnsi="Bookman Old Style"/>
          <w:i/>
          <w:iCs/>
        </w:rPr>
        <w:t>Sen</w:t>
      </w:r>
      <w:r w:rsidR="00923BE0" w:rsidRPr="008D495E">
        <w:rPr>
          <w:rFonts w:ascii="Bookman Old Style" w:hAnsi="Bookman Old Style"/>
          <w:i/>
          <w:iCs/>
        </w:rPr>
        <w:t xml:space="preserve">ate adjourned at </w:t>
      </w:r>
      <w:r w:rsidR="0024168F" w:rsidRPr="008D495E">
        <w:rPr>
          <w:rFonts w:ascii="Bookman Old Style" w:hAnsi="Bookman Old Style"/>
          <w:i/>
          <w:iCs/>
        </w:rPr>
        <w:t>5</w:t>
      </w:r>
      <w:r w:rsidR="00923BE0" w:rsidRPr="008D495E">
        <w:rPr>
          <w:rFonts w:ascii="Bookman Old Style" w:hAnsi="Bookman Old Style"/>
          <w:i/>
          <w:iCs/>
        </w:rPr>
        <w:t>:</w:t>
      </w:r>
      <w:r w:rsidR="00BE4F99" w:rsidRPr="008D495E">
        <w:rPr>
          <w:rFonts w:ascii="Bookman Old Style" w:hAnsi="Bookman Old Style"/>
          <w:i/>
          <w:iCs/>
        </w:rPr>
        <w:t>1</w:t>
      </w:r>
      <w:r w:rsidR="00593E3B" w:rsidRPr="008D495E">
        <w:rPr>
          <w:rFonts w:ascii="Bookman Old Style" w:hAnsi="Bookman Old Style"/>
          <w:i/>
          <w:iCs/>
        </w:rPr>
        <w:t>8</w:t>
      </w:r>
      <w:r w:rsidRPr="008D495E">
        <w:rPr>
          <w:rFonts w:ascii="Bookman Old Style" w:hAnsi="Bookman Old Style"/>
          <w:i/>
          <w:iCs/>
        </w:rPr>
        <w:t xml:space="preserve">p.m.  </w:t>
      </w:r>
    </w:p>
    <w:p w14:paraId="697B8C40" w14:textId="77777777" w:rsidR="003F15AA" w:rsidRDefault="003F15AA" w:rsidP="003A7345">
      <w:pPr>
        <w:spacing w:before="100" w:beforeAutospacing="1" w:after="100" w:afterAutospacing="1"/>
        <w:contextualSpacing/>
        <w:rPr>
          <w:rFonts w:ascii="Bookman Old Style" w:hAnsi="Bookman Old Style"/>
        </w:rPr>
      </w:pPr>
    </w:p>
    <w:p w14:paraId="4EB52BCE" w14:textId="34830318" w:rsidR="008D495E" w:rsidRDefault="008D495E" w:rsidP="003A7345">
      <w:pPr>
        <w:spacing w:before="100" w:beforeAutospacing="1" w:after="100" w:afterAutospacing="1"/>
        <w:contextualSpacing/>
        <w:rPr>
          <w:rFonts w:ascii="Bookman Old Style" w:hAnsi="Bookman Old Style"/>
        </w:rPr>
      </w:pPr>
      <w:r>
        <w:rPr>
          <w:rFonts w:ascii="Bookman Old Style" w:hAnsi="Bookman Old Style"/>
        </w:rPr>
        <w:t>----------------------------------------------------------------------------------------------</w:t>
      </w:r>
    </w:p>
    <w:p w14:paraId="060C40D6" w14:textId="1CF06DE8" w:rsidR="003A7345" w:rsidRPr="00B563E7" w:rsidRDefault="003A7345" w:rsidP="003A7345">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w:t>
      </w:r>
      <w:r w:rsidR="00CF1FCD" w:rsidRPr="0069220E">
        <w:rPr>
          <w:rFonts w:ascii="Bookman Old Style" w:hAnsi="Bookman Old Style"/>
        </w:rPr>
        <w:t>Sen</w:t>
      </w:r>
      <w:r w:rsidRPr="0069220E">
        <w:rPr>
          <w:rFonts w:ascii="Bookman Old Style" w:hAnsi="Bookman Old Style"/>
        </w:rPr>
        <w:t xml:space="preserve">ate will be </w:t>
      </w:r>
      <w:r w:rsidR="0069220E" w:rsidRPr="0069220E">
        <w:rPr>
          <w:rFonts w:ascii="Bookman Old Style" w:hAnsi="Bookman Old Style"/>
        </w:rPr>
        <w:t>January 31</w:t>
      </w:r>
      <w:r w:rsidR="00032790" w:rsidRPr="0069220E">
        <w:rPr>
          <w:rFonts w:ascii="Bookman Old Style" w:hAnsi="Bookman Old Style"/>
        </w:rPr>
        <w:t>, 202</w:t>
      </w:r>
      <w:r w:rsidR="0069220E" w:rsidRPr="0069220E">
        <w:rPr>
          <w:rFonts w:ascii="Bookman Old Style" w:hAnsi="Bookman Old Style"/>
        </w:rPr>
        <w:t>2</w:t>
      </w:r>
      <w:r w:rsidR="00CF2300" w:rsidRPr="0069220E">
        <w:rPr>
          <w:rFonts w:ascii="Bookman Old Style" w:hAnsi="Bookman Old Style"/>
        </w:rPr>
        <w:t>, via Zoom</w:t>
      </w:r>
      <w:r w:rsidR="00CF2300" w:rsidRPr="00B563E7">
        <w:rPr>
          <w:rFonts w:ascii="Bookman Old Style" w:hAnsi="Bookman Old Style"/>
        </w:rPr>
        <w:t xml:space="preserve"> video conferencing</w:t>
      </w:r>
      <w:r w:rsidRPr="00B563E7">
        <w:rPr>
          <w:rFonts w:ascii="Bookman Old Style" w:hAnsi="Bookman Old Style"/>
        </w:rPr>
        <w:t xml:space="preserve">.  </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lastRenderedPageBreak/>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0B49" w14:textId="77777777" w:rsidR="00C32315" w:rsidRDefault="00C32315" w:rsidP="003A7345">
      <w:r>
        <w:separator/>
      </w:r>
    </w:p>
  </w:endnote>
  <w:endnote w:type="continuationSeparator" w:id="0">
    <w:p w14:paraId="5557D7F6" w14:textId="77777777" w:rsidR="00C32315" w:rsidRDefault="00C32315"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F363" w14:textId="77777777" w:rsidR="00C32315" w:rsidRDefault="00C32315" w:rsidP="003A7345">
      <w:r>
        <w:separator/>
      </w:r>
    </w:p>
  </w:footnote>
  <w:footnote w:type="continuationSeparator" w:id="0">
    <w:p w14:paraId="10C4ED3C" w14:textId="77777777" w:rsidR="00C32315" w:rsidRDefault="00C32315"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2DD80247" w:rsidR="003A7345" w:rsidRDefault="00DB1B1F" w:rsidP="00FB2FA4">
    <w:pPr>
      <w:pStyle w:val="Header1"/>
      <w:tabs>
        <w:tab w:val="clear" w:pos="9360"/>
        <w:tab w:val="right" w:pos="9340"/>
      </w:tabs>
      <w:jc w:val="right"/>
    </w:pPr>
    <w:r>
      <w:t>Dec 6</w:t>
    </w:r>
    <w:r w:rsidR="00992686">
      <w:t>, 2021</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E3D1475"/>
    <w:multiLevelType w:val="hybridMultilevel"/>
    <w:tmpl w:val="7012F8D6"/>
    <w:numStyleLink w:val="ImportedStyle1"/>
  </w:abstractNum>
  <w:abstractNum w:abstractNumId="11"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4"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0"/>
  </w:num>
  <w:num w:numId="2">
    <w:abstractNumId w:val="18"/>
  </w:num>
  <w:num w:numId="3">
    <w:abstractNumId w:val="10"/>
  </w:num>
  <w:num w:numId="4">
    <w:abstractNumId w:val="0"/>
  </w:num>
  <w:num w:numId="5">
    <w:abstractNumId w:val="8"/>
  </w:num>
  <w:num w:numId="6">
    <w:abstractNumId w:val="11"/>
  </w:num>
  <w:num w:numId="7">
    <w:abstractNumId w:val="10"/>
  </w:num>
  <w:num w:numId="8">
    <w:abstractNumId w:val="6"/>
  </w:num>
  <w:num w:numId="9">
    <w:abstractNumId w:val="1"/>
  </w:num>
  <w:num w:numId="10">
    <w:abstractNumId w:val="13"/>
  </w:num>
  <w:num w:numId="11">
    <w:abstractNumId w:val="9"/>
  </w:num>
  <w:num w:numId="12">
    <w:abstractNumId w:val="2"/>
  </w:num>
  <w:num w:numId="13">
    <w:abstractNumId w:val="14"/>
  </w:num>
  <w:num w:numId="14">
    <w:abstractNumId w:val="5"/>
  </w:num>
  <w:num w:numId="15">
    <w:abstractNumId w:val="10"/>
    <w:lvlOverride w:ilvl="0">
      <w:lvl w:ilvl="0" w:tplc="F9000B6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B9ECF56">
        <w:start w:val="1"/>
        <w:numFmt w:val="lowerLetter"/>
        <w:lvlText w:val="%2."/>
        <w:lvlJc w:val="left"/>
        <w:pPr>
          <w:ind w:left="1440" w:hanging="360"/>
        </w:pPr>
      </w:lvl>
    </w:lvlOverride>
    <w:lvlOverride w:ilvl="2">
      <w:lvl w:ilvl="2" w:tplc="D4C28D4A" w:tentative="1">
        <w:start w:val="1"/>
        <w:numFmt w:val="lowerRoman"/>
        <w:lvlText w:val="%3."/>
        <w:lvlJc w:val="right"/>
        <w:pPr>
          <w:ind w:left="2160" w:hanging="180"/>
        </w:pPr>
      </w:lvl>
    </w:lvlOverride>
    <w:lvlOverride w:ilvl="3">
      <w:lvl w:ilvl="3" w:tplc="E9EEEAD8" w:tentative="1">
        <w:start w:val="1"/>
        <w:numFmt w:val="decimal"/>
        <w:lvlText w:val="%4."/>
        <w:lvlJc w:val="left"/>
        <w:pPr>
          <w:ind w:left="2880" w:hanging="360"/>
        </w:pPr>
      </w:lvl>
    </w:lvlOverride>
    <w:lvlOverride w:ilvl="4">
      <w:lvl w:ilvl="4" w:tplc="F0CED718" w:tentative="1">
        <w:start w:val="1"/>
        <w:numFmt w:val="lowerLetter"/>
        <w:lvlText w:val="%5."/>
        <w:lvlJc w:val="left"/>
        <w:pPr>
          <w:ind w:left="3600" w:hanging="360"/>
        </w:pPr>
      </w:lvl>
    </w:lvlOverride>
    <w:lvlOverride w:ilvl="5">
      <w:lvl w:ilvl="5" w:tplc="3CA0158C" w:tentative="1">
        <w:start w:val="1"/>
        <w:numFmt w:val="lowerRoman"/>
        <w:lvlText w:val="%6."/>
        <w:lvlJc w:val="right"/>
        <w:pPr>
          <w:ind w:left="4320" w:hanging="180"/>
        </w:pPr>
      </w:lvl>
    </w:lvlOverride>
    <w:lvlOverride w:ilvl="6">
      <w:lvl w:ilvl="6" w:tplc="E2C43828" w:tentative="1">
        <w:start w:val="1"/>
        <w:numFmt w:val="decimal"/>
        <w:lvlText w:val="%7."/>
        <w:lvlJc w:val="left"/>
        <w:pPr>
          <w:ind w:left="5040" w:hanging="360"/>
        </w:pPr>
      </w:lvl>
    </w:lvlOverride>
    <w:lvlOverride w:ilvl="7">
      <w:lvl w:ilvl="7" w:tplc="DCAA262A" w:tentative="1">
        <w:start w:val="1"/>
        <w:numFmt w:val="lowerLetter"/>
        <w:lvlText w:val="%8."/>
        <w:lvlJc w:val="left"/>
        <w:pPr>
          <w:ind w:left="5760" w:hanging="360"/>
        </w:pPr>
      </w:lvl>
    </w:lvlOverride>
    <w:lvlOverride w:ilvl="8">
      <w:lvl w:ilvl="8" w:tplc="5B4CC940" w:tentative="1">
        <w:start w:val="1"/>
        <w:numFmt w:val="lowerRoman"/>
        <w:lvlText w:val="%9."/>
        <w:lvlJc w:val="right"/>
        <w:pPr>
          <w:ind w:left="6480" w:hanging="180"/>
        </w:pPr>
      </w:lvl>
    </w:lvlOverride>
  </w:num>
  <w:num w:numId="16">
    <w:abstractNumId w:val="16"/>
  </w:num>
  <w:num w:numId="17">
    <w:abstractNumId w:val="4"/>
  </w:num>
  <w:num w:numId="18">
    <w:abstractNumId w:val="19"/>
  </w:num>
  <w:num w:numId="19">
    <w:abstractNumId w:val="3"/>
  </w:num>
  <w:num w:numId="20">
    <w:abstractNumId w:val="1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F4C"/>
    <w:rsid w:val="00005D3E"/>
    <w:rsid w:val="00006064"/>
    <w:rsid w:val="000068AA"/>
    <w:rsid w:val="00006CB2"/>
    <w:rsid w:val="00010F36"/>
    <w:rsid w:val="000133DC"/>
    <w:rsid w:val="00015297"/>
    <w:rsid w:val="0001671A"/>
    <w:rsid w:val="00020A61"/>
    <w:rsid w:val="0002123C"/>
    <w:rsid w:val="000220C1"/>
    <w:rsid w:val="00022FDA"/>
    <w:rsid w:val="00023B7E"/>
    <w:rsid w:val="00024183"/>
    <w:rsid w:val="00025394"/>
    <w:rsid w:val="0002592D"/>
    <w:rsid w:val="00026935"/>
    <w:rsid w:val="00026FBD"/>
    <w:rsid w:val="00031466"/>
    <w:rsid w:val="00031942"/>
    <w:rsid w:val="00032642"/>
    <w:rsid w:val="00032790"/>
    <w:rsid w:val="00032D57"/>
    <w:rsid w:val="00033955"/>
    <w:rsid w:val="00033D46"/>
    <w:rsid w:val="000358FD"/>
    <w:rsid w:val="0003679C"/>
    <w:rsid w:val="00036A67"/>
    <w:rsid w:val="00040826"/>
    <w:rsid w:val="00043575"/>
    <w:rsid w:val="00043C73"/>
    <w:rsid w:val="00045141"/>
    <w:rsid w:val="000458CB"/>
    <w:rsid w:val="00045DFE"/>
    <w:rsid w:val="00046E51"/>
    <w:rsid w:val="00047667"/>
    <w:rsid w:val="00050839"/>
    <w:rsid w:val="00050B91"/>
    <w:rsid w:val="00051432"/>
    <w:rsid w:val="000520A3"/>
    <w:rsid w:val="00052265"/>
    <w:rsid w:val="00053DB1"/>
    <w:rsid w:val="00054DD1"/>
    <w:rsid w:val="00060D79"/>
    <w:rsid w:val="000661E2"/>
    <w:rsid w:val="00066281"/>
    <w:rsid w:val="000671D8"/>
    <w:rsid w:val="00067A50"/>
    <w:rsid w:val="0007055C"/>
    <w:rsid w:val="00070D05"/>
    <w:rsid w:val="00071858"/>
    <w:rsid w:val="0007304E"/>
    <w:rsid w:val="00073431"/>
    <w:rsid w:val="000736A6"/>
    <w:rsid w:val="00074CDF"/>
    <w:rsid w:val="00075D17"/>
    <w:rsid w:val="0007651B"/>
    <w:rsid w:val="0007763A"/>
    <w:rsid w:val="00080F4E"/>
    <w:rsid w:val="00082307"/>
    <w:rsid w:val="00082744"/>
    <w:rsid w:val="000866D4"/>
    <w:rsid w:val="00087513"/>
    <w:rsid w:val="00087F8A"/>
    <w:rsid w:val="0009046C"/>
    <w:rsid w:val="00092217"/>
    <w:rsid w:val="0009263C"/>
    <w:rsid w:val="00092EC8"/>
    <w:rsid w:val="000956CF"/>
    <w:rsid w:val="00096199"/>
    <w:rsid w:val="000965ED"/>
    <w:rsid w:val="000968CC"/>
    <w:rsid w:val="000979A7"/>
    <w:rsid w:val="000A53C8"/>
    <w:rsid w:val="000A586E"/>
    <w:rsid w:val="000A616F"/>
    <w:rsid w:val="000A764A"/>
    <w:rsid w:val="000B254F"/>
    <w:rsid w:val="000B2CFB"/>
    <w:rsid w:val="000B365F"/>
    <w:rsid w:val="000B3796"/>
    <w:rsid w:val="000B6527"/>
    <w:rsid w:val="000B7ADC"/>
    <w:rsid w:val="000B7EA8"/>
    <w:rsid w:val="000C08AA"/>
    <w:rsid w:val="000C1EA0"/>
    <w:rsid w:val="000C2167"/>
    <w:rsid w:val="000C24BF"/>
    <w:rsid w:val="000D03C4"/>
    <w:rsid w:val="000D2495"/>
    <w:rsid w:val="000D3AD9"/>
    <w:rsid w:val="000D423E"/>
    <w:rsid w:val="000D4847"/>
    <w:rsid w:val="000D4AAE"/>
    <w:rsid w:val="000D5B61"/>
    <w:rsid w:val="000D609A"/>
    <w:rsid w:val="000D6E0A"/>
    <w:rsid w:val="000E106D"/>
    <w:rsid w:val="000E1EAE"/>
    <w:rsid w:val="000E2869"/>
    <w:rsid w:val="000E3473"/>
    <w:rsid w:val="000E4F45"/>
    <w:rsid w:val="000E58F0"/>
    <w:rsid w:val="000E5DE4"/>
    <w:rsid w:val="000E73FF"/>
    <w:rsid w:val="000F0181"/>
    <w:rsid w:val="000F1707"/>
    <w:rsid w:val="000F3BEE"/>
    <w:rsid w:val="00100357"/>
    <w:rsid w:val="00100D04"/>
    <w:rsid w:val="001011F0"/>
    <w:rsid w:val="001022DD"/>
    <w:rsid w:val="00111CDE"/>
    <w:rsid w:val="0011200C"/>
    <w:rsid w:val="00112302"/>
    <w:rsid w:val="00113F93"/>
    <w:rsid w:val="00116349"/>
    <w:rsid w:val="0012238D"/>
    <w:rsid w:val="0012346E"/>
    <w:rsid w:val="00123B64"/>
    <w:rsid w:val="00123EA5"/>
    <w:rsid w:val="00124031"/>
    <w:rsid w:val="00125135"/>
    <w:rsid w:val="00126613"/>
    <w:rsid w:val="00126EC5"/>
    <w:rsid w:val="00133D8C"/>
    <w:rsid w:val="00134CCB"/>
    <w:rsid w:val="00134E82"/>
    <w:rsid w:val="00136660"/>
    <w:rsid w:val="00137605"/>
    <w:rsid w:val="001423AA"/>
    <w:rsid w:val="001428BA"/>
    <w:rsid w:val="00144FF5"/>
    <w:rsid w:val="00145073"/>
    <w:rsid w:val="00145FDF"/>
    <w:rsid w:val="00146145"/>
    <w:rsid w:val="0014675D"/>
    <w:rsid w:val="0014765B"/>
    <w:rsid w:val="00153453"/>
    <w:rsid w:val="00154C0F"/>
    <w:rsid w:val="0015506B"/>
    <w:rsid w:val="00156343"/>
    <w:rsid w:val="00157105"/>
    <w:rsid w:val="001575ED"/>
    <w:rsid w:val="001600D4"/>
    <w:rsid w:val="00160277"/>
    <w:rsid w:val="00161337"/>
    <w:rsid w:val="001618CB"/>
    <w:rsid w:val="00162668"/>
    <w:rsid w:val="00162B27"/>
    <w:rsid w:val="0016307B"/>
    <w:rsid w:val="00163B5B"/>
    <w:rsid w:val="00164003"/>
    <w:rsid w:val="001640D5"/>
    <w:rsid w:val="00165292"/>
    <w:rsid w:val="001658B0"/>
    <w:rsid w:val="00165A56"/>
    <w:rsid w:val="001663FD"/>
    <w:rsid w:val="00166BCB"/>
    <w:rsid w:val="001700CB"/>
    <w:rsid w:val="00170889"/>
    <w:rsid w:val="0017209A"/>
    <w:rsid w:val="0017376A"/>
    <w:rsid w:val="00173A91"/>
    <w:rsid w:val="00173F88"/>
    <w:rsid w:val="00177314"/>
    <w:rsid w:val="0018091F"/>
    <w:rsid w:val="00181EA5"/>
    <w:rsid w:val="001831A3"/>
    <w:rsid w:val="00183548"/>
    <w:rsid w:val="0018379A"/>
    <w:rsid w:val="0018469A"/>
    <w:rsid w:val="0018563C"/>
    <w:rsid w:val="00195103"/>
    <w:rsid w:val="00196160"/>
    <w:rsid w:val="00196836"/>
    <w:rsid w:val="00197477"/>
    <w:rsid w:val="00197C5C"/>
    <w:rsid w:val="001A02B6"/>
    <w:rsid w:val="001A1E5C"/>
    <w:rsid w:val="001A2B5C"/>
    <w:rsid w:val="001A4F68"/>
    <w:rsid w:val="001A5DBC"/>
    <w:rsid w:val="001A7F8E"/>
    <w:rsid w:val="001B0DF3"/>
    <w:rsid w:val="001B121E"/>
    <w:rsid w:val="001B23F0"/>
    <w:rsid w:val="001B30F0"/>
    <w:rsid w:val="001B315E"/>
    <w:rsid w:val="001B4EC0"/>
    <w:rsid w:val="001B7986"/>
    <w:rsid w:val="001C03B8"/>
    <w:rsid w:val="001C06B5"/>
    <w:rsid w:val="001C1C97"/>
    <w:rsid w:val="001C4BF6"/>
    <w:rsid w:val="001C5358"/>
    <w:rsid w:val="001C5B60"/>
    <w:rsid w:val="001C75B4"/>
    <w:rsid w:val="001C78DB"/>
    <w:rsid w:val="001D67E9"/>
    <w:rsid w:val="001D712F"/>
    <w:rsid w:val="001E128A"/>
    <w:rsid w:val="001E227A"/>
    <w:rsid w:val="001E31A7"/>
    <w:rsid w:val="001E46B2"/>
    <w:rsid w:val="001E4AD4"/>
    <w:rsid w:val="001E7C55"/>
    <w:rsid w:val="001F0F1B"/>
    <w:rsid w:val="001F3F1B"/>
    <w:rsid w:val="001F3FB8"/>
    <w:rsid w:val="001F40A2"/>
    <w:rsid w:val="001F5DAA"/>
    <w:rsid w:val="001F6516"/>
    <w:rsid w:val="001F69B4"/>
    <w:rsid w:val="001F75E2"/>
    <w:rsid w:val="001F7E81"/>
    <w:rsid w:val="00200223"/>
    <w:rsid w:val="0020045A"/>
    <w:rsid w:val="00200BBF"/>
    <w:rsid w:val="00200D28"/>
    <w:rsid w:val="002046D5"/>
    <w:rsid w:val="00206259"/>
    <w:rsid w:val="00210A3E"/>
    <w:rsid w:val="0021147F"/>
    <w:rsid w:val="0021170F"/>
    <w:rsid w:val="002120F1"/>
    <w:rsid w:val="00212116"/>
    <w:rsid w:val="00212BEE"/>
    <w:rsid w:val="00213BFE"/>
    <w:rsid w:val="00215714"/>
    <w:rsid w:val="002157E8"/>
    <w:rsid w:val="00217490"/>
    <w:rsid w:val="002203F9"/>
    <w:rsid w:val="002207D5"/>
    <w:rsid w:val="00221142"/>
    <w:rsid w:val="0022287E"/>
    <w:rsid w:val="00223401"/>
    <w:rsid w:val="00227CFA"/>
    <w:rsid w:val="0023089B"/>
    <w:rsid w:val="002317CC"/>
    <w:rsid w:val="00231BB0"/>
    <w:rsid w:val="002322F0"/>
    <w:rsid w:val="002375D4"/>
    <w:rsid w:val="0024168F"/>
    <w:rsid w:val="00241EBB"/>
    <w:rsid w:val="0024492E"/>
    <w:rsid w:val="0024520B"/>
    <w:rsid w:val="00245BB2"/>
    <w:rsid w:val="002467C3"/>
    <w:rsid w:val="0025289B"/>
    <w:rsid w:val="00252D36"/>
    <w:rsid w:val="002562D8"/>
    <w:rsid w:val="00256FE3"/>
    <w:rsid w:val="00257113"/>
    <w:rsid w:val="00257EA4"/>
    <w:rsid w:val="0026436A"/>
    <w:rsid w:val="00264587"/>
    <w:rsid w:val="00264E2B"/>
    <w:rsid w:val="00265606"/>
    <w:rsid w:val="00266E59"/>
    <w:rsid w:val="00270E01"/>
    <w:rsid w:val="002719C3"/>
    <w:rsid w:val="00271D3C"/>
    <w:rsid w:val="002729C9"/>
    <w:rsid w:val="00273289"/>
    <w:rsid w:val="00273769"/>
    <w:rsid w:val="00275995"/>
    <w:rsid w:val="00275E21"/>
    <w:rsid w:val="00276080"/>
    <w:rsid w:val="002767FF"/>
    <w:rsid w:val="0027681B"/>
    <w:rsid w:val="00276F50"/>
    <w:rsid w:val="00280279"/>
    <w:rsid w:val="00280592"/>
    <w:rsid w:val="0028150A"/>
    <w:rsid w:val="00282A9F"/>
    <w:rsid w:val="00286B83"/>
    <w:rsid w:val="00286EA9"/>
    <w:rsid w:val="00290726"/>
    <w:rsid w:val="00292062"/>
    <w:rsid w:val="00292AC0"/>
    <w:rsid w:val="00293052"/>
    <w:rsid w:val="0029331C"/>
    <w:rsid w:val="00293EF0"/>
    <w:rsid w:val="0029460C"/>
    <w:rsid w:val="00294834"/>
    <w:rsid w:val="00295049"/>
    <w:rsid w:val="0029521E"/>
    <w:rsid w:val="002964EA"/>
    <w:rsid w:val="002A2E79"/>
    <w:rsid w:val="002A31A7"/>
    <w:rsid w:val="002A49E8"/>
    <w:rsid w:val="002A5E05"/>
    <w:rsid w:val="002B109B"/>
    <w:rsid w:val="002B1685"/>
    <w:rsid w:val="002B1A5C"/>
    <w:rsid w:val="002B2720"/>
    <w:rsid w:val="002B2D62"/>
    <w:rsid w:val="002B50AB"/>
    <w:rsid w:val="002C0210"/>
    <w:rsid w:val="002C044E"/>
    <w:rsid w:val="002C367F"/>
    <w:rsid w:val="002C4A3D"/>
    <w:rsid w:val="002C4D0F"/>
    <w:rsid w:val="002C5C20"/>
    <w:rsid w:val="002C6AB6"/>
    <w:rsid w:val="002C6FCF"/>
    <w:rsid w:val="002D01E8"/>
    <w:rsid w:val="002D0A0E"/>
    <w:rsid w:val="002D0FAD"/>
    <w:rsid w:val="002D29A7"/>
    <w:rsid w:val="002D359F"/>
    <w:rsid w:val="002D7A33"/>
    <w:rsid w:val="002E0BEF"/>
    <w:rsid w:val="002E32CA"/>
    <w:rsid w:val="002E3BD5"/>
    <w:rsid w:val="002E4DD2"/>
    <w:rsid w:val="002E5EAE"/>
    <w:rsid w:val="002E6A98"/>
    <w:rsid w:val="002F0A57"/>
    <w:rsid w:val="002F1C6C"/>
    <w:rsid w:val="002F21F1"/>
    <w:rsid w:val="002F5E7F"/>
    <w:rsid w:val="0030070D"/>
    <w:rsid w:val="003028CD"/>
    <w:rsid w:val="00302904"/>
    <w:rsid w:val="00302F46"/>
    <w:rsid w:val="00304CF6"/>
    <w:rsid w:val="00305074"/>
    <w:rsid w:val="00306347"/>
    <w:rsid w:val="00312FBA"/>
    <w:rsid w:val="003130FA"/>
    <w:rsid w:val="003134A3"/>
    <w:rsid w:val="00314CDE"/>
    <w:rsid w:val="00314FC5"/>
    <w:rsid w:val="0031646E"/>
    <w:rsid w:val="00316DDD"/>
    <w:rsid w:val="00324E47"/>
    <w:rsid w:val="00324E5F"/>
    <w:rsid w:val="00326420"/>
    <w:rsid w:val="0032719F"/>
    <w:rsid w:val="0032783D"/>
    <w:rsid w:val="00327DE7"/>
    <w:rsid w:val="003302B9"/>
    <w:rsid w:val="00331664"/>
    <w:rsid w:val="00331BCA"/>
    <w:rsid w:val="00331EFF"/>
    <w:rsid w:val="0033325B"/>
    <w:rsid w:val="003335E2"/>
    <w:rsid w:val="003349D0"/>
    <w:rsid w:val="00336B8C"/>
    <w:rsid w:val="003377AB"/>
    <w:rsid w:val="00340BA4"/>
    <w:rsid w:val="003435F3"/>
    <w:rsid w:val="00344AF3"/>
    <w:rsid w:val="003453E3"/>
    <w:rsid w:val="003469B9"/>
    <w:rsid w:val="00347268"/>
    <w:rsid w:val="00347614"/>
    <w:rsid w:val="003502A9"/>
    <w:rsid w:val="00351F70"/>
    <w:rsid w:val="00352AFF"/>
    <w:rsid w:val="00356569"/>
    <w:rsid w:val="003578B7"/>
    <w:rsid w:val="00360CEF"/>
    <w:rsid w:val="00362B37"/>
    <w:rsid w:val="00363657"/>
    <w:rsid w:val="003637F2"/>
    <w:rsid w:val="00365319"/>
    <w:rsid w:val="003664EF"/>
    <w:rsid w:val="0037081F"/>
    <w:rsid w:val="00371702"/>
    <w:rsid w:val="0037200C"/>
    <w:rsid w:val="00372273"/>
    <w:rsid w:val="003738F3"/>
    <w:rsid w:val="00373958"/>
    <w:rsid w:val="00374574"/>
    <w:rsid w:val="00375561"/>
    <w:rsid w:val="00375F09"/>
    <w:rsid w:val="0038029E"/>
    <w:rsid w:val="00380FA4"/>
    <w:rsid w:val="0038162B"/>
    <w:rsid w:val="0038411C"/>
    <w:rsid w:val="0038483A"/>
    <w:rsid w:val="00386E86"/>
    <w:rsid w:val="003870D2"/>
    <w:rsid w:val="00390100"/>
    <w:rsid w:val="00392DFA"/>
    <w:rsid w:val="00394951"/>
    <w:rsid w:val="003957A0"/>
    <w:rsid w:val="003A1C0C"/>
    <w:rsid w:val="003A1E0D"/>
    <w:rsid w:val="003A324D"/>
    <w:rsid w:val="003A4B36"/>
    <w:rsid w:val="003A4DFB"/>
    <w:rsid w:val="003A7345"/>
    <w:rsid w:val="003A7D1F"/>
    <w:rsid w:val="003B13D0"/>
    <w:rsid w:val="003B1DE3"/>
    <w:rsid w:val="003B1F0D"/>
    <w:rsid w:val="003B43EC"/>
    <w:rsid w:val="003B5423"/>
    <w:rsid w:val="003B5D65"/>
    <w:rsid w:val="003B63B2"/>
    <w:rsid w:val="003B6984"/>
    <w:rsid w:val="003C0333"/>
    <w:rsid w:val="003C07F2"/>
    <w:rsid w:val="003C3563"/>
    <w:rsid w:val="003C393E"/>
    <w:rsid w:val="003C63BA"/>
    <w:rsid w:val="003C7028"/>
    <w:rsid w:val="003D0B19"/>
    <w:rsid w:val="003D0D24"/>
    <w:rsid w:val="003D16F1"/>
    <w:rsid w:val="003D3BA6"/>
    <w:rsid w:val="003D473F"/>
    <w:rsid w:val="003D57C9"/>
    <w:rsid w:val="003D5863"/>
    <w:rsid w:val="003D5AF2"/>
    <w:rsid w:val="003E1AD3"/>
    <w:rsid w:val="003E1BB7"/>
    <w:rsid w:val="003E5753"/>
    <w:rsid w:val="003E5C0C"/>
    <w:rsid w:val="003E6962"/>
    <w:rsid w:val="003E7033"/>
    <w:rsid w:val="003F15AA"/>
    <w:rsid w:val="003F1FF6"/>
    <w:rsid w:val="003F2722"/>
    <w:rsid w:val="003F4B17"/>
    <w:rsid w:val="003F73F5"/>
    <w:rsid w:val="003F751A"/>
    <w:rsid w:val="00400011"/>
    <w:rsid w:val="00400A61"/>
    <w:rsid w:val="00401401"/>
    <w:rsid w:val="004024E4"/>
    <w:rsid w:val="00404C69"/>
    <w:rsid w:val="00405249"/>
    <w:rsid w:val="00406120"/>
    <w:rsid w:val="00407C5F"/>
    <w:rsid w:val="00410E44"/>
    <w:rsid w:val="00411132"/>
    <w:rsid w:val="00411C98"/>
    <w:rsid w:val="00411CF0"/>
    <w:rsid w:val="00413830"/>
    <w:rsid w:val="004138DF"/>
    <w:rsid w:val="00413A42"/>
    <w:rsid w:val="004148B4"/>
    <w:rsid w:val="004155ED"/>
    <w:rsid w:val="00417172"/>
    <w:rsid w:val="00422A57"/>
    <w:rsid w:val="00423F1F"/>
    <w:rsid w:val="00424FA5"/>
    <w:rsid w:val="00432872"/>
    <w:rsid w:val="0043376B"/>
    <w:rsid w:val="0043527F"/>
    <w:rsid w:val="004406AB"/>
    <w:rsid w:val="00441253"/>
    <w:rsid w:val="00443A87"/>
    <w:rsid w:val="00444AE2"/>
    <w:rsid w:val="0044660C"/>
    <w:rsid w:val="00450C3A"/>
    <w:rsid w:val="004515F5"/>
    <w:rsid w:val="0045236A"/>
    <w:rsid w:val="00453B60"/>
    <w:rsid w:val="00456DF1"/>
    <w:rsid w:val="004602EA"/>
    <w:rsid w:val="00464205"/>
    <w:rsid w:val="00470795"/>
    <w:rsid w:val="0047105B"/>
    <w:rsid w:val="0047189A"/>
    <w:rsid w:val="004746A5"/>
    <w:rsid w:val="004775A1"/>
    <w:rsid w:val="0048108B"/>
    <w:rsid w:val="004812A5"/>
    <w:rsid w:val="00482D19"/>
    <w:rsid w:val="00484214"/>
    <w:rsid w:val="00485079"/>
    <w:rsid w:val="004853B1"/>
    <w:rsid w:val="00485681"/>
    <w:rsid w:val="004862A4"/>
    <w:rsid w:val="0048638C"/>
    <w:rsid w:val="00490336"/>
    <w:rsid w:val="004906A1"/>
    <w:rsid w:val="00491093"/>
    <w:rsid w:val="00491DEE"/>
    <w:rsid w:val="00492A72"/>
    <w:rsid w:val="004953F9"/>
    <w:rsid w:val="004958C9"/>
    <w:rsid w:val="00497E3E"/>
    <w:rsid w:val="004A2323"/>
    <w:rsid w:val="004A2E9A"/>
    <w:rsid w:val="004A3840"/>
    <w:rsid w:val="004A3B87"/>
    <w:rsid w:val="004A466D"/>
    <w:rsid w:val="004A5421"/>
    <w:rsid w:val="004A6B0C"/>
    <w:rsid w:val="004A6C5C"/>
    <w:rsid w:val="004B054E"/>
    <w:rsid w:val="004B156A"/>
    <w:rsid w:val="004B2B13"/>
    <w:rsid w:val="004B313C"/>
    <w:rsid w:val="004B3931"/>
    <w:rsid w:val="004B4B90"/>
    <w:rsid w:val="004B54CB"/>
    <w:rsid w:val="004B5772"/>
    <w:rsid w:val="004B64F6"/>
    <w:rsid w:val="004B69B8"/>
    <w:rsid w:val="004C0CF5"/>
    <w:rsid w:val="004C13FB"/>
    <w:rsid w:val="004C1CDA"/>
    <w:rsid w:val="004C1CEF"/>
    <w:rsid w:val="004C59F4"/>
    <w:rsid w:val="004C608C"/>
    <w:rsid w:val="004C685D"/>
    <w:rsid w:val="004C6B69"/>
    <w:rsid w:val="004C7108"/>
    <w:rsid w:val="004C7166"/>
    <w:rsid w:val="004D03D1"/>
    <w:rsid w:val="004D0BFF"/>
    <w:rsid w:val="004D35AF"/>
    <w:rsid w:val="004D68D3"/>
    <w:rsid w:val="004D7336"/>
    <w:rsid w:val="004E24C5"/>
    <w:rsid w:val="004E2A0C"/>
    <w:rsid w:val="004E2D40"/>
    <w:rsid w:val="004E3058"/>
    <w:rsid w:val="004E4DE1"/>
    <w:rsid w:val="004F0D05"/>
    <w:rsid w:val="004F2FEE"/>
    <w:rsid w:val="004F35CF"/>
    <w:rsid w:val="004F3F7F"/>
    <w:rsid w:val="004F4AEE"/>
    <w:rsid w:val="00502D1B"/>
    <w:rsid w:val="00503D48"/>
    <w:rsid w:val="00505E00"/>
    <w:rsid w:val="00505F06"/>
    <w:rsid w:val="00506BD5"/>
    <w:rsid w:val="0050792E"/>
    <w:rsid w:val="005112A2"/>
    <w:rsid w:val="00512C10"/>
    <w:rsid w:val="005161B4"/>
    <w:rsid w:val="0052035D"/>
    <w:rsid w:val="00520D66"/>
    <w:rsid w:val="00521662"/>
    <w:rsid w:val="005218B2"/>
    <w:rsid w:val="00521B65"/>
    <w:rsid w:val="00522BFD"/>
    <w:rsid w:val="00523DF2"/>
    <w:rsid w:val="005270EA"/>
    <w:rsid w:val="00530EFE"/>
    <w:rsid w:val="00531B83"/>
    <w:rsid w:val="005341E5"/>
    <w:rsid w:val="0053435A"/>
    <w:rsid w:val="005345EA"/>
    <w:rsid w:val="005456A3"/>
    <w:rsid w:val="00546449"/>
    <w:rsid w:val="00546479"/>
    <w:rsid w:val="00546C99"/>
    <w:rsid w:val="00551905"/>
    <w:rsid w:val="00553FE2"/>
    <w:rsid w:val="005548F2"/>
    <w:rsid w:val="005567AC"/>
    <w:rsid w:val="00561227"/>
    <w:rsid w:val="00561CDB"/>
    <w:rsid w:val="005621F7"/>
    <w:rsid w:val="005625CD"/>
    <w:rsid w:val="0056273A"/>
    <w:rsid w:val="005635E0"/>
    <w:rsid w:val="0056467C"/>
    <w:rsid w:val="00565A5C"/>
    <w:rsid w:val="00570A02"/>
    <w:rsid w:val="005717DB"/>
    <w:rsid w:val="00572AEC"/>
    <w:rsid w:val="00574625"/>
    <w:rsid w:val="00574B4C"/>
    <w:rsid w:val="00576354"/>
    <w:rsid w:val="00582999"/>
    <w:rsid w:val="005833EC"/>
    <w:rsid w:val="005834B8"/>
    <w:rsid w:val="005855F3"/>
    <w:rsid w:val="00587351"/>
    <w:rsid w:val="00587613"/>
    <w:rsid w:val="0059397D"/>
    <w:rsid w:val="00593E3B"/>
    <w:rsid w:val="00594C5E"/>
    <w:rsid w:val="00595103"/>
    <w:rsid w:val="0059679E"/>
    <w:rsid w:val="005A01E3"/>
    <w:rsid w:val="005A27CE"/>
    <w:rsid w:val="005A3748"/>
    <w:rsid w:val="005B1DFC"/>
    <w:rsid w:val="005B2084"/>
    <w:rsid w:val="005B2D67"/>
    <w:rsid w:val="005B451E"/>
    <w:rsid w:val="005B469F"/>
    <w:rsid w:val="005B4F9F"/>
    <w:rsid w:val="005B60FA"/>
    <w:rsid w:val="005B6BB0"/>
    <w:rsid w:val="005B78D9"/>
    <w:rsid w:val="005C0320"/>
    <w:rsid w:val="005C1DBA"/>
    <w:rsid w:val="005C3A47"/>
    <w:rsid w:val="005C4C46"/>
    <w:rsid w:val="005C4F29"/>
    <w:rsid w:val="005C5040"/>
    <w:rsid w:val="005C6C31"/>
    <w:rsid w:val="005D3AC1"/>
    <w:rsid w:val="005D4231"/>
    <w:rsid w:val="005D4F52"/>
    <w:rsid w:val="005D6B96"/>
    <w:rsid w:val="005E277B"/>
    <w:rsid w:val="005E27AC"/>
    <w:rsid w:val="005E2D91"/>
    <w:rsid w:val="005E3C7B"/>
    <w:rsid w:val="005E6ADD"/>
    <w:rsid w:val="005F06FF"/>
    <w:rsid w:val="005F0CA9"/>
    <w:rsid w:val="005F4A4A"/>
    <w:rsid w:val="005F699B"/>
    <w:rsid w:val="005F72C6"/>
    <w:rsid w:val="005F7DEE"/>
    <w:rsid w:val="00601DD5"/>
    <w:rsid w:val="00602B82"/>
    <w:rsid w:val="0060385E"/>
    <w:rsid w:val="00603ACE"/>
    <w:rsid w:val="006062E8"/>
    <w:rsid w:val="00606EC5"/>
    <w:rsid w:val="00607409"/>
    <w:rsid w:val="00610699"/>
    <w:rsid w:val="0061089C"/>
    <w:rsid w:val="00610D17"/>
    <w:rsid w:val="00611729"/>
    <w:rsid w:val="006156F8"/>
    <w:rsid w:val="00616E2D"/>
    <w:rsid w:val="00616F4B"/>
    <w:rsid w:val="00617761"/>
    <w:rsid w:val="006204FA"/>
    <w:rsid w:val="0062194B"/>
    <w:rsid w:val="00621A54"/>
    <w:rsid w:val="00621CE0"/>
    <w:rsid w:val="006224F0"/>
    <w:rsid w:val="00622CD6"/>
    <w:rsid w:val="00624928"/>
    <w:rsid w:val="00625245"/>
    <w:rsid w:val="00627DDC"/>
    <w:rsid w:val="00634E35"/>
    <w:rsid w:val="00634F2B"/>
    <w:rsid w:val="0063623F"/>
    <w:rsid w:val="0064062E"/>
    <w:rsid w:val="00643307"/>
    <w:rsid w:val="00643DFE"/>
    <w:rsid w:val="0064405B"/>
    <w:rsid w:val="006479AA"/>
    <w:rsid w:val="00647FED"/>
    <w:rsid w:val="00650205"/>
    <w:rsid w:val="00650A10"/>
    <w:rsid w:val="0065387A"/>
    <w:rsid w:val="006545D3"/>
    <w:rsid w:val="006558A2"/>
    <w:rsid w:val="00655BCE"/>
    <w:rsid w:val="00657342"/>
    <w:rsid w:val="0066074C"/>
    <w:rsid w:val="006608EF"/>
    <w:rsid w:val="00666B4D"/>
    <w:rsid w:val="00667B49"/>
    <w:rsid w:val="00667E6F"/>
    <w:rsid w:val="00670BCC"/>
    <w:rsid w:val="00674AD5"/>
    <w:rsid w:val="00676EB2"/>
    <w:rsid w:val="00677F42"/>
    <w:rsid w:val="0068111B"/>
    <w:rsid w:val="006813FD"/>
    <w:rsid w:val="00681948"/>
    <w:rsid w:val="00683C3D"/>
    <w:rsid w:val="00684D64"/>
    <w:rsid w:val="006852FB"/>
    <w:rsid w:val="00687778"/>
    <w:rsid w:val="006878DC"/>
    <w:rsid w:val="00691965"/>
    <w:rsid w:val="0069220E"/>
    <w:rsid w:val="00692CF5"/>
    <w:rsid w:val="006946E7"/>
    <w:rsid w:val="0069490F"/>
    <w:rsid w:val="006949C8"/>
    <w:rsid w:val="00694A09"/>
    <w:rsid w:val="00694E8D"/>
    <w:rsid w:val="0069539F"/>
    <w:rsid w:val="0069576E"/>
    <w:rsid w:val="00697BEC"/>
    <w:rsid w:val="006A0D5F"/>
    <w:rsid w:val="006A139D"/>
    <w:rsid w:val="006A2194"/>
    <w:rsid w:val="006A397E"/>
    <w:rsid w:val="006A3B72"/>
    <w:rsid w:val="006A624B"/>
    <w:rsid w:val="006A79DD"/>
    <w:rsid w:val="006A7A77"/>
    <w:rsid w:val="006A7D21"/>
    <w:rsid w:val="006B0C7A"/>
    <w:rsid w:val="006B0CE5"/>
    <w:rsid w:val="006B1A06"/>
    <w:rsid w:val="006B2CD9"/>
    <w:rsid w:val="006B4945"/>
    <w:rsid w:val="006B545D"/>
    <w:rsid w:val="006B66DB"/>
    <w:rsid w:val="006B6830"/>
    <w:rsid w:val="006B6879"/>
    <w:rsid w:val="006B7366"/>
    <w:rsid w:val="006B7A01"/>
    <w:rsid w:val="006C071D"/>
    <w:rsid w:val="006C2154"/>
    <w:rsid w:val="006C26C9"/>
    <w:rsid w:val="006C35D0"/>
    <w:rsid w:val="006C4CDA"/>
    <w:rsid w:val="006C4E4F"/>
    <w:rsid w:val="006C5156"/>
    <w:rsid w:val="006D04B5"/>
    <w:rsid w:val="006D0815"/>
    <w:rsid w:val="006D2436"/>
    <w:rsid w:val="006D3D85"/>
    <w:rsid w:val="006D65B5"/>
    <w:rsid w:val="006D65E9"/>
    <w:rsid w:val="006D770E"/>
    <w:rsid w:val="006D7C39"/>
    <w:rsid w:val="006E45D7"/>
    <w:rsid w:val="006E4D29"/>
    <w:rsid w:val="006E4D83"/>
    <w:rsid w:val="006E4EC7"/>
    <w:rsid w:val="006E4FA1"/>
    <w:rsid w:val="006E63BE"/>
    <w:rsid w:val="006E6CC3"/>
    <w:rsid w:val="006F0EE7"/>
    <w:rsid w:val="006F1B09"/>
    <w:rsid w:val="006F2849"/>
    <w:rsid w:val="006F3AD7"/>
    <w:rsid w:val="006F4D8B"/>
    <w:rsid w:val="00703CD7"/>
    <w:rsid w:val="007047A6"/>
    <w:rsid w:val="007050E0"/>
    <w:rsid w:val="00705B2D"/>
    <w:rsid w:val="00706AD7"/>
    <w:rsid w:val="007071B8"/>
    <w:rsid w:val="00707986"/>
    <w:rsid w:val="007127AB"/>
    <w:rsid w:val="007141F7"/>
    <w:rsid w:val="00720A37"/>
    <w:rsid w:val="00721F9B"/>
    <w:rsid w:val="00721FD8"/>
    <w:rsid w:val="0072247F"/>
    <w:rsid w:val="00722BCF"/>
    <w:rsid w:val="007249F6"/>
    <w:rsid w:val="00725126"/>
    <w:rsid w:val="00726371"/>
    <w:rsid w:val="00730370"/>
    <w:rsid w:val="00730729"/>
    <w:rsid w:val="0073188F"/>
    <w:rsid w:val="00732796"/>
    <w:rsid w:val="00732E9C"/>
    <w:rsid w:val="00733A0D"/>
    <w:rsid w:val="007348F3"/>
    <w:rsid w:val="00735138"/>
    <w:rsid w:val="00735A20"/>
    <w:rsid w:val="0073699E"/>
    <w:rsid w:val="00741918"/>
    <w:rsid w:val="007425FA"/>
    <w:rsid w:val="00742A74"/>
    <w:rsid w:val="00745B73"/>
    <w:rsid w:val="0075012A"/>
    <w:rsid w:val="00751F78"/>
    <w:rsid w:val="00752F73"/>
    <w:rsid w:val="0075421E"/>
    <w:rsid w:val="00754D1A"/>
    <w:rsid w:val="00754F19"/>
    <w:rsid w:val="007551C2"/>
    <w:rsid w:val="00756392"/>
    <w:rsid w:val="00756C18"/>
    <w:rsid w:val="00757516"/>
    <w:rsid w:val="007633D5"/>
    <w:rsid w:val="007665E3"/>
    <w:rsid w:val="00767012"/>
    <w:rsid w:val="00767046"/>
    <w:rsid w:val="00771169"/>
    <w:rsid w:val="00772A5F"/>
    <w:rsid w:val="0077320C"/>
    <w:rsid w:val="007733E3"/>
    <w:rsid w:val="00773645"/>
    <w:rsid w:val="00774553"/>
    <w:rsid w:val="00777779"/>
    <w:rsid w:val="007777FF"/>
    <w:rsid w:val="007813D3"/>
    <w:rsid w:val="007813FD"/>
    <w:rsid w:val="00781C9D"/>
    <w:rsid w:val="007827BE"/>
    <w:rsid w:val="007843CF"/>
    <w:rsid w:val="00784E7D"/>
    <w:rsid w:val="0078660B"/>
    <w:rsid w:val="00787BE3"/>
    <w:rsid w:val="00793276"/>
    <w:rsid w:val="00794B6C"/>
    <w:rsid w:val="007954CF"/>
    <w:rsid w:val="0079624A"/>
    <w:rsid w:val="007974FC"/>
    <w:rsid w:val="00797F58"/>
    <w:rsid w:val="007A03FD"/>
    <w:rsid w:val="007A2574"/>
    <w:rsid w:val="007A41A7"/>
    <w:rsid w:val="007A4323"/>
    <w:rsid w:val="007A6CE1"/>
    <w:rsid w:val="007A7C7C"/>
    <w:rsid w:val="007B0DE8"/>
    <w:rsid w:val="007B1736"/>
    <w:rsid w:val="007B27A1"/>
    <w:rsid w:val="007B2B54"/>
    <w:rsid w:val="007B40D1"/>
    <w:rsid w:val="007B474E"/>
    <w:rsid w:val="007B5E91"/>
    <w:rsid w:val="007B62E3"/>
    <w:rsid w:val="007C183B"/>
    <w:rsid w:val="007C220E"/>
    <w:rsid w:val="007C2811"/>
    <w:rsid w:val="007C2D4B"/>
    <w:rsid w:val="007C3EAF"/>
    <w:rsid w:val="007C614C"/>
    <w:rsid w:val="007C67DD"/>
    <w:rsid w:val="007C750D"/>
    <w:rsid w:val="007D1FB4"/>
    <w:rsid w:val="007D3459"/>
    <w:rsid w:val="007D3BE4"/>
    <w:rsid w:val="007D3D7F"/>
    <w:rsid w:val="007D783A"/>
    <w:rsid w:val="007D7B3D"/>
    <w:rsid w:val="007E1721"/>
    <w:rsid w:val="007E3FB6"/>
    <w:rsid w:val="007E4227"/>
    <w:rsid w:val="007E42F5"/>
    <w:rsid w:val="007E4BB0"/>
    <w:rsid w:val="007E5E33"/>
    <w:rsid w:val="007E628F"/>
    <w:rsid w:val="007E784F"/>
    <w:rsid w:val="007F00F7"/>
    <w:rsid w:val="007F06FC"/>
    <w:rsid w:val="007F1EC0"/>
    <w:rsid w:val="007F3D29"/>
    <w:rsid w:val="007F590C"/>
    <w:rsid w:val="007F7CEB"/>
    <w:rsid w:val="00802FCE"/>
    <w:rsid w:val="008046BC"/>
    <w:rsid w:val="00805476"/>
    <w:rsid w:val="00805B10"/>
    <w:rsid w:val="0081158E"/>
    <w:rsid w:val="008128FC"/>
    <w:rsid w:val="00812E1E"/>
    <w:rsid w:val="0081414F"/>
    <w:rsid w:val="00814C66"/>
    <w:rsid w:val="008169DE"/>
    <w:rsid w:val="00817276"/>
    <w:rsid w:val="00817677"/>
    <w:rsid w:val="00821364"/>
    <w:rsid w:val="00821EE8"/>
    <w:rsid w:val="008221C0"/>
    <w:rsid w:val="0082269B"/>
    <w:rsid w:val="00823699"/>
    <w:rsid w:val="00823AF4"/>
    <w:rsid w:val="00823F71"/>
    <w:rsid w:val="00824EC3"/>
    <w:rsid w:val="00825E64"/>
    <w:rsid w:val="0082645A"/>
    <w:rsid w:val="0082728C"/>
    <w:rsid w:val="00832B7D"/>
    <w:rsid w:val="00832EF4"/>
    <w:rsid w:val="00833E24"/>
    <w:rsid w:val="00833E45"/>
    <w:rsid w:val="00834615"/>
    <w:rsid w:val="008355CD"/>
    <w:rsid w:val="0083591A"/>
    <w:rsid w:val="00836B06"/>
    <w:rsid w:val="00837359"/>
    <w:rsid w:val="00837F17"/>
    <w:rsid w:val="00842088"/>
    <w:rsid w:val="00846A9F"/>
    <w:rsid w:val="00852C92"/>
    <w:rsid w:val="00853148"/>
    <w:rsid w:val="00853C6B"/>
    <w:rsid w:val="00855102"/>
    <w:rsid w:val="00856D04"/>
    <w:rsid w:val="00857C5D"/>
    <w:rsid w:val="008626DE"/>
    <w:rsid w:val="00862A2C"/>
    <w:rsid w:val="00862DB9"/>
    <w:rsid w:val="00865686"/>
    <w:rsid w:val="0087021D"/>
    <w:rsid w:val="00870C3D"/>
    <w:rsid w:val="00874FE7"/>
    <w:rsid w:val="0087658C"/>
    <w:rsid w:val="00876EF8"/>
    <w:rsid w:val="008773F1"/>
    <w:rsid w:val="00877703"/>
    <w:rsid w:val="0087797C"/>
    <w:rsid w:val="00877CD1"/>
    <w:rsid w:val="00881A21"/>
    <w:rsid w:val="00885F93"/>
    <w:rsid w:val="008872DA"/>
    <w:rsid w:val="0088758F"/>
    <w:rsid w:val="00892996"/>
    <w:rsid w:val="00893D76"/>
    <w:rsid w:val="00894CAC"/>
    <w:rsid w:val="00894CC7"/>
    <w:rsid w:val="008954B8"/>
    <w:rsid w:val="0089725E"/>
    <w:rsid w:val="008A0061"/>
    <w:rsid w:val="008A1AB1"/>
    <w:rsid w:val="008A2EC0"/>
    <w:rsid w:val="008A6B09"/>
    <w:rsid w:val="008A7BA6"/>
    <w:rsid w:val="008A7F66"/>
    <w:rsid w:val="008B00F3"/>
    <w:rsid w:val="008B1F2F"/>
    <w:rsid w:val="008B31BD"/>
    <w:rsid w:val="008B33E9"/>
    <w:rsid w:val="008B3AF1"/>
    <w:rsid w:val="008B40F6"/>
    <w:rsid w:val="008B446A"/>
    <w:rsid w:val="008B510C"/>
    <w:rsid w:val="008B5616"/>
    <w:rsid w:val="008B7098"/>
    <w:rsid w:val="008B78F8"/>
    <w:rsid w:val="008C24B5"/>
    <w:rsid w:val="008C24EF"/>
    <w:rsid w:val="008C3765"/>
    <w:rsid w:val="008D0023"/>
    <w:rsid w:val="008D1C87"/>
    <w:rsid w:val="008D1E50"/>
    <w:rsid w:val="008D1EB8"/>
    <w:rsid w:val="008D2BA2"/>
    <w:rsid w:val="008D2DDF"/>
    <w:rsid w:val="008D343A"/>
    <w:rsid w:val="008D3C44"/>
    <w:rsid w:val="008D4498"/>
    <w:rsid w:val="008D495E"/>
    <w:rsid w:val="008D4A21"/>
    <w:rsid w:val="008D5212"/>
    <w:rsid w:val="008D5737"/>
    <w:rsid w:val="008D6E3B"/>
    <w:rsid w:val="008D7699"/>
    <w:rsid w:val="008D7B60"/>
    <w:rsid w:val="008E0736"/>
    <w:rsid w:val="008E1677"/>
    <w:rsid w:val="008E2BB5"/>
    <w:rsid w:val="008E41BA"/>
    <w:rsid w:val="008E4270"/>
    <w:rsid w:val="008E471D"/>
    <w:rsid w:val="008E4A57"/>
    <w:rsid w:val="008E6C42"/>
    <w:rsid w:val="008E6CC0"/>
    <w:rsid w:val="008F16E4"/>
    <w:rsid w:val="008F2816"/>
    <w:rsid w:val="008F2EB9"/>
    <w:rsid w:val="008F3072"/>
    <w:rsid w:val="008F446D"/>
    <w:rsid w:val="008F6C9D"/>
    <w:rsid w:val="008F6DFD"/>
    <w:rsid w:val="008F7FB1"/>
    <w:rsid w:val="00900DAA"/>
    <w:rsid w:val="0090168E"/>
    <w:rsid w:val="00901BCB"/>
    <w:rsid w:val="00901F61"/>
    <w:rsid w:val="009020A3"/>
    <w:rsid w:val="009024E3"/>
    <w:rsid w:val="00902EA9"/>
    <w:rsid w:val="009030CA"/>
    <w:rsid w:val="00904A63"/>
    <w:rsid w:val="0090534E"/>
    <w:rsid w:val="009075A3"/>
    <w:rsid w:val="00907D36"/>
    <w:rsid w:val="00910F48"/>
    <w:rsid w:val="0091186C"/>
    <w:rsid w:val="009122C1"/>
    <w:rsid w:val="00913077"/>
    <w:rsid w:val="00913BF3"/>
    <w:rsid w:val="00913CE2"/>
    <w:rsid w:val="00913D44"/>
    <w:rsid w:val="009170D2"/>
    <w:rsid w:val="00917870"/>
    <w:rsid w:val="009209EF"/>
    <w:rsid w:val="0092200F"/>
    <w:rsid w:val="0092207E"/>
    <w:rsid w:val="00922E27"/>
    <w:rsid w:val="00923BE0"/>
    <w:rsid w:val="00924A5D"/>
    <w:rsid w:val="0092549A"/>
    <w:rsid w:val="00925B27"/>
    <w:rsid w:val="00926937"/>
    <w:rsid w:val="00927252"/>
    <w:rsid w:val="00927F9F"/>
    <w:rsid w:val="00934C88"/>
    <w:rsid w:val="00935A8F"/>
    <w:rsid w:val="00937628"/>
    <w:rsid w:val="00937861"/>
    <w:rsid w:val="009422FD"/>
    <w:rsid w:val="00942B81"/>
    <w:rsid w:val="00942BDC"/>
    <w:rsid w:val="0094438F"/>
    <w:rsid w:val="009451A2"/>
    <w:rsid w:val="00945628"/>
    <w:rsid w:val="0094742B"/>
    <w:rsid w:val="00947C05"/>
    <w:rsid w:val="00953A2B"/>
    <w:rsid w:val="009548B1"/>
    <w:rsid w:val="009557E9"/>
    <w:rsid w:val="00955DAF"/>
    <w:rsid w:val="00956DC6"/>
    <w:rsid w:val="00957D6D"/>
    <w:rsid w:val="00960A3D"/>
    <w:rsid w:val="0096101E"/>
    <w:rsid w:val="0096311C"/>
    <w:rsid w:val="00964262"/>
    <w:rsid w:val="009676C9"/>
    <w:rsid w:val="009710C4"/>
    <w:rsid w:val="00975487"/>
    <w:rsid w:val="009775B6"/>
    <w:rsid w:val="00977FCC"/>
    <w:rsid w:val="009831F3"/>
    <w:rsid w:val="00983F2B"/>
    <w:rsid w:val="0098624E"/>
    <w:rsid w:val="00986689"/>
    <w:rsid w:val="00992686"/>
    <w:rsid w:val="009966D4"/>
    <w:rsid w:val="00996C3C"/>
    <w:rsid w:val="009A0C2E"/>
    <w:rsid w:val="009A0F31"/>
    <w:rsid w:val="009A2137"/>
    <w:rsid w:val="009A3526"/>
    <w:rsid w:val="009A4951"/>
    <w:rsid w:val="009B19B1"/>
    <w:rsid w:val="009B38E7"/>
    <w:rsid w:val="009B3D9F"/>
    <w:rsid w:val="009B4BCF"/>
    <w:rsid w:val="009B6AB3"/>
    <w:rsid w:val="009C1947"/>
    <w:rsid w:val="009C1EB7"/>
    <w:rsid w:val="009C2866"/>
    <w:rsid w:val="009C2BF0"/>
    <w:rsid w:val="009C3092"/>
    <w:rsid w:val="009C3229"/>
    <w:rsid w:val="009C7169"/>
    <w:rsid w:val="009D00C5"/>
    <w:rsid w:val="009D35A6"/>
    <w:rsid w:val="009D548F"/>
    <w:rsid w:val="009D5D63"/>
    <w:rsid w:val="009D7590"/>
    <w:rsid w:val="009D76B2"/>
    <w:rsid w:val="009D7756"/>
    <w:rsid w:val="009D78E6"/>
    <w:rsid w:val="009E0D73"/>
    <w:rsid w:val="009E172F"/>
    <w:rsid w:val="009E189C"/>
    <w:rsid w:val="009E1AA0"/>
    <w:rsid w:val="009E1E54"/>
    <w:rsid w:val="009E222F"/>
    <w:rsid w:val="009E4BBC"/>
    <w:rsid w:val="009E5C08"/>
    <w:rsid w:val="009F0952"/>
    <w:rsid w:val="009F2B0C"/>
    <w:rsid w:val="009F49AB"/>
    <w:rsid w:val="009F72E1"/>
    <w:rsid w:val="009F7773"/>
    <w:rsid w:val="00A039F1"/>
    <w:rsid w:val="00A04C8A"/>
    <w:rsid w:val="00A06383"/>
    <w:rsid w:val="00A10A45"/>
    <w:rsid w:val="00A120DA"/>
    <w:rsid w:val="00A13FF2"/>
    <w:rsid w:val="00A14EE9"/>
    <w:rsid w:val="00A15E18"/>
    <w:rsid w:val="00A161D6"/>
    <w:rsid w:val="00A16BB2"/>
    <w:rsid w:val="00A17B3E"/>
    <w:rsid w:val="00A20156"/>
    <w:rsid w:val="00A20339"/>
    <w:rsid w:val="00A2054B"/>
    <w:rsid w:val="00A20A2D"/>
    <w:rsid w:val="00A21528"/>
    <w:rsid w:val="00A2187D"/>
    <w:rsid w:val="00A237AA"/>
    <w:rsid w:val="00A23A74"/>
    <w:rsid w:val="00A23D13"/>
    <w:rsid w:val="00A23E40"/>
    <w:rsid w:val="00A24CE6"/>
    <w:rsid w:val="00A24F21"/>
    <w:rsid w:val="00A25242"/>
    <w:rsid w:val="00A266D1"/>
    <w:rsid w:val="00A26807"/>
    <w:rsid w:val="00A27A90"/>
    <w:rsid w:val="00A30674"/>
    <w:rsid w:val="00A313BE"/>
    <w:rsid w:val="00A331C9"/>
    <w:rsid w:val="00A35292"/>
    <w:rsid w:val="00A37317"/>
    <w:rsid w:val="00A37B29"/>
    <w:rsid w:val="00A435E0"/>
    <w:rsid w:val="00A4441D"/>
    <w:rsid w:val="00A44C62"/>
    <w:rsid w:val="00A46437"/>
    <w:rsid w:val="00A50504"/>
    <w:rsid w:val="00A50DC5"/>
    <w:rsid w:val="00A51300"/>
    <w:rsid w:val="00A55FA2"/>
    <w:rsid w:val="00A576DC"/>
    <w:rsid w:val="00A61530"/>
    <w:rsid w:val="00A64004"/>
    <w:rsid w:val="00A64AB3"/>
    <w:rsid w:val="00A64DBD"/>
    <w:rsid w:val="00A65D18"/>
    <w:rsid w:val="00A66040"/>
    <w:rsid w:val="00A66A74"/>
    <w:rsid w:val="00A700B6"/>
    <w:rsid w:val="00A706CF"/>
    <w:rsid w:val="00A7072E"/>
    <w:rsid w:val="00A70E34"/>
    <w:rsid w:val="00A711B2"/>
    <w:rsid w:val="00A71838"/>
    <w:rsid w:val="00A738FB"/>
    <w:rsid w:val="00A76263"/>
    <w:rsid w:val="00A774D1"/>
    <w:rsid w:val="00A776FD"/>
    <w:rsid w:val="00A80FB4"/>
    <w:rsid w:val="00A81B32"/>
    <w:rsid w:val="00A8207D"/>
    <w:rsid w:val="00A82AFE"/>
    <w:rsid w:val="00A8320B"/>
    <w:rsid w:val="00A841C2"/>
    <w:rsid w:val="00A8517D"/>
    <w:rsid w:val="00A86E83"/>
    <w:rsid w:val="00A87505"/>
    <w:rsid w:val="00A946F6"/>
    <w:rsid w:val="00A952E1"/>
    <w:rsid w:val="00A96547"/>
    <w:rsid w:val="00A975D4"/>
    <w:rsid w:val="00AA0050"/>
    <w:rsid w:val="00AA4A11"/>
    <w:rsid w:val="00AA53CF"/>
    <w:rsid w:val="00AA6592"/>
    <w:rsid w:val="00AB002D"/>
    <w:rsid w:val="00AB090A"/>
    <w:rsid w:val="00AB1C5B"/>
    <w:rsid w:val="00AB1C85"/>
    <w:rsid w:val="00AB1E11"/>
    <w:rsid w:val="00AB1E4D"/>
    <w:rsid w:val="00AB42E9"/>
    <w:rsid w:val="00AB55DE"/>
    <w:rsid w:val="00AB7D4C"/>
    <w:rsid w:val="00AC34E9"/>
    <w:rsid w:val="00AC40B9"/>
    <w:rsid w:val="00AC491F"/>
    <w:rsid w:val="00AC5226"/>
    <w:rsid w:val="00AC59CB"/>
    <w:rsid w:val="00AC6252"/>
    <w:rsid w:val="00AC64B9"/>
    <w:rsid w:val="00AD0CC8"/>
    <w:rsid w:val="00AD2069"/>
    <w:rsid w:val="00AD23DE"/>
    <w:rsid w:val="00AD31AE"/>
    <w:rsid w:val="00AD456F"/>
    <w:rsid w:val="00AD4AE1"/>
    <w:rsid w:val="00AE16D5"/>
    <w:rsid w:val="00AE2EAB"/>
    <w:rsid w:val="00AE3631"/>
    <w:rsid w:val="00AE48BE"/>
    <w:rsid w:val="00AE55B7"/>
    <w:rsid w:val="00AE63E5"/>
    <w:rsid w:val="00AF0820"/>
    <w:rsid w:val="00AF090E"/>
    <w:rsid w:val="00AF0D6B"/>
    <w:rsid w:val="00AF18D9"/>
    <w:rsid w:val="00AF1DC4"/>
    <w:rsid w:val="00AF2088"/>
    <w:rsid w:val="00AF4303"/>
    <w:rsid w:val="00AF5F9D"/>
    <w:rsid w:val="00AF7090"/>
    <w:rsid w:val="00AF7A35"/>
    <w:rsid w:val="00B03373"/>
    <w:rsid w:val="00B034C3"/>
    <w:rsid w:val="00B03886"/>
    <w:rsid w:val="00B043D2"/>
    <w:rsid w:val="00B04821"/>
    <w:rsid w:val="00B05496"/>
    <w:rsid w:val="00B06A23"/>
    <w:rsid w:val="00B1009E"/>
    <w:rsid w:val="00B11893"/>
    <w:rsid w:val="00B119E3"/>
    <w:rsid w:val="00B145F5"/>
    <w:rsid w:val="00B14E97"/>
    <w:rsid w:val="00B1580C"/>
    <w:rsid w:val="00B16834"/>
    <w:rsid w:val="00B21129"/>
    <w:rsid w:val="00B23C07"/>
    <w:rsid w:val="00B24426"/>
    <w:rsid w:val="00B24773"/>
    <w:rsid w:val="00B2539B"/>
    <w:rsid w:val="00B265E1"/>
    <w:rsid w:val="00B266A1"/>
    <w:rsid w:val="00B268D2"/>
    <w:rsid w:val="00B30B5F"/>
    <w:rsid w:val="00B32CA5"/>
    <w:rsid w:val="00B34F18"/>
    <w:rsid w:val="00B3519B"/>
    <w:rsid w:val="00B35371"/>
    <w:rsid w:val="00B35FF1"/>
    <w:rsid w:val="00B36CE0"/>
    <w:rsid w:val="00B37473"/>
    <w:rsid w:val="00B40640"/>
    <w:rsid w:val="00B40E32"/>
    <w:rsid w:val="00B41AD4"/>
    <w:rsid w:val="00B421BD"/>
    <w:rsid w:val="00B432F1"/>
    <w:rsid w:val="00B4341D"/>
    <w:rsid w:val="00B43549"/>
    <w:rsid w:val="00B46572"/>
    <w:rsid w:val="00B50273"/>
    <w:rsid w:val="00B51E9B"/>
    <w:rsid w:val="00B533D7"/>
    <w:rsid w:val="00B5460E"/>
    <w:rsid w:val="00B54642"/>
    <w:rsid w:val="00B54852"/>
    <w:rsid w:val="00B54E77"/>
    <w:rsid w:val="00B563E7"/>
    <w:rsid w:val="00B653DA"/>
    <w:rsid w:val="00B65492"/>
    <w:rsid w:val="00B65547"/>
    <w:rsid w:val="00B6733E"/>
    <w:rsid w:val="00B7003C"/>
    <w:rsid w:val="00B70887"/>
    <w:rsid w:val="00B70A59"/>
    <w:rsid w:val="00B747A9"/>
    <w:rsid w:val="00B82B5F"/>
    <w:rsid w:val="00B838AE"/>
    <w:rsid w:val="00B846CB"/>
    <w:rsid w:val="00B85721"/>
    <w:rsid w:val="00B85C7E"/>
    <w:rsid w:val="00B862C1"/>
    <w:rsid w:val="00B916A5"/>
    <w:rsid w:val="00B921E5"/>
    <w:rsid w:val="00B94C94"/>
    <w:rsid w:val="00B96350"/>
    <w:rsid w:val="00BA0D52"/>
    <w:rsid w:val="00BA2C09"/>
    <w:rsid w:val="00BA5164"/>
    <w:rsid w:val="00BA5B03"/>
    <w:rsid w:val="00BA7866"/>
    <w:rsid w:val="00BA7C93"/>
    <w:rsid w:val="00BB04F4"/>
    <w:rsid w:val="00BB2630"/>
    <w:rsid w:val="00BB2A9C"/>
    <w:rsid w:val="00BB399C"/>
    <w:rsid w:val="00BB4654"/>
    <w:rsid w:val="00BB499E"/>
    <w:rsid w:val="00BB4C47"/>
    <w:rsid w:val="00BB4D34"/>
    <w:rsid w:val="00BB4F6B"/>
    <w:rsid w:val="00BB7B69"/>
    <w:rsid w:val="00BC323E"/>
    <w:rsid w:val="00BC3347"/>
    <w:rsid w:val="00BC376B"/>
    <w:rsid w:val="00BC4774"/>
    <w:rsid w:val="00BC763C"/>
    <w:rsid w:val="00BC7C12"/>
    <w:rsid w:val="00BD1434"/>
    <w:rsid w:val="00BD1EB2"/>
    <w:rsid w:val="00BD355B"/>
    <w:rsid w:val="00BD4AC9"/>
    <w:rsid w:val="00BD5889"/>
    <w:rsid w:val="00BD5F38"/>
    <w:rsid w:val="00BD7A01"/>
    <w:rsid w:val="00BE250C"/>
    <w:rsid w:val="00BE39EA"/>
    <w:rsid w:val="00BE3E14"/>
    <w:rsid w:val="00BE4311"/>
    <w:rsid w:val="00BE4605"/>
    <w:rsid w:val="00BE4F99"/>
    <w:rsid w:val="00BE721E"/>
    <w:rsid w:val="00BF4C35"/>
    <w:rsid w:val="00BF5801"/>
    <w:rsid w:val="00BF5822"/>
    <w:rsid w:val="00BF58FD"/>
    <w:rsid w:val="00BF66E0"/>
    <w:rsid w:val="00C004E1"/>
    <w:rsid w:val="00C0439A"/>
    <w:rsid w:val="00C04ECF"/>
    <w:rsid w:val="00C05DB3"/>
    <w:rsid w:val="00C067EE"/>
    <w:rsid w:val="00C07153"/>
    <w:rsid w:val="00C07209"/>
    <w:rsid w:val="00C0735A"/>
    <w:rsid w:val="00C114E6"/>
    <w:rsid w:val="00C1440B"/>
    <w:rsid w:val="00C148D3"/>
    <w:rsid w:val="00C160C3"/>
    <w:rsid w:val="00C16437"/>
    <w:rsid w:val="00C17760"/>
    <w:rsid w:val="00C21369"/>
    <w:rsid w:val="00C21399"/>
    <w:rsid w:val="00C229B2"/>
    <w:rsid w:val="00C23388"/>
    <w:rsid w:val="00C24C0A"/>
    <w:rsid w:val="00C2526A"/>
    <w:rsid w:val="00C2557E"/>
    <w:rsid w:val="00C255EB"/>
    <w:rsid w:val="00C25C04"/>
    <w:rsid w:val="00C25EFF"/>
    <w:rsid w:val="00C27743"/>
    <w:rsid w:val="00C304FA"/>
    <w:rsid w:val="00C30831"/>
    <w:rsid w:val="00C30C48"/>
    <w:rsid w:val="00C32034"/>
    <w:rsid w:val="00C32315"/>
    <w:rsid w:val="00C33053"/>
    <w:rsid w:val="00C33E48"/>
    <w:rsid w:val="00C34933"/>
    <w:rsid w:val="00C34E84"/>
    <w:rsid w:val="00C35341"/>
    <w:rsid w:val="00C36575"/>
    <w:rsid w:val="00C422E8"/>
    <w:rsid w:val="00C424D9"/>
    <w:rsid w:val="00C43971"/>
    <w:rsid w:val="00C43AB5"/>
    <w:rsid w:val="00C4485D"/>
    <w:rsid w:val="00C516CB"/>
    <w:rsid w:val="00C51EFC"/>
    <w:rsid w:val="00C52ED9"/>
    <w:rsid w:val="00C54210"/>
    <w:rsid w:val="00C54E2B"/>
    <w:rsid w:val="00C5517B"/>
    <w:rsid w:val="00C564DF"/>
    <w:rsid w:val="00C5698A"/>
    <w:rsid w:val="00C57333"/>
    <w:rsid w:val="00C57CCA"/>
    <w:rsid w:val="00C60585"/>
    <w:rsid w:val="00C61CED"/>
    <w:rsid w:val="00C64270"/>
    <w:rsid w:val="00C64772"/>
    <w:rsid w:val="00C6550B"/>
    <w:rsid w:val="00C65A41"/>
    <w:rsid w:val="00C66179"/>
    <w:rsid w:val="00C664F9"/>
    <w:rsid w:val="00C666C9"/>
    <w:rsid w:val="00C66B41"/>
    <w:rsid w:val="00C6770B"/>
    <w:rsid w:val="00C67BD5"/>
    <w:rsid w:val="00C71E34"/>
    <w:rsid w:val="00C741A3"/>
    <w:rsid w:val="00C75543"/>
    <w:rsid w:val="00C77DBD"/>
    <w:rsid w:val="00C77DF7"/>
    <w:rsid w:val="00C80BD1"/>
    <w:rsid w:val="00C812E2"/>
    <w:rsid w:val="00C822A2"/>
    <w:rsid w:val="00C82666"/>
    <w:rsid w:val="00C82A33"/>
    <w:rsid w:val="00C82ACB"/>
    <w:rsid w:val="00C82FF9"/>
    <w:rsid w:val="00C85854"/>
    <w:rsid w:val="00C90EC4"/>
    <w:rsid w:val="00C9187B"/>
    <w:rsid w:val="00C923E5"/>
    <w:rsid w:val="00C93DD8"/>
    <w:rsid w:val="00C93F00"/>
    <w:rsid w:val="00C96955"/>
    <w:rsid w:val="00C97621"/>
    <w:rsid w:val="00C976B7"/>
    <w:rsid w:val="00CA20D7"/>
    <w:rsid w:val="00CA257C"/>
    <w:rsid w:val="00CA484D"/>
    <w:rsid w:val="00CA4C03"/>
    <w:rsid w:val="00CA5CB5"/>
    <w:rsid w:val="00CA5CF3"/>
    <w:rsid w:val="00CA63B2"/>
    <w:rsid w:val="00CB0A9E"/>
    <w:rsid w:val="00CB0FD0"/>
    <w:rsid w:val="00CB20C0"/>
    <w:rsid w:val="00CB3C55"/>
    <w:rsid w:val="00CB5AA5"/>
    <w:rsid w:val="00CB611A"/>
    <w:rsid w:val="00CB67C3"/>
    <w:rsid w:val="00CB6A0B"/>
    <w:rsid w:val="00CB7442"/>
    <w:rsid w:val="00CB7E99"/>
    <w:rsid w:val="00CC2658"/>
    <w:rsid w:val="00CC3721"/>
    <w:rsid w:val="00CC374F"/>
    <w:rsid w:val="00CC4D2E"/>
    <w:rsid w:val="00CC5661"/>
    <w:rsid w:val="00CC7B8F"/>
    <w:rsid w:val="00CC7D33"/>
    <w:rsid w:val="00CD16B5"/>
    <w:rsid w:val="00CD44F2"/>
    <w:rsid w:val="00CD4515"/>
    <w:rsid w:val="00CD4784"/>
    <w:rsid w:val="00CD53B9"/>
    <w:rsid w:val="00CD7CC4"/>
    <w:rsid w:val="00CE09B2"/>
    <w:rsid w:val="00CE1814"/>
    <w:rsid w:val="00CE1DA2"/>
    <w:rsid w:val="00CE3256"/>
    <w:rsid w:val="00CE4438"/>
    <w:rsid w:val="00CE57B8"/>
    <w:rsid w:val="00CE5E2C"/>
    <w:rsid w:val="00CE6169"/>
    <w:rsid w:val="00CE6C15"/>
    <w:rsid w:val="00CE7BA1"/>
    <w:rsid w:val="00CE7C9D"/>
    <w:rsid w:val="00CF06BB"/>
    <w:rsid w:val="00CF1B3E"/>
    <w:rsid w:val="00CF1FCD"/>
    <w:rsid w:val="00CF2300"/>
    <w:rsid w:val="00CF2304"/>
    <w:rsid w:val="00CF30FD"/>
    <w:rsid w:val="00CF6C76"/>
    <w:rsid w:val="00CF7AB8"/>
    <w:rsid w:val="00D01D58"/>
    <w:rsid w:val="00D06CA9"/>
    <w:rsid w:val="00D11003"/>
    <w:rsid w:val="00D11680"/>
    <w:rsid w:val="00D1188A"/>
    <w:rsid w:val="00D1190E"/>
    <w:rsid w:val="00D11B9E"/>
    <w:rsid w:val="00D1214D"/>
    <w:rsid w:val="00D122C0"/>
    <w:rsid w:val="00D13377"/>
    <w:rsid w:val="00D13F60"/>
    <w:rsid w:val="00D144EF"/>
    <w:rsid w:val="00D152DF"/>
    <w:rsid w:val="00D16AD3"/>
    <w:rsid w:val="00D17EB3"/>
    <w:rsid w:val="00D21F89"/>
    <w:rsid w:val="00D2295B"/>
    <w:rsid w:val="00D23146"/>
    <w:rsid w:val="00D23607"/>
    <w:rsid w:val="00D23683"/>
    <w:rsid w:val="00D23D35"/>
    <w:rsid w:val="00D240CC"/>
    <w:rsid w:val="00D24442"/>
    <w:rsid w:val="00D3030D"/>
    <w:rsid w:val="00D31221"/>
    <w:rsid w:val="00D332DA"/>
    <w:rsid w:val="00D33DFD"/>
    <w:rsid w:val="00D345DB"/>
    <w:rsid w:val="00D3678E"/>
    <w:rsid w:val="00D373EE"/>
    <w:rsid w:val="00D374E6"/>
    <w:rsid w:val="00D37B74"/>
    <w:rsid w:val="00D37D2C"/>
    <w:rsid w:val="00D43636"/>
    <w:rsid w:val="00D447F6"/>
    <w:rsid w:val="00D44C0B"/>
    <w:rsid w:val="00D46797"/>
    <w:rsid w:val="00D47634"/>
    <w:rsid w:val="00D51350"/>
    <w:rsid w:val="00D52460"/>
    <w:rsid w:val="00D52E5C"/>
    <w:rsid w:val="00D540F0"/>
    <w:rsid w:val="00D550D0"/>
    <w:rsid w:val="00D553F1"/>
    <w:rsid w:val="00D556DA"/>
    <w:rsid w:val="00D5590B"/>
    <w:rsid w:val="00D571B9"/>
    <w:rsid w:val="00D577BE"/>
    <w:rsid w:val="00D57E17"/>
    <w:rsid w:val="00D603F1"/>
    <w:rsid w:val="00D60518"/>
    <w:rsid w:val="00D60BC2"/>
    <w:rsid w:val="00D6201A"/>
    <w:rsid w:val="00D63EE2"/>
    <w:rsid w:val="00D641FF"/>
    <w:rsid w:val="00D652DB"/>
    <w:rsid w:val="00D67DD8"/>
    <w:rsid w:val="00D67E9C"/>
    <w:rsid w:val="00D77644"/>
    <w:rsid w:val="00D77783"/>
    <w:rsid w:val="00D77E21"/>
    <w:rsid w:val="00D81CA6"/>
    <w:rsid w:val="00D8213B"/>
    <w:rsid w:val="00D832BC"/>
    <w:rsid w:val="00D84AF5"/>
    <w:rsid w:val="00D85A34"/>
    <w:rsid w:val="00D91403"/>
    <w:rsid w:val="00D91AFA"/>
    <w:rsid w:val="00D91ECF"/>
    <w:rsid w:val="00D93743"/>
    <w:rsid w:val="00D93F6B"/>
    <w:rsid w:val="00D94982"/>
    <w:rsid w:val="00D954E2"/>
    <w:rsid w:val="00D967DE"/>
    <w:rsid w:val="00DA1454"/>
    <w:rsid w:val="00DA1733"/>
    <w:rsid w:val="00DA2453"/>
    <w:rsid w:val="00DA27BF"/>
    <w:rsid w:val="00DA2936"/>
    <w:rsid w:val="00DA452A"/>
    <w:rsid w:val="00DA4551"/>
    <w:rsid w:val="00DA47BF"/>
    <w:rsid w:val="00DB0C9B"/>
    <w:rsid w:val="00DB1B1F"/>
    <w:rsid w:val="00DB24CD"/>
    <w:rsid w:val="00DB2577"/>
    <w:rsid w:val="00DB608B"/>
    <w:rsid w:val="00DB7734"/>
    <w:rsid w:val="00DB77A8"/>
    <w:rsid w:val="00DC0711"/>
    <w:rsid w:val="00DC16BD"/>
    <w:rsid w:val="00DD2E6B"/>
    <w:rsid w:val="00DD49FE"/>
    <w:rsid w:val="00DD4C83"/>
    <w:rsid w:val="00DD5849"/>
    <w:rsid w:val="00DD6369"/>
    <w:rsid w:val="00DD7525"/>
    <w:rsid w:val="00DD77A1"/>
    <w:rsid w:val="00DE080A"/>
    <w:rsid w:val="00DE3D8B"/>
    <w:rsid w:val="00DE3F20"/>
    <w:rsid w:val="00DE558F"/>
    <w:rsid w:val="00DF056A"/>
    <w:rsid w:val="00DF218D"/>
    <w:rsid w:val="00DF45EE"/>
    <w:rsid w:val="00DF4BA3"/>
    <w:rsid w:val="00DF5B39"/>
    <w:rsid w:val="00DF7306"/>
    <w:rsid w:val="00DF7A63"/>
    <w:rsid w:val="00E0143B"/>
    <w:rsid w:val="00E018B8"/>
    <w:rsid w:val="00E02FD2"/>
    <w:rsid w:val="00E038B5"/>
    <w:rsid w:val="00E0446D"/>
    <w:rsid w:val="00E053C7"/>
    <w:rsid w:val="00E057F4"/>
    <w:rsid w:val="00E05ABE"/>
    <w:rsid w:val="00E06362"/>
    <w:rsid w:val="00E0665F"/>
    <w:rsid w:val="00E07E8E"/>
    <w:rsid w:val="00E11DE6"/>
    <w:rsid w:val="00E11F04"/>
    <w:rsid w:val="00E12368"/>
    <w:rsid w:val="00E13E4C"/>
    <w:rsid w:val="00E14F83"/>
    <w:rsid w:val="00E1728D"/>
    <w:rsid w:val="00E20053"/>
    <w:rsid w:val="00E21525"/>
    <w:rsid w:val="00E2230B"/>
    <w:rsid w:val="00E23596"/>
    <w:rsid w:val="00E23D13"/>
    <w:rsid w:val="00E2667F"/>
    <w:rsid w:val="00E268AA"/>
    <w:rsid w:val="00E306D2"/>
    <w:rsid w:val="00E33081"/>
    <w:rsid w:val="00E33D06"/>
    <w:rsid w:val="00E354ED"/>
    <w:rsid w:val="00E35C2E"/>
    <w:rsid w:val="00E35EA0"/>
    <w:rsid w:val="00E401ED"/>
    <w:rsid w:val="00E4046C"/>
    <w:rsid w:val="00E408F9"/>
    <w:rsid w:val="00E4156E"/>
    <w:rsid w:val="00E4298E"/>
    <w:rsid w:val="00E43E94"/>
    <w:rsid w:val="00E4453A"/>
    <w:rsid w:val="00E451CD"/>
    <w:rsid w:val="00E453FD"/>
    <w:rsid w:val="00E513C6"/>
    <w:rsid w:val="00E51992"/>
    <w:rsid w:val="00E55B0E"/>
    <w:rsid w:val="00E6002D"/>
    <w:rsid w:val="00E6118F"/>
    <w:rsid w:val="00E61A94"/>
    <w:rsid w:val="00E6367C"/>
    <w:rsid w:val="00E658E2"/>
    <w:rsid w:val="00E65FC3"/>
    <w:rsid w:val="00E70BE7"/>
    <w:rsid w:val="00E73D24"/>
    <w:rsid w:val="00E75CD5"/>
    <w:rsid w:val="00E771A6"/>
    <w:rsid w:val="00E80D98"/>
    <w:rsid w:val="00E80D9D"/>
    <w:rsid w:val="00E81961"/>
    <w:rsid w:val="00E83D57"/>
    <w:rsid w:val="00E84029"/>
    <w:rsid w:val="00E86DE9"/>
    <w:rsid w:val="00E90321"/>
    <w:rsid w:val="00E917F8"/>
    <w:rsid w:val="00E920B0"/>
    <w:rsid w:val="00E92B83"/>
    <w:rsid w:val="00E96FDE"/>
    <w:rsid w:val="00E97D78"/>
    <w:rsid w:val="00EA1E51"/>
    <w:rsid w:val="00EA473F"/>
    <w:rsid w:val="00EB095F"/>
    <w:rsid w:val="00EB0D20"/>
    <w:rsid w:val="00EB518A"/>
    <w:rsid w:val="00EC0DA0"/>
    <w:rsid w:val="00EC117F"/>
    <w:rsid w:val="00EC3CBF"/>
    <w:rsid w:val="00EC4226"/>
    <w:rsid w:val="00EC4CA2"/>
    <w:rsid w:val="00EC58F0"/>
    <w:rsid w:val="00EC5E47"/>
    <w:rsid w:val="00EC646C"/>
    <w:rsid w:val="00EC650D"/>
    <w:rsid w:val="00EC6A35"/>
    <w:rsid w:val="00EC7F46"/>
    <w:rsid w:val="00ED04FA"/>
    <w:rsid w:val="00ED0745"/>
    <w:rsid w:val="00ED1AFF"/>
    <w:rsid w:val="00ED3656"/>
    <w:rsid w:val="00ED6F7B"/>
    <w:rsid w:val="00EE07C3"/>
    <w:rsid w:val="00EE0E72"/>
    <w:rsid w:val="00EE2B9A"/>
    <w:rsid w:val="00EE383B"/>
    <w:rsid w:val="00EE431C"/>
    <w:rsid w:val="00EE5225"/>
    <w:rsid w:val="00EE6426"/>
    <w:rsid w:val="00EE791C"/>
    <w:rsid w:val="00EE7AC4"/>
    <w:rsid w:val="00EE7AC7"/>
    <w:rsid w:val="00EE7E59"/>
    <w:rsid w:val="00EF2250"/>
    <w:rsid w:val="00EF4CD0"/>
    <w:rsid w:val="00EF726B"/>
    <w:rsid w:val="00F00767"/>
    <w:rsid w:val="00F02A88"/>
    <w:rsid w:val="00F02CC4"/>
    <w:rsid w:val="00F03B21"/>
    <w:rsid w:val="00F054D3"/>
    <w:rsid w:val="00F12089"/>
    <w:rsid w:val="00F125EA"/>
    <w:rsid w:val="00F14308"/>
    <w:rsid w:val="00F149E3"/>
    <w:rsid w:val="00F150C6"/>
    <w:rsid w:val="00F16AD0"/>
    <w:rsid w:val="00F2010C"/>
    <w:rsid w:val="00F21557"/>
    <w:rsid w:val="00F2320B"/>
    <w:rsid w:val="00F23D29"/>
    <w:rsid w:val="00F272EF"/>
    <w:rsid w:val="00F278F4"/>
    <w:rsid w:val="00F27AC3"/>
    <w:rsid w:val="00F27EE9"/>
    <w:rsid w:val="00F301CE"/>
    <w:rsid w:val="00F31083"/>
    <w:rsid w:val="00F34A57"/>
    <w:rsid w:val="00F35139"/>
    <w:rsid w:val="00F35976"/>
    <w:rsid w:val="00F401B8"/>
    <w:rsid w:val="00F40443"/>
    <w:rsid w:val="00F407A5"/>
    <w:rsid w:val="00F40C73"/>
    <w:rsid w:val="00F41A53"/>
    <w:rsid w:val="00F42A56"/>
    <w:rsid w:val="00F4368B"/>
    <w:rsid w:val="00F43905"/>
    <w:rsid w:val="00F455CC"/>
    <w:rsid w:val="00F465C3"/>
    <w:rsid w:val="00F50035"/>
    <w:rsid w:val="00F50B3B"/>
    <w:rsid w:val="00F50B92"/>
    <w:rsid w:val="00F50BF4"/>
    <w:rsid w:val="00F50C98"/>
    <w:rsid w:val="00F5218C"/>
    <w:rsid w:val="00F52260"/>
    <w:rsid w:val="00F56E88"/>
    <w:rsid w:val="00F60213"/>
    <w:rsid w:val="00F6131F"/>
    <w:rsid w:val="00F63495"/>
    <w:rsid w:val="00F64665"/>
    <w:rsid w:val="00F651AE"/>
    <w:rsid w:val="00F65312"/>
    <w:rsid w:val="00F656ED"/>
    <w:rsid w:val="00F66068"/>
    <w:rsid w:val="00F66682"/>
    <w:rsid w:val="00F6684F"/>
    <w:rsid w:val="00F67FD9"/>
    <w:rsid w:val="00F7101B"/>
    <w:rsid w:val="00F72143"/>
    <w:rsid w:val="00F741A1"/>
    <w:rsid w:val="00F7443D"/>
    <w:rsid w:val="00F74BFF"/>
    <w:rsid w:val="00F7577A"/>
    <w:rsid w:val="00F76540"/>
    <w:rsid w:val="00F80293"/>
    <w:rsid w:val="00F804DC"/>
    <w:rsid w:val="00F807DA"/>
    <w:rsid w:val="00F812D5"/>
    <w:rsid w:val="00F81966"/>
    <w:rsid w:val="00F8218C"/>
    <w:rsid w:val="00F822A8"/>
    <w:rsid w:val="00F82F62"/>
    <w:rsid w:val="00F85604"/>
    <w:rsid w:val="00F85E30"/>
    <w:rsid w:val="00F863F3"/>
    <w:rsid w:val="00F869BE"/>
    <w:rsid w:val="00F86E13"/>
    <w:rsid w:val="00F90236"/>
    <w:rsid w:val="00F92B06"/>
    <w:rsid w:val="00F945BA"/>
    <w:rsid w:val="00F946A2"/>
    <w:rsid w:val="00F94B45"/>
    <w:rsid w:val="00F95A2E"/>
    <w:rsid w:val="00FA058D"/>
    <w:rsid w:val="00FA10D2"/>
    <w:rsid w:val="00FA3C2A"/>
    <w:rsid w:val="00FB2FA4"/>
    <w:rsid w:val="00FB3D93"/>
    <w:rsid w:val="00FB46EE"/>
    <w:rsid w:val="00FB486A"/>
    <w:rsid w:val="00FC0778"/>
    <w:rsid w:val="00FC21D8"/>
    <w:rsid w:val="00FC4D7E"/>
    <w:rsid w:val="00FC4D7F"/>
    <w:rsid w:val="00FC6111"/>
    <w:rsid w:val="00FD050B"/>
    <w:rsid w:val="00FD16CF"/>
    <w:rsid w:val="00FD1D6C"/>
    <w:rsid w:val="00FD2C8B"/>
    <w:rsid w:val="00FD329D"/>
    <w:rsid w:val="00FD5892"/>
    <w:rsid w:val="00FE0BDC"/>
    <w:rsid w:val="00FE140D"/>
    <w:rsid w:val="00FE79AE"/>
    <w:rsid w:val="00FF16AC"/>
    <w:rsid w:val="00FF48F7"/>
    <w:rsid w:val="00FF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4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4</cp:revision>
  <dcterms:created xsi:type="dcterms:W3CDTF">2022-01-28T23:31:00Z</dcterms:created>
  <dcterms:modified xsi:type="dcterms:W3CDTF">2022-01-28T23:48:00Z</dcterms:modified>
</cp:coreProperties>
</file>