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B3AAA" w14:textId="77777777" w:rsidR="006E138E" w:rsidRPr="00F80F49" w:rsidRDefault="006E138E" w:rsidP="006E138E">
      <w:pPr>
        <w:pStyle w:val="ColorfulList-Accent11"/>
        <w:ind w:left="0"/>
        <w:rPr>
          <w:rFonts w:ascii="Bookman Old Style" w:hAnsi="Bookman Old Style"/>
          <w:szCs w:val="24"/>
        </w:rPr>
      </w:pPr>
      <w:r w:rsidRPr="00F80F49">
        <w:rPr>
          <w:rFonts w:ascii="Bookman Old Style" w:hAnsi="Bookman Old Style"/>
          <w:szCs w:val="24"/>
        </w:rPr>
        <w:t>MINUTES OF THE GENERAL EDUCATION COMMITTEE</w:t>
      </w:r>
    </w:p>
    <w:p w14:paraId="49065BB5" w14:textId="77777777" w:rsidR="006E138E" w:rsidRPr="00F80F49" w:rsidRDefault="006E138E" w:rsidP="006E138E">
      <w:pPr>
        <w:pStyle w:val="ColorfulList-Accent11"/>
        <w:ind w:left="0"/>
        <w:rPr>
          <w:rFonts w:ascii="Bookman Old Style" w:hAnsi="Bookman Old Style"/>
          <w:szCs w:val="24"/>
        </w:rPr>
      </w:pPr>
      <w:r w:rsidRPr="00F80F49">
        <w:rPr>
          <w:rFonts w:ascii="Bookman Old Style" w:hAnsi="Bookman Old Style"/>
          <w:szCs w:val="24"/>
        </w:rPr>
        <w:t>CALIFORNIA STATE UNIVERSITY, FRESNO</w:t>
      </w:r>
    </w:p>
    <w:p w14:paraId="13F90154" w14:textId="77777777" w:rsidR="006E138E" w:rsidRPr="00F80F49" w:rsidRDefault="006E138E" w:rsidP="006E138E">
      <w:pPr>
        <w:pStyle w:val="ColorfulList-Accent11"/>
        <w:ind w:left="0"/>
        <w:rPr>
          <w:rFonts w:ascii="Bookman Old Style" w:hAnsi="Bookman Old Style"/>
          <w:szCs w:val="24"/>
        </w:rPr>
      </w:pPr>
      <w:r>
        <w:rPr>
          <w:rFonts w:ascii="Bookman Old Style" w:hAnsi="Bookman Old Style"/>
          <w:szCs w:val="24"/>
        </w:rPr>
        <w:t>5200</w:t>
      </w:r>
      <w:r w:rsidRPr="00F80F49">
        <w:rPr>
          <w:rFonts w:ascii="Bookman Old Style" w:hAnsi="Bookman Old Style"/>
          <w:szCs w:val="24"/>
        </w:rPr>
        <w:t xml:space="preserve"> N. </w:t>
      </w:r>
      <w:r>
        <w:rPr>
          <w:rFonts w:ascii="Bookman Old Style" w:hAnsi="Bookman Old Style"/>
          <w:szCs w:val="24"/>
        </w:rPr>
        <w:t>Barton Avenue, M/S ML 34</w:t>
      </w:r>
    </w:p>
    <w:p w14:paraId="52B4AD6F" w14:textId="77777777" w:rsidR="006E138E" w:rsidRPr="00F80F49" w:rsidRDefault="006E138E" w:rsidP="006E138E">
      <w:pPr>
        <w:pStyle w:val="ColorfulList-Accent11"/>
        <w:ind w:left="0"/>
        <w:rPr>
          <w:rFonts w:ascii="Bookman Old Style" w:hAnsi="Bookman Old Style"/>
          <w:szCs w:val="24"/>
        </w:rPr>
      </w:pPr>
      <w:r>
        <w:rPr>
          <w:rFonts w:ascii="Bookman Old Style" w:hAnsi="Bookman Old Style"/>
          <w:szCs w:val="24"/>
        </w:rPr>
        <w:t>Fresno, California 93740-8014</w:t>
      </w:r>
    </w:p>
    <w:p w14:paraId="786E64D2" w14:textId="77777777" w:rsidR="006E138E" w:rsidRDefault="006E138E" w:rsidP="006E138E">
      <w:pPr>
        <w:jc w:val="center"/>
        <w:rPr>
          <w:rFonts w:ascii="Times New Roman" w:eastAsia="Times New Roman" w:hAnsi="Times New Roman" w:cs="Times New Roman"/>
          <w:b/>
        </w:rPr>
      </w:pPr>
    </w:p>
    <w:p w14:paraId="3E1EC2E7" w14:textId="77777777" w:rsidR="006E138E" w:rsidRDefault="006E138E" w:rsidP="006E138E">
      <w:pPr>
        <w:pStyle w:val="ColorfulList-Accent11"/>
        <w:ind w:left="0"/>
        <w:rPr>
          <w:rFonts w:ascii="Bookman Old Style" w:hAnsi="Bookman Old Style"/>
          <w:szCs w:val="24"/>
        </w:rPr>
      </w:pPr>
      <w:r w:rsidRPr="00F80F49">
        <w:rPr>
          <w:rFonts w:ascii="Bookman Old Style" w:hAnsi="Bookman Old Style"/>
          <w:szCs w:val="24"/>
        </w:rPr>
        <w:t>Office of the Academic Senate</w:t>
      </w:r>
    </w:p>
    <w:p w14:paraId="3D27E013" w14:textId="77777777" w:rsidR="006E138E" w:rsidRPr="00F80F49" w:rsidRDefault="006E138E" w:rsidP="006E138E">
      <w:pPr>
        <w:pStyle w:val="ColorfulList-Accent11"/>
        <w:ind w:left="0"/>
        <w:rPr>
          <w:rFonts w:ascii="Bookman Old Style" w:hAnsi="Bookman Old Style"/>
          <w:szCs w:val="24"/>
        </w:rPr>
      </w:pPr>
    </w:p>
    <w:p w14:paraId="3DCC0FAB" w14:textId="77777777" w:rsidR="006E138E" w:rsidRPr="00F80F49" w:rsidRDefault="006E138E" w:rsidP="006E138E">
      <w:pPr>
        <w:pStyle w:val="ColorfulList-Accent11"/>
        <w:ind w:left="0"/>
        <w:rPr>
          <w:rFonts w:ascii="Bookman Old Style" w:hAnsi="Bookman Old Style"/>
          <w:szCs w:val="24"/>
        </w:rPr>
      </w:pPr>
      <w:r w:rsidRPr="00F80F49">
        <w:rPr>
          <w:rFonts w:ascii="Bookman Old Style" w:hAnsi="Bookman Old Style"/>
          <w:szCs w:val="24"/>
        </w:rPr>
        <w:t>Phone: (559) 278-2743</w:t>
      </w:r>
      <w:r w:rsidRPr="00F80F49">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F80F49">
        <w:rPr>
          <w:rFonts w:ascii="Bookman Old Style" w:hAnsi="Bookman Old Style"/>
          <w:szCs w:val="24"/>
        </w:rPr>
        <w:t>Fax: (559) 278-5745</w:t>
      </w:r>
    </w:p>
    <w:p w14:paraId="5881F9FF" w14:textId="77777777" w:rsidR="006E138E" w:rsidRDefault="006E138E" w:rsidP="006E138E">
      <w:pPr>
        <w:rPr>
          <w:rFonts w:ascii="Times New Roman" w:eastAsia="Times New Roman" w:hAnsi="Times New Roman" w:cs="Times New Roman"/>
        </w:rPr>
      </w:pPr>
    </w:p>
    <w:p w14:paraId="1A601048" w14:textId="321DCD15" w:rsidR="006E138E" w:rsidRPr="006E138E" w:rsidRDefault="006E138E" w:rsidP="006E138E">
      <w:pPr>
        <w:contextualSpacing w:val="0"/>
        <w:rPr>
          <w:rFonts w:ascii="Bookman Old Style" w:eastAsia="Times New Roman" w:hAnsi="Bookman Old Style" w:cs="Times New Roman"/>
          <w:sz w:val="24"/>
          <w:szCs w:val="24"/>
        </w:rPr>
      </w:pPr>
      <w:r w:rsidRPr="006E138E">
        <w:rPr>
          <w:rFonts w:ascii="Bookman Old Style" w:eastAsia="Times New Roman" w:hAnsi="Bookman Old Style" w:cs="Times New Roman"/>
          <w:sz w:val="24"/>
          <w:szCs w:val="24"/>
        </w:rPr>
        <w:t>October 19, 2018</w:t>
      </w:r>
    </w:p>
    <w:p w14:paraId="725D6BD3" w14:textId="77777777" w:rsidR="006E138E" w:rsidRPr="006E138E" w:rsidRDefault="006E138E" w:rsidP="006E138E">
      <w:pPr>
        <w:contextualSpacing w:val="0"/>
        <w:rPr>
          <w:rFonts w:ascii="Bookman Old Style" w:eastAsia="Times New Roman" w:hAnsi="Bookman Old Style" w:cs="Times New Roman"/>
          <w:sz w:val="24"/>
          <w:szCs w:val="24"/>
        </w:rPr>
      </w:pPr>
    </w:p>
    <w:p w14:paraId="78672B76" w14:textId="725E7677" w:rsidR="006E138E" w:rsidRPr="006E138E" w:rsidRDefault="006E138E" w:rsidP="006E138E">
      <w:pPr>
        <w:contextualSpacing w:val="0"/>
        <w:rPr>
          <w:rFonts w:ascii="Bookman Old Style" w:eastAsia="Times New Roman" w:hAnsi="Bookman Old Style" w:cs="Times New Roman"/>
          <w:sz w:val="24"/>
          <w:szCs w:val="24"/>
        </w:rPr>
      </w:pPr>
      <w:r w:rsidRPr="006E138E">
        <w:rPr>
          <w:rFonts w:ascii="Bookman Old Style" w:eastAsia="Times New Roman" w:hAnsi="Bookman Old Style" w:cs="Times New Roman"/>
          <w:sz w:val="24"/>
          <w:szCs w:val="24"/>
        </w:rPr>
        <w:t xml:space="preserve">Chair James called the meeting to order in HML 4115 </w:t>
      </w:r>
      <w:proofErr w:type="spellStart"/>
      <w:r w:rsidRPr="006E138E">
        <w:rPr>
          <w:rFonts w:ascii="Bookman Old Style" w:eastAsia="Times New Roman" w:hAnsi="Bookman Old Style" w:cs="Times New Roman"/>
          <w:sz w:val="24"/>
          <w:szCs w:val="24"/>
        </w:rPr>
        <w:t>Haak</w:t>
      </w:r>
      <w:proofErr w:type="spellEnd"/>
      <w:r w:rsidRPr="006E138E">
        <w:rPr>
          <w:rFonts w:ascii="Bookman Old Style" w:eastAsia="Times New Roman" w:hAnsi="Bookman Old Style" w:cs="Times New Roman"/>
          <w:sz w:val="24"/>
          <w:szCs w:val="24"/>
        </w:rPr>
        <w:t xml:space="preserve"> </w:t>
      </w:r>
      <w:proofErr w:type="spellStart"/>
      <w:r w:rsidRPr="006E138E">
        <w:rPr>
          <w:rFonts w:ascii="Bookman Old Style" w:eastAsia="Times New Roman" w:hAnsi="Bookman Old Style" w:cs="Times New Roman"/>
          <w:sz w:val="24"/>
          <w:szCs w:val="24"/>
        </w:rPr>
        <w:t>Conferernce</w:t>
      </w:r>
      <w:proofErr w:type="spellEnd"/>
      <w:r w:rsidRPr="006E138E">
        <w:rPr>
          <w:rFonts w:ascii="Bookman Old Style" w:eastAsia="Times New Roman" w:hAnsi="Bookman Old Style" w:cs="Times New Roman"/>
          <w:sz w:val="24"/>
          <w:szCs w:val="24"/>
        </w:rPr>
        <w:t xml:space="preserve"> room.</w:t>
      </w:r>
    </w:p>
    <w:p w14:paraId="7DF293A8" w14:textId="2CF3A725" w:rsidR="004C35F5" w:rsidRPr="006E138E" w:rsidRDefault="004C35F5">
      <w:pPr>
        <w:contextualSpacing w:val="0"/>
        <w:jc w:val="center"/>
        <w:rPr>
          <w:rFonts w:ascii="Bookman Old Style" w:eastAsia="Times New Roman" w:hAnsi="Bookman Old Style" w:cs="Times New Roman"/>
        </w:rPr>
      </w:pPr>
    </w:p>
    <w:p w14:paraId="5E178672" w14:textId="77777777" w:rsidR="004C35F5" w:rsidRPr="006E138E" w:rsidRDefault="00EF43FE">
      <w:pPr>
        <w:contextualSpacing w:val="0"/>
        <w:rPr>
          <w:rFonts w:ascii="Bookman Old Style" w:eastAsia="Times New Roman" w:hAnsi="Bookman Old Style" w:cs="Times New Roman"/>
          <w:sz w:val="24"/>
          <w:szCs w:val="24"/>
        </w:rPr>
      </w:pPr>
      <w:r w:rsidRPr="006E138E">
        <w:rPr>
          <w:rFonts w:ascii="Bookman Old Style" w:eastAsia="Times New Roman" w:hAnsi="Bookman Old Style" w:cs="Times New Roman"/>
          <w:sz w:val="24"/>
          <w:szCs w:val="24"/>
        </w:rPr>
        <w:t xml:space="preserve"> </w:t>
      </w:r>
    </w:p>
    <w:p w14:paraId="478DAB57" w14:textId="77777777" w:rsidR="004C35F5" w:rsidRPr="006E138E" w:rsidRDefault="00EF43FE">
      <w:pPr>
        <w:contextualSpacing w:val="0"/>
        <w:rPr>
          <w:rFonts w:ascii="Bookman Old Style" w:eastAsia="Times New Roman" w:hAnsi="Bookman Old Style" w:cs="Times New Roman"/>
          <w:sz w:val="24"/>
          <w:szCs w:val="24"/>
        </w:rPr>
      </w:pPr>
      <w:r w:rsidRPr="006E138E">
        <w:rPr>
          <w:rFonts w:ascii="Bookman Old Style" w:eastAsia="Times New Roman" w:hAnsi="Bookman Old Style" w:cs="Times New Roman"/>
          <w:sz w:val="24"/>
          <w:szCs w:val="24"/>
        </w:rPr>
        <w:t xml:space="preserve">1. </w:t>
      </w:r>
      <w:r w:rsidRPr="006E138E">
        <w:rPr>
          <w:rFonts w:ascii="Bookman Old Style" w:eastAsia="Times New Roman" w:hAnsi="Bookman Old Style" w:cs="Times New Roman"/>
          <w:sz w:val="24"/>
          <w:szCs w:val="24"/>
        </w:rPr>
        <w:tab/>
        <w:t>Approval of Agenda</w:t>
      </w:r>
    </w:p>
    <w:p w14:paraId="20F2FFF9" w14:textId="77777777" w:rsidR="004C35F5" w:rsidRPr="006E138E" w:rsidRDefault="00EF43FE">
      <w:pPr>
        <w:contextualSpacing w:val="0"/>
        <w:rPr>
          <w:rFonts w:ascii="Bookman Old Style" w:eastAsia="Times New Roman" w:hAnsi="Bookman Old Style" w:cs="Times New Roman"/>
          <w:sz w:val="24"/>
          <w:szCs w:val="24"/>
        </w:rPr>
      </w:pPr>
      <w:r w:rsidRPr="006E138E">
        <w:rPr>
          <w:rFonts w:ascii="Bookman Old Style" w:eastAsia="Times New Roman" w:hAnsi="Bookman Old Style" w:cs="Times New Roman"/>
          <w:sz w:val="24"/>
          <w:szCs w:val="24"/>
        </w:rPr>
        <w:t xml:space="preserve">2. </w:t>
      </w:r>
      <w:r w:rsidRPr="006E138E">
        <w:rPr>
          <w:rFonts w:ascii="Bookman Old Style" w:eastAsia="Times New Roman" w:hAnsi="Bookman Old Style" w:cs="Times New Roman"/>
          <w:sz w:val="24"/>
          <w:szCs w:val="24"/>
        </w:rPr>
        <w:tab/>
        <w:t>Approval of Minutes</w:t>
      </w:r>
    </w:p>
    <w:p w14:paraId="2552C55B" w14:textId="77777777" w:rsidR="004C35F5" w:rsidRPr="006E138E" w:rsidRDefault="00EF43FE">
      <w:pPr>
        <w:contextualSpacing w:val="0"/>
        <w:rPr>
          <w:rFonts w:ascii="Bookman Old Style" w:eastAsia="Times New Roman" w:hAnsi="Bookman Old Style" w:cs="Times New Roman"/>
          <w:sz w:val="24"/>
          <w:szCs w:val="24"/>
        </w:rPr>
      </w:pPr>
      <w:r w:rsidRPr="006E138E">
        <w:rPr>
          <w:rFonts w:ascii="Bookman Old Style" w:eastAsia="Times New Roman" w:hAnsi="Bookman Old Style" w:cs="Times New Roman"/>
          <w:sz w:val="24"/>
          <w:szCs w:val="24"/>
        </w:rPr>
        <w:t xml:space="preserve">3. </w:t>
      </w:r>
      <w:r w:rsidRPr="006E138E">
        <w:rPr>
          <w:rFonts w:ascii="Bookman Old Style" w:eastAsia="Times New Roman" w:hAnsi="Bookman Old Style" w:cs="Times New Roman"/>
          <w:sz w:val="24"/>
          <w:szCs w:val="24"/>
        </w:rPr>
        <w:tab/>
        <w:t>Communications and Announcements</w:t>
      </w:r>
    </w:p>
    <w:p w14:paraId="7369FBFD" w14:textId="77777777" w:rsidR="004C35F5" w:rsidRPr="006E138E" w:rsidRDefault="00EF43FE">
      <w:pPr>
        <w:ind w:firstLine="720"/>
        <w:contextualSpacing w:val="0"/>
        <w:rPr>
          <w:rFonts w:ascii="Bookman Old Style" w:eastAsia="Times New Roman" w:hAnsi="Bookman Old Style" w:cs="Times New Roman"/>
          <w:sz w:val="24"/>
          <w:szCs w:val="24"/>
        </w:rPr>
      </w:pPr>
      <w:r w:rsidRPr="006E138E">
        <w:rPr>
          <w:rFonts w:ascii="Bookman Old Style" w:eastAsia="Times New Roman" w:hAnsi="Bookman Old Style" w:cs="Times New Roman"/>
          <w:sz w:val="24"/>
          <w:szCs w:val="24"/>
        </w:rPr>
        <w:t xml:space="preserve">a. </w:t>
      </w:r>
      <w:r w:rsidRPr="006E138E">
        <w:rPr>
          <w:rFonts w:ascii="Bookman Old Style" w:eastAsia="Times New Roman" w:hAnsi="Bookman Old Style" w:cs="Times New Roman"/>
          <w:sz w:val="24"/>
          <w:szCs w:val="24"/>
        </w:rPr>
        <w:tab/>
        <w:t>HON 21 (Chadley)</w:t>
      </w:r>
    </w:p>
    <w:p w14:paraId="43F50123" w14:textId="77777777" w:rsidR="004C35F5" w:rsidRPr="006E138E" w:rsidRDefault="00EF43FE">
      <w:pPr>
        <w:ind w:firstLine="720"/>
        <w:contextualSpacing w:val="0"/>
        <w:rPr>
          <w:rFonts w:ascii="Bookman Old Style" w:eastAsia="Times New Roman" w:hAnsi="Bookman Old Style" w:cs="Times New Roman"/>
          <w:sz w:val="24"/>
          <w:szCs w:val="24"/>
        </w:rPr>
      </w:pPr>
      <w:r w:rsidRPr="006E138E">
        <w:rPr>
          <w:rFonts w:ascii="Bookman Old Style" w:eastAsia="Times New Roman" w:hAnsi="Bookman Old Style" w:cs="Times New Roman"/>
          <w:sz w:val="24"/>
          <w:szCs w:val="24"/>
        </w:rPr>
        <w:t xml:space="preserve">b. </w:t>
      </w:r>
      <w:r w:rsidRPr="006E138E">
        <w:rPr>
          <w:rFonts w:ascii="Bookman Old Style" w:eastAsia="Times New Roman" w:hAnsi="Bookman Old Style" w:cs="Times New Roman"/>
          <w:sz w:val="24"/>
          <w:szCs w:val="24"/>
        </w:rPr>
        <w:tab/>
        <w:t>HON 20 (Tabled to November 16)</w:t>
      </w:r>
    </w:p>
    <w:p w14:paraId="293968AB" w14:textId="77777777" w:rsidR="004C35F5" w:rsidRPr="006E138E" w:rsidRDefault="00EF43FE">
      <w:pPr>
        <w:ind w:firstLine="720"/>
        <w:contextualSpacing w:val="0"/>
        <w:rPr>
          <w:rFonts w:ascii="Bookman Old Style" w:eastAsia="Times New Roman" w:hAnsi="Bookman Old Style" w:cs="Times New Roman"/>
          <w:sz w:val="24"/>
          <w:szCs w:val="24"/>
        </w:rPr>
      </w:pPr>
      <w:proofErr w:type="gramStart"/>
      <w:r w:rsidRPr="006E138E">
        <w:rPr>
          <w:rFonts w:ascii="Bookman Old Style" w:eastAsia="Times New Roman" w:hAnsi="Bookman Old Style" w:cs="Times New Roman"/>
          <w:sz w:val="24"/>
          <w:szCs w:val="24"/>
        </w:rPr>
        <w:t>c</w:t>
      </w:r>
      <w:proofErr w:type="gramEnd"/>
      <w:r w:rsidRPr="006E138E">
        <w:rPr>
          <w:rFonts w:ascii="Bookman Old Style" w:eastAsia="Times New Roman" w:hAnsi="Bookman Old Style" w:cs="Times New Roman"/>
          <w:sz w:val="24"/>
          <w:szCs w:val="24"/>
        </w:rPr>
        <w:t xml:space="preserve">. </w:t>
      </w:r>
      <w:r w:rsidRPr="006E138E">
        <w:rPr>
          <w:rFonts w:ascii="Bookman Old Style" w:eastAsia="Times New Roman" w:hAnsi="Bookman Old Style" w:cs="Times New Roman"/>
          <w:sz w:val="24"/>
          <w:szCs w:val="24"/>
        </w:rPr>
        <w:tab/>
        <w:t>GE Course Proposal Forms (</w:t>
      </w:r>
      <w:proofErr w:type="spellStart"/>
      <w:r w:rsidRPr="006E138E">
        <w:rPr>
          <w:rFonts w:ascii="Bookman Old Style" w:eastAsia="Times New Roman" w:hAnsi="Bookman Old Style" w:cs="Times New Roman"/>
          <w:sz w:val="24"/>
          <w:szCs w:val="24"/>
        </w:rPr>
        <w:t>Spee</w:t>
      </w:r>
      <w:proofErr w:type="spellEnd"/>
      <w:r w:rsidRPr="006E138E">
        <w:rPr>
          <w:rFonts w:ascii="Bookman Old Style" w:eastAsia="Times New Roman" w:hAnsi="Bookman Old Style" w:cs="Times New Roman"/>
          <w:sz w:val="24"/>
          <w:szCs w:val="24"/>
        </w:rPr>
        <w:t>, Erica, Chris)</w:t>
      </w:r>
    </w:p>
    <w:p w14:paraId="1A713081" w14:textId="77777777" w:rsidR="004C35F5" w:rsidRPr="006E138E" w:rsidRDefault="00EF43FE">
      <w:pPr>
        <w:ind w:firstLine="720"/>
        <w:contextualSpacing w:val="0"/>
        <w:rPr>
          <w:rFonts w:ascii="Bookman Old Style" w:eastAsia="Times New Roman" w:hAnsi="Bookman Old Style" w:cs="Times New Roman"/>
          <w:sz w:val="24"/>
          <w:szCs w:val="24"/>
        </w:rPr>
      </w:pPr>
      <w:r w:rsidRPr="006E138E">
        <w:rPr>
          <w:rFonts w:ascii="Bookman Old Style" w:eastAsia="Times New Roman" w:hAnsi="Bookman Old Style" w:cs="Times New Roman"/>
          <w:sz w:val="24"/>
          <w:szCs w:val="24"/>
        </w:rPr>
        <w:t xml:space="preserve">d. </w:t>
      </w:r>
      <w:r w:rsidRPr="006E138E">
        <w:rPr>
          <w:rFonts w:ascii="Bookman Old Style" w:eastAsia="Times New Roman" w:hAnsi="Bookman Old Style" w:cs="Times New Roman"/>
          <w:sz w:val="24"/>
          <w:szCs w:val="24"/>
        </w:rPr>
        <w:tab/>
        <w:t>EO1100 Executive Senate Meeting:</w:t>
      </w:r>
    </w:p>
    <w:p w14:paraId="035E8A2D" w14:textId="77777777" w:rsidR="004C35F5" w:rsidRPr="006E138E" w:rsidRDefault="00EF43FE">
      <w:pPr>
        <w:numPr>
          <w:ilvl w:val="0"/>
          <w:numId w:val="1"/>
        </w:numPr>
        <w:rPr>
          <w:rFonts w:ascii="Bookman Old Style" w:eastAsia="Times New Roman" w:hAnsi="Bookman Old Style" w:cs="Times New Roman"/>
          <w:sz w:val="24"/>
          <w:szCs w:val="24"/>
        </w:rPr>
      </w:pPr>
      <w:r w:rsidRPr="006E138E">
        <w:rPr>
          <w:rFonts w:ascii="Bookman Old Style" w:eastAsia="Times New Roman" w:hAnsi="Bookman Old Style" w:cs="Times New Roman"/>
          <w:sz w:val="24"/>
          <w:szCs w:val="24"/>
        </w:rPr>
        <w:t>APM 215 GE Writing requirements</w:t>
      </w:r>
    </w:p>
    <w:p w14:paraId="5CE7947F" w14:textId="77777777" w:rsidR="004C35F5" w:rsidRPr="006E138E" w:rsidRDefault="00EF43FE">
      <w:pPr>
        <w:numPr>
          <w:ilvl w:val="0"/>
          <w:numId w:val="1"/>
        </w:numPr>
        <w:rPr>
          <w:rFonts w:ascii="Bookman Old Style" w:eastAsia="Times New Roman" w:hAnsi="Bookman Old Style" w:cs="Times New Roman"/>
          <w:sz w:val="24"/>
          <w:szCs w:val="24"/>
        </w:rPr>
      </w:pPr>
      <w:r w:rsidRPr="006E138E">
        <w:rPr>
          <w:rFonts w:ascii="Bookman Old Style" w:eastAsia="Times New Roman" w:hAnsi="Bookman Old Style" w:cs="Times New Roman"/>
          <w:sz w:val="24"/>
          <w:szCs w:val="24"/>
        </w:rPr>
        <w:t>EO1100 Changes reflected in catalog</w:t>
      </w:r>
    </w:p>
    <w:p w14:paraId="3B38B629" w14:textId="77777777" w:rsidR="004C35F5" w:rsidRPr="006E138E" w:rsidRDefault="00EF43FE">
      <w:pPr>
        <w:ind w:left="720"/>
        <w:contextualSpacing w:val="0"/>
        <w:rPr>
          <w:rFonts w:ascii="Bookman Old Style" w:eastAsia="Times New Roman" w:hAnsi="Bookman Old Style" w:cs="Times New Roman"/>
          <w:sz w:val="24"/>
          <w:szCs w:val="24"/>
        </w:rPr>
      </w:pPr>
      <w:r w:rsidRPr="006E138E">
        <w:rPr>
          <w:rFonts w:ascii="Bookman Old Style" w:eastAsia="Times New Roman" w:hAnsi="Bookman Old Style" w:cs="Times New Roman"/>
          <w:sz w:val="24"/>
          <w:szCs w:val="24"/>
        </w:rPr>
        <w:t>e.</w:t>
      </w:r>
      <w:r w:rsidRPr="006E138E">
        <w:rPr>
          <w:rFonts w:ascii="Bookman Old Style" w:eastAsia="Times New Roman" w:hAnsi="Bookman Old Style" w:cs="Times New Roman"/>
          <w:sz w:val="24"/>
          <w:szCs w:val="24"/>
        </w:rPr>
        <w:tab/>
        <w:t xml:space="preserve">GE and “W” courses </w:t>
      </w:r>
    </w:p>
    <w:p w14:paraId="09B11D90" w14:textId="77777777" w:rsidR="004C35F5" w:rsidRPr="006E138E" w:rsidRDefault="00EF43FE">
      <w:pPr>
        <w:contextualSpacing w:val="0"/>
        <w:rPr>
          <w:rFonts w:ascii="Bookman Old Style" w:eastAsia="Times New Roman" w:hAnsi="Bookman Old Style" w:cs="Times New Roman"/>
          <w:sz w:val="24"/>
          <w:szCs w:val="24"/>
        </w:rPr>
      </w:pPr>
      <w:r w:rsidRPr="006E138E">
        <w:rPr>
          <w:rFonts w:ascii="Bookman Old Style" w:eastAsia="Times New Roman" w:hAnsi="Bookman Old Style" w:cs="Times New Roman"/>
          <w:sz w:val="24"/>
          <w:szCs w:val="24"/>
        </w:rPr>
        <w:t xml:space="preserve">4. </w:t>
      </w:r>
      <w:r w:rsidRPr="006E138E">
        <w:rPr>
          <w:rFonts w:ascii="Bookman Old Style" w:eastAsia="Times New Roman" w:hAnsi="Bookman Old Style" w:cs="Times New Roman"/>
          <w:sz w:val="24"/>
          <w:szCs w:val="24"/>
        </w:rPr>
        <w:tab/>
        <w:t>Old Business</w:t>
      </w:r>
    </w:p>
    <w:p w14:paraId="6AC7C88B" w14:textId="77777777" w:rsidR="004C35F5" w:rsidRPr="006E138E" w:rsidRDefault="00EF43FE">
      <w:pPr>
        <w:ind w:firstLine="720"/>
        <w:contextualSpacing w:val="0"/>
        <w:rPr>
          <w:rFonts w:ascii="Bookman Old Style" w:eastAsia="Times New Roman" w:hAnsi="Bookman Old Style" w:cs="Times New Roman"/>
          <w:sz w:val="24"/>
          <w:szCs w:val="24"/>
        </w:rPr>
      </w:pPr>
      <w:r w:rsidRPr="006E138E">
        <w:rPr>
          <w:rFonts w:ascii="Bookman Old Style" w:eastAsia="Times New Roman" w:hAnsi="Bookman Old Style" w:cs="Times New Roman"/>
          <w:sz w:val="24"/>
          <w:szCs w:val="24"/>
        </w:rPr>
        <w:t>a.     MUSIC-4A; 161A; 161B</w:t>
      </w:r>
    </w:p>
    <w:p w14:paraId="0D657549" w14:textId="77777777" w:rsidR="004C35F5" w:rsidRPr="006E138E" w:rsidRDefault="00EF43FE">
      <w:pPr>
        <w:ind w:firstLine="720"/>
        <w:contextualSpacing w:val="0"/>
        <w:rPr>
          <w:rFonts w:ascii="Bookman Old Style" w:eastAsia="Times New Roman" w:hAnsi="Bookman Old Style" w:cs="Times New Roman"/>
          <w:color w:val="222222"/>
          <w:sz w:val="24"/>
          <w:szCs w:val="24"/>
          <w:highlight w:val="white"/>
        </w:rPr>
      </w:pPr>
      <w:r w:rsidRPr="006E138E">
        <w:rPr>
          <w:rFonts w:ascii="Bookman Old Style" w:eastAsia="Times New Roman" w:hAnsi="Bookman Old Style" w:cs="Times New Roman"/>
          <w:sz w:val="24"/>
          <w:szCs w:val="24"/>
        </w:rPr>
        <w:t xml:space="preserve">b.     </w:t>
      </w:r>
      <w:r w:rsidRPr="006E138E">
        <w:rPr>
          <w:rFonts w:ascii="Bookman Old Style" w:eastAsia="Times New Roman" w:hAnsi="Bookman Old Style" w:cs="Times New Roman"/>
          <w:color w:val="222222"/>
          <w:sz w:val="24"/>
          <w:szCs w:val="24"/>
          <w:highlight w:val="white"/>
        </w:rPr>
        <w:t>CI 152 Adolescent Learning and Development (Kathy/ Chadley)</w:t>
      </w:r>
    </w:p>
    <w:p w14:paraId="08511D82" w14:textId="77777777" w:rsidR="004C35F5" w:rsidRPr="006E138E" w:rsidRDefault="00EF43FE">
      <w:pPr>
        <w:contextualSpacing w:val="0"/>
        <w:rPr>
          <w:rFonts w:ascii="Bookman Old Style" w:eastAsia="Times New Roman" w:hAnsi="Bookman Old Style" w:cs="Times New Roman"/>
          <w:sz w:val="24"/>
          <w:szCs w:val="24"/>
        </w:rPr>
      </w:pPr>
      <w:r w:rsidRPr="006E138E">
        <w:rPr>
          <w:rFonts w:ascii="Bookman Old Style" w:eastAsia="Times New Roman" w:hAnsi="Bookman Old Style" w:cs="Times New Roman"/>
          <w:sz w:val="24"/>
          <w:szCs w:val="24"/>
        </w:rPr>
        <w:t xml:space="preserve">5. </w:t>
      </w:r>
      <w:r w:rsidRPr="006E138E">
        <w:rPr>
          <w:rFonts w:ascii="Bookman Old Style" w:eastAsia="Times New Roman" w:hAnsi="Bookman Old Style" w:cs="Times New Roman"/>
          <w:sz w:val="24"/>
          <w:szCs w:val="24"/>
        </w:rPr>
        <w:tab/>
        <w:t>New Business</w:t>
      </w:r>
    </w:p>
    <w:p w14:paraId="2AE5A93E" w14:textId="77777777" w:rsidR="004C35F5" w:rsidRPr="006E138E" w:rsidRDefault="00EF43FE">
      <w:pPr>
        <w:contextualSpacing w:val="0"/>
        <w:rPr>
          <w:rFonts w:ascii="Bookman Old Style" w:eastAsia="Times New Roman" w:hAnsi="Bookman Old Style" w:cs="Times New Roman"/>
          <w:sz w:val="24"/>
          <w:szCs w:val="24"/>
        </w:rPr>
      </w:pPr>
      <w:r w:rsidRPr="006E138E">
        <w:rPr>
          <w:rFonts w:ascii="Bookman Old Style" w:eastAsia="Times New Roman" w:hAnsi="Bookman Old Style" w:cs="Times New Roman"/>
          <w:sz w:val="24"/>
          <w:szCs w:val="24"/>
        </w:rPr>
        <w:t xml:space="preserve">6. </w:t>
      </w:r>
      <w:r w:rsidRPr="006E138E">
        <w:rPr>
          <w:rFonts w:ascii="Bookman Old Style" w:eastAsia="Times New Roman" w:hAnsi="Bookman Old Style" w:cs="Times New Roman"/>
          <w:sz w:val="24"/>
          <w:szCs w:val="24"/>
        </w:rPr>
        <w:tab/>
        <w:t>Adjournment</w:t>
      </w:r>
    </w:p>
    <w:p w14:paraId="479A7F06" w14:textId="77777777" w:rsidR="004C35F5" w:rsidRPr="006E138E" w:rsidRDefault="004C35F5">
      <w:pPr>
        <w:contextualSpacing w:val="0"/>
        <w:rPr>
          <w:rFonts w:ascii="Bookman Old Style" w:eastAsia="Times New Roman" w:hAnsi="Bookman Old Style" w:cs="Times New Roman"/>
          <w:sz w:val="24"/>
          <w:szCs w:val="24"/>
        </w:rPr>
      </w:pPr>
    </w:p>
    <w:p w14:paraId="0D07D84F" w14:textId="77777777" w:rsidR="004C35F5" w:rsidRPr="006E138E" w:rsidRDefault="00EF43FE">
      <w:pPr>
        <w:contextualSpacing w:val="0"/>
        <w:rPr>
          <w:rFonts w:ascii="Bookman Old Style" w:eastAsia="Times New Roman" w:hAnsi="Bookman Old Style" w:cs="Times New Roman"/>
          <w:sz w:val="24"/>
          <w:szCs w:val="24"/>
        </w:rPr>
      </w:pPr>
      <w:r w:rsidRPr="006E138E">
        <w:rPr>
          <w:rFonts w:ascii="Bookman Old Style" w:eastAsia="Times New Roman" w:hAnsi="Bookman Old Style" w:cs="Times New Roman"/>
          <w:sz w:val="24"/>
          <w:szCs w:val="24"/>
        </w:rPr>
        <w:t>Attending:</w:t>
      </w: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50"/>
        <w:gridCol w:w="2520"/>
        <w:gridCol w:w="4095"/>
      </w:tblGrid>
      <w:tr w:rsidR="004C35F5" w:rsidRPr="006E138E" w14:paraId="1763667B" w14:textId="77777777">
        <w:trPr>
          <w:trHeight w:val="780"/>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101FAFC" w14:textId="77777777" w:rsidR="004C35F5" w:rsidRPr="006E138E" w:rsidRDefault="00EF43FE">
            <w:pPr>
              <w:ind w:left="720"/>
              <w:contextualSpacing w:val="0"/>
              <w:jc w:val="center"/>
              <w:rPr>
                <w:rFonts w:ascii="Bookman Old Style" w:eastAsia="Times New Roman" w:hAnsi="Bookman Old Style" w:cs="Times New Roman"/>
                <w:b/>
              </w:rPr>
            </w:pPr>
            <w:r w:rsidRPr="006E138E">
              <w:rPr>
                <w:rFonts w:ascii="Bookman Old Style" w:eastAsia="Times New Roman" w:hAnsi="Bookman Old Style" w:cs="Times New Roman"/>
                <w:b/>
              </w:rPr>
              <w:t>Member</w:t>
            </w:r>
          </w:p>
        </w:tc>
        <w:tc>
          <w:tcPr>
            <w:tcW w:w="2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4406566F" w14:textId="77777777" w:rsidR="004C35F5" w:rsidRPr="006E138E" w:rsidRDefault="00EF43FE">
            <w:pPr>
              <w:ind w:left="720"/>
              <w:contextualSpacing w:val="0"/>
              <w:jc w:val="center"/>
              <w:rPr>
                <w:rFonts w:ascii="Bookman Old Style" w:eastAsia="Times New Roman" w:hAnsi="Bookman Old Style" w:cs="Times New Roman"/>
                <w:b/>
              </w:rPr>
            </w:pPr>
            <w:r w:rsidRPr="006E138E">
              <w:rPr>
                <w:rFonts w:ascii="Bookman Old Style" w:eastAsia="Times New Roman" w:hAnsi="Bookman Old Style" w:cs="Times New Roman"/>
                <w:b/>
              </w:rPr>
              <w:t>College</w:t>
            </w:r>
          </w:p>
        </w:tc>
        <w:tc>
          <w:tcPr>
            <w:tcW w:w="4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2EC5B4" w14:textId="77777777" w:rsidR="004C35F5" w:rsidRPr="006E138E" w:rsidRDefault="00EF43FE">
            <w:pPr>
              <w:ind w:left="720"/>
              <w:contextualSpacing w:val="0"/>
              <w:jc w:val="center"/>
              <w:rPr>
                <w:rFonts w:ascii="Bookman Old Style" w:eastAsia="Times New Roman" w:hAnsi="Bookman Old Style" w:cs="Times New Roman"/>
                <w:b/>
              </w:rPr>
            </w:pPr>
            <w:r w:rsidRPr="006E138E">
              <w:rPr>
                <w:rFonts w:ascii="Bookman Old Style" w:eastAsia="Times New Roman" w:hAnsi="Bookman Old Style" w:cs="Times New Roman"/>
                <w:b/>
              </w:rPr>
              <w:t xml:space="preserve"> </w:t>
            </w:r>
          </w:p>
        </w:tc>
      </w:tr>
      <w:tr w:rsidR="004C35F5" w:rsidRPr="006E138E" w14:paraId="29861D16"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B5F3939" w14:textId="77777777" w:rsidR="004C35F5" w:rsidRPr="006E138E" w:rsidRDefault="00EF43FE">
            <w:pPr>
              <w:ind w:left="720"/>
              <w:contextualSpacing w:val="0"/>
              <w:rPr>
                <w:rFonts w:ascii="Bookman Old Style" w:eastAsia="Times New Roman" w:hAnsi="Bookman Old Style" w:cs="Times New Roman"/>
              </w:rPr>
            </w:pPr>
            <w:r w:rsidRPr="006E138E">
              <w:rPr>
                <w:rFonts w:ascii="Bookman Old Style" w:eastAsia="Times New Roman" w:hAnsi="Bookman Old Style" w:cs="Times New Roman"/>
              </w:rPr>
              <w:t xml:space="preserve">David </w:t>
            </w:r>
            <w:proofErr w:type="spellStart"/>
            <w:r w:rsidRPr="006E138E">
              <w:rPr>
                <w:rFonts w:ascii="Bookman Old Style" w:eastAsia="Times New Roman" w:hAnsi="Bookman Old Style" w:cs="Times New Roman"/>
              </w:rPr>
              <w:t>Kinnunen</w:t>
            </w:r>
            <w:proofErr w:type="spellEnd"/>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F2336EA"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CHH</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34FEAED6"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 xml:space="preserve"> X</w:t>
            </w:r>
          </w:p>
        </w:tc>
      </w:tr>
      <w:tr w:rsidR="004C35F5" w:rsidRPr="006E138E" w14:paraId="65C63233"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916AA90" w14:textId="77777777" w:rsidR="004C35F5" w:rsidRPr="006E138E" w:rsidRDefault="00EF43FE">
            <w:pPr>
              <w:ind w:left="720"/>
              <w:contextualSpacing w:val="0"/>
              <w:rPr>
                <w:rFonts w:ascii="Bookman Old Style" w:eastAsia="Times New Roman" w:hAnsi="Bookman Old Style" w:cs="Times New Roman"/>
              </w:rPr>
            </w:pPr>
            <w:r w:rsidRPr="006E138E">
              <w:rPr>
                <w:rFonts w:ascii="Bookman Old Style" w:eastAsia="Times New Roman" w:hAnsi="Bookman Old Style" w:cs="Times New Roman"/>
              </w:rPr>
              <w:t>Chadley James</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9A1A6D"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CSS</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53F47F58"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 xml:space="preserve"> X</w:t>
            </w:r>
          </w:p>
        </w:tc>
      </w:tr>
      <w:tr w:rsidR="004C35F5" w:rsidRPr="006E138E" w14:paraId="39C59F22"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F80C98E" w14:textId="77777777" w:rsidR="004C35F5" w:rsidRPr="006E138E" w:rsidRDefault="00EF43FE">
            <w:pPr>
              <w:ind w:left="720"/>
              <w:contextualSpacing w:val="0"/>
              <w:rPr>
                <w:rFonts w:ascii="Bookman Old Style" w:eastAsia="Times New Roman" w:hAnsi="Bookman Old Style" w:cs="Times New Roman"/>
              </w:rPr>
            </w:pPr>
            <w:proofErr w:type="spellStart"/>
            <w:r w:rsidRPr="006E138E">
              <w:rPr>
                <w:rFonts w:ascii="Bookman Old Style" w:eastAsia="Times New Roman" w:hAnsi="Bookman Old Style" w:cs="Times New Roman"/>
              </w:rPr>
              <w:t>Spee</w:t>
            </w:r>
            <w:proofErr w:type="spellEnd"/>
            <w:r w:rsidRPr="006E138E">
              <w:rPr>
                <w:rFonts w:ascii="Bookman Old Style" w:eastAsia="Times New Roman" w:hAnsi="Bookman Old Style" w:cs="Times New Roman"/>
              </w:rPr>
              <w:t xml:space="preserve"> </w:t>
            </w:r>
            <w:proofErr w:type="spellStart"/>
            <w:r w:rsidRPr="006E138E">
              <w:rPr>
                <w:rFonts w:ascii="Bookman Old Style" w:eastAsia="Times New Roman" w:hAnsi="Bookman Old Style" w:cs="Times New Roman"/>
              </w:rPr>
              <w:t>Kosloff</w:t>
            </w:r>
            <w:proofErr w:type="spellEnd"/>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AC15688"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CSM</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36216251"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 xml:space="preserve"> X</w:t>
            </w:r>
          </w:p>
        </w:tc>
      </w:tr>
      <w:tr w:rsidR="004C35F5" w:rsidRPr="006E138E" w14:paraId="6CFF3EC6"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D76AFCB" w14:textId="77777777" w:rsidR="004C35F5" w:rsidRPr="006E138E" w:rsidRDefault="00EF43FE">
            <w:pPr>
              <w:ind w:left="720"/>
              <w:contextualSpacing w:val="0"/>
              <w:rPr>
                <w:rFonts w:ascii="Bookman Old Style" w:eastAsia="Times New Roman" w:hAnsi="Bookman Old Style" w:cs="Times New Roman"/>
              </w:rPr>
            </w:pPr>
            <w:r w:rsidRPr="006E138E">
              <w:rPr>
                <w:rFonts w:ascii="Bookman Old Style" w:eastAsia="Times New Roman" w:hAnsi="Bookman Old Style" w:cs="Times New Roman"/>
              </w:rPr>
              <w:t>Christina Luna</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D42F3C8"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KSOEHD</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0C8F355F"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 xml:space="preserve"> X</w:t>
            </w:r>
          </w:p>
        </w:tc>
      </w:tr>
      <w:tr w:rsidR="004C35F5" w:rsidRPr="006E138E" w14:paraId="3FA8B7ED"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71813CA" w14:textId="77777777" w:rsidR="004C35F5" w:rsidRPr="006E138E" w:rsidRDefault="00EF43FE">
            <w:pPr>
              <w:ind w:left="720"/>
              <w:contextualSpacing w:val="0"/>
              <w:rPr>
                <w:rFonts w:ascii="Bookman Old Style" w:eastAsia="Times New Roman" w:hAnsi="Bookman Old Style" w:cs="Times New Roman"/>
              </w:rPr>
            </w:pPr>
            <w:r w:rsidRPr="006E138E">
              <w:rPr>
                <w:rFonts w:ascii="Bookman Old Style" w:eastAsia="Times New Roman" w:hAnsi="Bookman Old Style" w:cs="Times New Roman"/>
              </w:rPr>
              <w:t>Steven Payne</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1BBE88E"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CSM</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70D53D97"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 xml:space="preserve"> X</w:t>
            </w:r>
          </w:p>
        </w:tc>
      </w:tr>
      <w:tr w:rsidR="004C35F5" w:rsidRPr="006E138E" w14:paraId="730E06D9"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6A4D27E" w14:textId="77777777" w:rsidR="004C35F5" w:rsidRPr="006E138E" w:rsidRDefault="00EF43FE">
            <w:pPr>
              <w:ind w:left="720"/>
              <w:contextualSpacing w:val="0"/>
              <w:rPr>
                <w:rFonts w:ascii="Bookman Old Style" w:eastAsia="Times New Roman" w:hAnsi="Bookman Old Style" w:cs="Times New Roman"/>
              </w:rPr>
            </w:pPr>
            <w:proofErr w:type="spellStart"/>
            <w:r w:rsidRPr="006E138E">
              <w:rPr>
                <w:rFonts w:ascii="Bookman Old Style" w:eastAsia="Times New Roman" w:hAnsi="Bookman Old Style" w:cs="Times New Roman"/>
              </w:rPr>
              <w:t>Devendra</w:t>
            </w:r>
            <w:proofErr w:type="spellEnd"/>
            <w:r w:rsidRPr="006E138E">
              <w:rPr>
                <w:rFonts w:ascii="Bookman Old Style" w:eastAsia="Times New Roman" w:hAnsi="Bookman Old Style" w:cs="Times New Roman"/>
              </w:rPr>
              <w:t xml:space="preserve"> Sharma</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C2C0BFB"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CAH</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00D47EB8"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 xml:space="preserve"> X</w:t>
            </w:r>
          </w:p>
        </w:tc>
      </w:tr>
      <w:tr w:rsidR="004C35F5" w:rsidRPr="006E138E" w14:paraId="79C8EEA0"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C29A0E6" w14:textId="77777777" w:rsidR="004C35F5" w:rsidRPr="006E138E" w:rsidRDefault="00EF43FE">
            <w:pPr>
              <w:ind w:left="720"/>
              <w:contextualSpacing w:val="0"/>
              <w:rPr>
                <w:rFonts w:ascii="Bookman Old Style" w:eastAsia="Times New Roman" w:hAnsi="Bookman Old Style" w:cs="Times New Roman"/>
              </w:rPr>
            </w:pPr>
            <w:proofErr w:type="spellStart"/>
            <w:r w:rsidRPr="006E138E">
              <w:rPr>
                <w:rFonts w:ascii="Bookman Old Style" w:eastAsia="Times New Roman" w:hAnsi="Bookman Old Style" w:cs="Times New Roman"/>
              </w:rPr>
              <w:t>Yushin</w:t>
            </w:r>
            <w:proofErr w:type="spellEnd"/>
            <w:r w:rsidRPr="006E138E">
              <w:rPr>
                <w:rFonts w:ascii="Bookman Old Style" w:eastAsia="Times New Roman" w:hAnsi="Bookman Old Style" w:cs="Times New Roman"/>
              </w:rPr>
              <w:t xml:space="preserve"> </w:t>
            </w:r>
            <w:proofErr w:type="spellStart"/>
            <w:r w:rsidRPr="006E138E">
              <w:rPr>
                <w:rFonts w:ascii="Bookman Old Style" w:eastAsia="Times New Roman" w:hAnsi="Bookman Old Style" w:cs="Times New Roman"/>
              </w:rPr>
              <w:t>Ahn</w:t>
            </w:r>
            <w:proofErr w:type="spellEnd"/>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40E9CDA"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LCE</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1FA4366E"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 xml:space="preserve"> X</w:t>
            </w:r>
          </w:p>
        </w:tc>
      </w:tr>
      <w:tr w:rsidR="004C35F5" w:rsidRPr="006E138E" w14:paraId="2487317E"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C777A12" w14:textId="77777777" w:rsidR="004C35F5" w:rsidRPr="006E138E" w:rsidRDefault="00EF43FE">
            <w:pPr>
              <w:ind w:left="720"/>
              <w:contextualSpacing w:val="0"/>
              <w:rPr>
                <w:rFonts w:ascii="Bookman Old Style" w:eastAsia="Times New Roman" w:hAnsi="Bookman Old Style" w:cs="Times New Roman"/>
              </w:rPr>
            </w:pPr>
            <w:r w:rsidRPr="006E138E">
              <w:rPr>
                <w:rFonts w:ascii="Bookman Old Style" w:eastAsia="Times New Roman" w:hAnsi="Bookman Old Style" w:cs="Times New Roman"/>
              </w:rPr>
              <w:lastRenderedPageBreak/>
              <w:t>Lynn Williams</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E92C772"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JCA</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5FFA687B"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 xml:space="preserve"> </w:t>
            </w:r>
          </w:p>
        </w:tc>
      </w:tr>
      <w:tr w:rsidR="004C35F5" w:rsidRPr="006E138E" w14:paraId="1273C054"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1827D72" w14:textId="77777777" w:rsidR="004C35F5" w:rsidRPr="006E138E" w:rsidRDefault="00EF43FE">
            <w:pPr>
              <w:ind w:left="720"/>
              <w:contextualSpacing w:val="0"/>
              <w:rPr>
                <w:rFonts w:ascii="Bookman Old Style" w:eastAsia="Times New Roman" w:hAnsi="Bookman Old Style" w:cs="Times New Roman"/>
              </w:rPr>
            </w:pPr>
            <w:r w:rsidRPr="006E138E">
              <w:rPr>
                <w:rFonts w:ascii="Bookman Old Style" w:eastAsia="Times New Roman" w:hAnsi="Bookman Old Style" w:cs="Times New Roman"/>
              </w:rPr>
              <w:t>Kathy Dunbar</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61373FA"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Student Affairs</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23551783"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X</w:t>
            </w:r>
          </w:p>
        </w:tc>
      </w:tr>
      <w:tr w:rsidR="004C35F5" w:rsidRPr="006E138E" w14:paraId="7D9A3263" w14:textId="77777777">
        <w:trPr>
          <w:trHeight w:val="46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DA611C8" w14:textId="77777777" w:rsidR="004C35F5" w:rsidRPr="006E138E" w:rsidRDefault="00EF43FE">
            <w:pPr>
              <w:ind w:left="720"/>
              <w:contextualSpacing w:val="0"/>
              <w:rPr>
                <w:rFonts w:ascii="Bookman Old Style" w:eastAsia="Times New Roman" w:hAnsi="Bookman Old Style" w:cs="Times New Roman"/>
              </w:rPr>
            </w:pPr>
            <w:proofErr w:type="spellStart"/>
            <w:r w:rsidRPr="006E138E">
              <w:rPr>
                <w:rFonts w:ascii="Bookman Old Style" w:eastAsia="Times New Roman" w:hAnsi="Bookman Old Style" w:cs="Times New Roman"/>
              </w:rPr>
              <w:t>Xuanning</w:t>
            </w:r>
            <w:proofErr w:type="spellEnd"/>
            <w:r w:rsidRPr="006E138E">
              <w:rPr>
                <w:rFonts w:ascii="Bookman Old Style" w:eastAsia="Times New Roman" w:hAnsi="Bookman Old Style" w:cs="Times New Roman"/>
              </w:rPr>
              <w:t xml:space="preserve"> Fu</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705197E"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Undergrad Studies</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49AFF015"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X</w:t>
            </w:r>
          </w:p>
        </w:tc>
      </w:tr>
      <w:tr w:rsidR="004C35F5" w:rsidRPr="006E138E" w14:paraId="101590F4" w14:textId="77777777">
        <w:trPr>
          <w:trHeight w:val="46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F8BFB39" w14:textId="77777777" w:rsidR="004C35F5" w:rsidRPr="006E138E" w:rsidRDefault="00EF43FE">
            <w:pPr>
              <w:ind w:left="720"/>
              <w:contextualSpacing w:val="0"/>
              <w:rPr>
                <w:rFonts w:ascii="Bookman Old Style" w:eastAsia="Times New Roman" w:hAnsi="Bookman Old Style" w:cs="Times New Roman"/>
              </w:rPr>
            </w:pPr>
            <w:r w:rsidRPr="006E138E">
              <w:rPr>
                <w:rFonts w:ascii="Bookman Old Style" w:eastAsia="Times New Roman" w:hAnsi="Bookman Old Style" w:cs="Times New Roman"/>
              </w:rPr>
              <w:t xml:space="preserve">Melissa </w:t>
            </w:r>
            <w:proofErr w:type="spellStart"/>
            <w:r w:rsidRPr="006E138E">
              <w:rPr>
                <w:rFonts w:ascii="Bookman Old Style" w:eastAsia="Times New Roman" w:hAnsi="Bookman Old Style" w:cs="Times New Roman"/>
              </w:rPr>
              <w:t>Jordine</w:t>
            </w:r>
            <w:proofErr w:type="spellEnd"/>
            <w:r w:rsidRPr="006E138E">
              <w:rPr>
                <w:rFonts w:ascii="Bookman Old Style" w:eastAsia="Times New Roman" w:hAnsi="Bookman Old Style" w:cs="Times New Roman"/>
              </w:rPr>
              <w:t>, Guest</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8318BE7"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University assessment</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7FD100B8"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 xml:space="preserve"> X</w:t>
            </w:r>
          </w:p>
        </w:tc>
      </w:tr>
      <w:tr w:rsidR="004C35F5" w:rsidRPr="006E138E" w14:paraId="414FF15E"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66688BB" w14:textId="77777777" w:rsidR="004C35F5" w:rsidRPr="006E138E" w:rsidRDefault="00EF43FE">
            <w:pPr>
              <w:ind w:left="720"/>
              <w:contextualSpacing w:val="0"/>
              <w:rPr>
                <w:rFonts w:ascii="Bookman Old Style" w:eastAsia="Times New Roman" w:hAnsi="Bookman Old Style" w:cs="Times New Roman"/>
              </w:rPr>
            </w:pPr>
            <w:r w:rsidRPr="006E138E">
              <w:rPr>
                <w:rFonts w:ascii="Bookman Old Style" w:eastAsia="Times New Roman" w:hAnsi="Bookman Old Style" w:cs="Times New Roman"/>
              </w:rPr>
              <w:t>Erica Lassen, Guest</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698283A"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Articulation</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564C1F0C"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 xml:space="preserve"> X</w:t>
            </w:r>
          </w:p>
        </w:tc>
      </w:tr>
      <w:tr w:rsidR="004C35F5" w:rsidRPr="006E138E" w14:paraId="73C0E98D" w14:textId="77777777">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2EB6D1B" w14:textId="77777777" w:rsidR="004C35F5" w:rsidRPr="006E138E" w:rsidRDefault="00EF43FE">
            <w:pPr>
              <w:ind w:left="720"/>
              <w:contextualSpacing w:val="0"/>
              <w:rPr>
                <w:rFonts w:ascii="Bookman Old Style" w:eastAsia="Times New Roman" w:hAnsi="Bookman Old Style" w:cs="Times New Roman"/>
              </w:rPr>
            </w:pPr>
            <w:r w:rsidRPr="006E138E">
              <w:rPr>
                <w:rFonts w:ascii="Bookman Old Style" w:eastAsia="Times New Roman" w:hAnsi="Bookman Old Style" w:cs="Times New Roman"/>
              </w:rPr>
              <w:t>Chris Beck</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CC56301"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ASI Student Rep</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0B73C7B4" w14:textId="77777777" w:rsidR="004C35F5" w:rsidRPr="006E138E" w:rsidRDefault="00EF43FE">
            <w:pPr>
              <w:ind w:left="720"/>
              <w:contextualSpacing w:val="0"/>
              <w:jc w:val="center"/>
              <w:rPr>
                <w:rFonts w:ascii="Bookman Old Style" w:eastAsia="Times New Roman" w:hAnsi="Bookman Old Style" w:cs="Times New Roman"/>
              </w:rPr>
            </w:pPr>
            <w:r w:rsidRPr="006E138E">
              <w:rPr>
                <w:rFonts w:ascii="Bookman Old Style" w:eastAsia="Times New Roman" w:hAnsi="Bookman Old Style" w:cs="Times New Roman"/>
              </w:rPr>
              <w:t xml:space="preserve"> X</w:t>
            </w:r>
          </w:p>
        </w:tc>
      </w:tr>
    </w:tbl>
    <w:p w14:paraId="4ACCCA05" w14:textId="77777777" w:rsidR="004C35F5" w:rsidRPr="006E138E" w:rsidRDefault="00EF43FE">
      <w:pPr>
        <w:contextualSpacing w:val="0"/>
        <w:rPr>
          <w:rFonts w:ascii="Bookman Old Style" w:eastAsia="Times New Roman" w:hAnsi="Bookman Old Style" w:cs="Times New Roman"/>
        </w:rPr>
      </w:pPr>
      <w:r w:rsidRPr="006E138E">
        <w:rPr>
          <w:rFonts w:ascii="Bookman Old Style" w:eastAsia="Times New Roman" w:hAnsi="Bookman Old Style" w:cs="Times New Roman"/>
        </w:rPr>
        <w:t xml:space="preserve"> </w:t>
      </w:r>
    </w:p>
    <w:p w14:paraId="2D6F0F23" w14:textId="77777777" w:rsidR="004C35F5" w:rsidRPr="006E138E" w:rsidRDefault="00EF43FE">
      <w:pPr>
        <w:contextualSpacing w:val="0"/>
        <w:rPr>
          <w:rFonts w:ascii="Bookman Old Style" w:eastAsia="Times New Roman" w:hAnsi="Bookman Old Style" w:cs="Times New Roman"/>
        </w:rPr>
      </w:pPr>
      <w:r w:rsidRPr="006E138E">
        <w:rPr>
          <w:rFonts w:ascii="Bookman Old Style" w:eastAsia="Times New Roman" w:hAnsi="Bookman Old Style" w:cs="Times New Roman"/>
        </w:rPr>
        <w:t xml:space="preserve"> </w:t>
      </w:r>
    </w:p>
    <w:p w14:paraId="18A48C15" w14:textId="77777777" w:rsidR="004C35F5" w:rsidRPr="009F04DD" w:rsidRDefault="00EF43FE">
      <w:pPr>
        <w:contextualSpacing w:val="0"/>
        <w:rPr>
          <w:rFonts w:ascii="Bookman Old Style" w:hAnsi="Bookman Old Style"/>
          <w:sz w:val="24"/>
        </w:rPr>
      </w:pPr>
      <w:r w:rsidRPr="009F04DD">
        <w:rPr>
          <w:rFonts w:ascii="Bookman Old Style" w:hAnsi="Bookman Old Style"/>
          <w:sz w:val="24"/>
        </w:rPr>
        <w:t>Approval of the agenda was unanimous. Approval of the minutes from the last meeting was unanimous.</w:t>
      </w:r>
    </w:p>
    <w:p w14:paraId="4B4DFD4A" w14:textId="77777777" w:rsidR="009F04DD" w:rsidRPr="009F04DD" w:rsidRDefault="009F04DD">
      <w:pPr>
        <w:contextualSpacing w:val="0"/>
        <w:rPr>
          <w:rFonts w:ascii="Bookman Old Style" w:hAnsi="Bookman Old Style"/>
          <w:sz w:val="24"/>
        </w:rPr>
      </w:pPr>
    </w:p>
    <w:p w14:paraId="7B9EB759" w14:textId="77777777" w:rsidR="004C35F5" w:rsidRPr="009F04DD" w:rsidRDefault="00EF43FE">
      <w:pPr>
        <w:contextualSpacing w:val="0"/>
        <w:rPr>
          <w:rFonts w:ascii="Bookman Old Style" w:hAnsi="Bookman Old Style"/>
          <w:sz w:val="24"/>
        </w:rPr>
      </w:pPr>
      <w:r w:rsidRPr="009F04DD">
        <w:rPr>
          <w:rFonts w:ascii="Bookman Old Style" w:hAnsi="Bookman Old Style"/>
          <w:sz w:val="24"/>
        </w:rPr>
        <w:t xml:space="preserve">Honors 21, </w:t>
      </w:r>
      <w:proofErr w:type="spellStart"/>
      <w:r w:rsidRPr="009F04DD">
        <w:rPr>
          <w:rFonts w:ascii="Bookman Old Style" w:hAnsi="Bookman Old Style"/>
          <w:sz w:val="24"/>
        </w:rPr>
        <w:t>Chadely</w:t>
      </w:r>
      <w:proofErr w:type="spellEnd"/>
      <w:r w:rsidRPr="009F04DD">
        <w:rPr>
          <w:rFonts w:ascii="Bookman Old Style" w:hAnsi="Bookman Old Style"/>
          <w:sz w:val="24"/>
        </w:rPr>
        <w:t xml:space="preserve"> sent out the list of required revisions and they acknowledged receiving it but have not made the revision yet. Chadley invited Saeed Attar and Douglas </w:t>
      </w:r>
      <w:proofErr w:type="spellStart"/>
      <w:r w:rsidRPr="009F04DD">
        <w:rPr>
          <w:rFonts w:ascii="Bookman Old Style" w:hAnsi="Bookman Old Style"/>
          <w:sz w:val="24"/>
        </w:rPr>
        <w:t>Fraleigh</w:t>
      </w:r>
      <w:proofErr w:type="spellEnd"/>
      <w:r w:rsidRPr="009F04DD">
        <w:rPr>
          <w:rFonts w:ascii="Bookman Old Style" w:hAnsi="Bookman Old Style"/>
          <w:sz w:val="24"/>
        </w:rPr>
        <w:t xml:space="preserve"> to attend the meeting and to discuss the syllabus and the committee concerns about Honors 20. Chadley will send them the required revision in advance so they can review them and prepare to address concerns when they attend the meeting. They could not attend this meeting or the next meeting but will come to the first meeting that they can attend.</w:t>
      </w:r>
    </w:p>
    <w:p w14:paraId="12ECDA9B" w14:textId="77777777" w:rsidR="004C35F5" w:rsidRPr="009F04DD" w:rsidRDefault="004C35F5">
      <w:pPr>
        <w:contextualSpacing w:val="0"/>
        <w:rPr>
          <w:rFonts w:ascii="Bookman Old Style" w:hAnsi="Bookman Old Style"/>
          <w:sz w:val="24"/>
        </w:rPr>
      </w:pPr>
    </w:p>
    <w:p w14:paraId="238B16CC" w14:textId="77777777" w:rsidR="004C35F5" w:rsidRPr="009F04DD" w:rsidRDefault="00EF43FE">
      <w:pPr>
        <w:contextualSpacing w:val="0"/>
        <w:rPr>
          <w:rFonts w:ascii="Bookman Old Style" w:hAnsi="Bookman Old Style"/>
          <w:sz w:val="24"/>
        </w:rPr>
      </w:pPr>
      <w:proofErr w:type="spellStart"/>
      <w:r w:rsidRPr="009F04DD">
        <w:rPr>
          <w:rFonts w:ascii="Bookman Old Style" w:hAnsi="Bookman Old Style"/>
          <w:sz w:val="24"/>
        </w:rPr>
        <w:t>Spee</w:t>
      </w:r>
      <w:proofErr w:type="spellEnd"/>
      <w:r w:rsidRPr="009F04DD">
        <w:rPr>
          <w:rFonts w:ascii="Bookman Old Style" w:hAnsi="Bookman Old Style"/>
          <w:sz w:val="24"/>
        </w:rPr>
        <w:t xml:space="preserve"> and Erica will review the evaluation forms and revise the GE course proposal evaluation rubrics  -  possibly use google forms, google docs, and google classroom - in order to: make the review criteria as specific, meaningful, and efficient a process as possible; ensure contents of the rubric match to APM 215 criteria and policies; ensure GE writing requirements are included and considered when reviewing proposals. Erica and </w:t>
      </w:r>
      <w:proofErr w:type="spellStart"/>
      <w:r w:rsidRPr="009F04DD">
        <w:rPr>
          <w:rFonts w:ascii="Bookman Old Style" w:hAnsi="Bookman Old Style"/>
          <w:sz w:val="24"/>
        </w:rPr>
        <w:t>Spee</w:t>
      </w:r>
      <w:proofErr w:type="spellEnd"/>
      <w:r w:rsidRPr="009F04DD">
        <w:rPr>
          <w:rFonts w:ascii="Bookman Old Style" w:hAnsi="Bookman Old Style"/>
          <w:sz w:val="24"/>
        </w:rPr>
        <w:t xml:space="preserve"> will draft a rubrics and criteria to present to the GE Committee, and there will continue to be two reviewers. One possibility is to have reviewers fill out google document and then have Chair make a copy and send to department; could have distinct field for private comments to GE committee. Could auto-generate forms to complete for each proposal. </w:t>
      </w:r>
      <w:proofErr w:type="spellStart"/>
      <w:r w:rsidRPr="009F04DD">
        <w:rPr>
          <w:rFonts w:ascii="Bookman Old Style" w:hAnsi="Bookman Old Style"/>
          <w:sz w:val="24"/>
        </w:rPr>
        <w:t>Spee</w:t>
      </w:r>
      <w:proofErr w:type="spellEnd"/>
      <w:r w:rsidRPr="009F04DD">
        <w:rPr>
          <w:rFonts w:ascii="Bookman Old Style" w:hAnsi="Bookman Old Style"/>
          <w:sz w:val="24"/>
        </w:rPr>
        <w:t xml:space="preserve"> will pick one or two specific areas and mock up a rubric to bring to the committee. </w:t>
      </w:r>
    </w:p>
    <w:p w14:paraId="29F64336" w14:textId="77777777" w:rsidR="004C35F5" w:rsidRPr="009F04DD" w:rsidRDefault="004C35F5">
      <w:pPr>
        <w:contextualSpacing w:val="0"/>
        <w:rPr>
          <w:rFonts w:ascii="Bookman Old Style" w:hAnsi="Bookman Old Style"/>
          <w:sz w:val="24"/>
        </w:rPr>
      </w:pPr>
    </w:p>
    <w:p w14:paraId="677D43CF" w14:textId="77777777" w:rsidR="004C35F5" w:rsidRPr="009F04DD" w:rsidRDefault="00EF43FE">
      <w:pPr>
        <w:contextualSpacing w:val="0"/>
        <w:rPr>
          <w:rFonts w:ascii="Bookman Old Style" w:hAnsi="Bookman Old Style"/>
          <w:sz w:val="24"/>
        </w:rPr>
      </w:pPr>
      <w:r w:rsidRPr="009F04DD">
        <w:rPr>
          <w:rFonts w:ascii="Bookman Old Style" w:hAnsi="Bookman Old Style"/>
          <w:sz w:val="24"/>
        </w:rPr>
        <w:t>Chadley and Melissa were invited to the GE Senate Executive Committee to discuss revisions to APM 215 and there were not really any concerns about the deletions. However, the committee noted that the writing requirement was not included within APM 215. Melissa added in the writing requirement with the assistance of Jayne and this document is posted in the GE google drive. The revised APM 215 was approved by a unanimous vote and will go back to the GE Senate Executive Committee and then the full Senate.</w:t>
      </w:r>
    </w:p>
    <w:p w14:paraId="4B9F4A32" w14:textId="77777777" w:rsidR="004C35F5" w:rsidRPr="009F04DD" w:rsidRDefault="004C35F5">
      <w:pPr>
        <w:contextualSpacing w:val="0"/>
        <w:rPr>
          <w:rFonts w:ascii="Bookman Old Style" w:hAnsi="Bookman Old Style"/>
          <w:sz w:val="24"/>
        </w:rPr>
      </w:pPr>
    </w:p>
    <w:p w14:paraId="38EE2C84" w14:textId="77777777" w:rsidR="004C35F5" w:rsidRPr="009F04DD" w:rsidRDefault="00EF43FE">
      <w:pPr>
        <w:contextualSpacing w:val="0"/>
        <w:rPr>
          <w:rFonts w:ascii="Bookman Old Style" w:hAnsi="Bookman Old Style"/>
          <w:sz w:val="24"/>
        </w:rPr>
      </w:pPr>
      <w:r w:rsidRPr="009F04DD">
        <w:rPr>
          <w:rFonts w:ascii="Bookman Old Style" w:hAnsi="Bookman Old Style"/>
          <w:sz w:val="24"/>
        </w:rPr>
        <w:lastRenderedPageBreak/>
        <w:t xml:space="preserve">Executive Committee and Loretta communicated that A3 critical thinking courses are difficult with large numbers of students and thus it would appreciate the GE committee discussing and recommending that A3 courses be designated as C4 (25 students) instead of C2 (40 students). Chadley will talk to Dr. Fu about this issue since he only discussed GE W courses with Dr. Fu. </w:t>
      </w:r>
    </w:p>
    <w:p w14:paraId="242EA151" w14:textId="77777777" w:rsidR="004C35F5" w:rsidRPr="009F04DD" w:rsidRDefault="004C35F5">
      <w:pPr>
        <w:contextualSpacing w:val="0"/>
        <w:rPr>
          <w:rFonts w:ascii="Bookman Old Style" w:hAnsi="Bookman Old Style"/>
          <w:sz w:val="24"/>
        </w:rPr>
      </w:pPr>
    </w:p>
    <w:p w14:paraId="2BEF6057" w14:textId="77777777" w:rsidR="004C35F5" w:rsidRPr="009F04DD" w:rsidRDefault="00EF43FE">
      <w:pPr>
        <w:contextualSpacing w:val="0"/>
        <w:rPr>
          <w:rFonts w:ascii="Bookman Old Style" w:hAnsi="Bookman Old Style"/>
          <w:sz w:val="24"/>
        </w:rPr>
      </w:pPr>
      <w:r w:rsidRPr="009F04DD">
        <w:rPr>
          <w:rFonts w:ascii="Bookman Old Style" w:hAnsi="Bookman Old Style"/>
          <w:sz w:val="24"/>
        </w:rPr>
        <w:t>Chadley has been in touch and provided information on the courses to Chadley but has not made changes to syllabus yet but hopefully will do so before the next meeting and the committee could discuss Music 4A, 161A, and 161B.</w:t>
      </w:r>
    </w:p>
    <w:p w14:paraId="194FC120" w14:textId="77777777" w:rsidR="004C35F5" w:rsidRPr="009F04DD" w:rsidRDefault="004C35F5">
      <w:pPr>
        <w:contextualSpacing w:val="0"/>
        <w:rPr>
          <w:rFonts w:ascii="Bookman Old Style" w:hAnsi="Bookman Old Style"/>
          <w:sz w:val="24"/>
        </w:rPr>
      </w:pPr>
    </w:p>
    <w:p w14:paraId="23B0A219" w14:textId="77777777" w:rsidR="004C35F5" w:rsidRPr="009F04DD" w:rsidRDefault="00EF43FE">
      <w:pPr>
        <w:contextualSpacing w:val="0"/>
        <w:rPr>
          <w:rFonts w:ascii="Bookman Old Style" w:hAnsi="Bookman Old Style"/>
          <w:sz w:val="24"/>
        </w:rPr>
      </w:pPr>
      <w:r w:rsidRPr="009F04DD">
        <w:rPr>
          <w:rFonts w:ascii="Bookman Old Style" w:hAnsi="Bookman Old Style"/>
          <w:sz w:val="24"/>
        </w:rPr>
        <w:t xml:space="preserve">CI 152, Kathy indicated that she did not see how it fit the learning outcomes for ID. There is a statement that it meets the writing requirements but no real descriptions of the assignments so it is difficult to determine if it really meets the writing requirements. The readings are only indicated by title and no other information and some but not all policy statements are included. The learning outcomes are not clearly listed and there is no mention of the GE Program </w:t>
      </w:r>
      <w:proofErr w:type="spellStart"/>
      <w:r w:rsidRPr="009F04DD">
        <w:rPr>
          <w:rFonts w:ascii="Bookman Old Style" w:hAnsi="Bookman Old Style"/>
          <w:sz w:val="24"/>
        </w:rPr>
        <w:t>ePortfolio</w:t>
      </w:r>
      <w:proofErr w:type="spellEnd"/>
      <w:r w:rsidRPr="009F04DD">
        <w:rPr>
          <w:rFonts w:ascii="Bookman Old Style" w:hAnsi="Bookman Old Style"/>
          <w:sz w:val="24"/>
        </w:rPr>
        <w:t xml:space="preserve"> which must be designated. Chadley will communicate revisions to the department who needs to revise the syllabus and make sure it meets the learning outcomes for ID, describe the writing assignments in more details, more clearly state learning outcomes, and list all university policies on the syllabus. This proposal is problematic so will come back to the entire committee. </w:t>
      </w:r>
    </w:p>
    <w:p w14:paraId="4A4758C5" w14:textId="77777777" w:rsidR="004C35F5" w:rsidRPr="009F04DD" w:rsidRDefault="004C35F5">
      <w:pPr>
        <w:contextualSpacing w:val="0"/>
        <w:rPr>
          <w:rFonts w:ascii="Bookman Old Style" w:hAnsi="Bookman Old Style"/>
          <w:sz w:val="24"/>
        </w:rPr>
      </w:pPr>
    </w:p>
    <w:p w14:paraId="2E25668B" w14:textId="77777777" w:rsidR="004C35F5" w:rsidRPr="009F04DD" w:rsidRDefault="00EF43FE">
      <w:pPr>
        <w:contextualSpacing w:val="0"/>
        <w:rPr>
          <w:rFonts w:ascii="Bookman Old Style" w:hAnsi="Bookman Old Style"/>
          <w:sz w:val="24"/>
        </w:rPr>
      </w:pPr>
      <w:r w:rsidRPr="009F04DD">
        <w:rPr>
          <w:rFonts w:ascii="Bookman Old Style" w:hAnsi="Bookman Old Style"/>
          <w:sz w:val="24"/>
        </w:rPr>
        <w:t xml:space="preserve">Chadley will check to see if GE Committee or any other body has ever looked at GE courses and whether they should be given credit. Jean Miller is the Chair of the Petitions Committee and this committee has been reviewing and deciding whether or not it is given credit. Committee reviews petitions about grade protest, catalogue year, transfer courses, W requirement etc. Erica suggest that the GE committee or a subgroup of this committee might review these petitions instead and decide if students will get credit. </w:t>
      </w:r>
    </w:p>
    <w:p w14:paraId="6BDBA854" w14:textId="77777777" w:rsidR="004C35F5" w:rsidRPr="009F04DD" w:rsidRDefault="00EF43FE">
      <w:pPr>
        <w:contextualSpacing w:val="0"/>
        <w:rPr>
          <w:rFonts w:ascii="Bookman Old Style" w:hAnsi="Bookman Old Style"/>
          <w:sz w:val="24"/>
        </w:rPr>
      </w:pPr>
      <w:r w:rsidRPr="009F04DD">
        <w:rPr>
          <w:rFonts w:ascii="Bookman Old Style" w:hAnsi="Bookman Old Style"/>
          <w:sz w:val="24"/>
        </w:rPr>
        <w:t xml:space="preserve"> </w:t>
      </w:r>
    </w:p>
    <w:p w14:paraId="64D58371" w14:textId="77777777" w:rsidR="004C35F5" w:rsidRPr="009F04DD" w:rsidRDefault="004C35F5">
      <w:pPr>
        <w:contextualSpacing w:val="0"/>
        <w:rPr>
          <w:rFonts w:ascii="Bookman Old Style" w:hAnsi="Bookman Old Style"/>
          <w:sz w:val="24"/>
        </w:rPr>
      </w:pPr>
    </w:p>
    <w:sectPr w:rsidR="004C35F5" w:rsidRPr="009F04DD" w:rsidSect="009F04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C3B5A" w14:textId="77777777" w:rsidR="009F04DD" w:rsidRDefault="009F04DD" w:rsidP="009F04DD">
      <w:pPr>
        <w:spacing w:line="240" w:lineRule="auto"/>
      </w:pPr>
      <w:r>
        <w:separator/>
      </w:r>
    </w:p>
  </w:endnote>
  <w:endnote w:type="continuationSeparator" w:id="0">
    <w:p w14:paraId="31384FDE" w14:textId="77777777" w:rsidR="009F04DD" w:rsidRDefault="009F04DD" w:rsidP="009F0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9D654" w14:textId="77777777" w:rsidR="009F04DD" w:rsidRDefault="009F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4AE68" w14:textId="77777777" w:rsidR="009F04DD" w:rsidRDefault="009F04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6EFC3" w14:textId="77777777" w:rsidR="009F04DD" w:rsidRDefault="009F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71AD4" w14:textId="77777777" w:rsidR="009F04DD" w:rsidRDefault="009F04DD" w:rsidP="009F04DD">
      <w:pPr>
        <w:spacing w:line="240" w:lineRule="auto"/>
      </w:pPr>
      <w:r>
        <w:separator/>
      </w:r>
    </w:p>
  </w:footnote>
  <w:footnote w:type="continuationSeparator" w:id="0">
    <w:p w14:paraId="53B157BF" w14:textId="77777777" w:rsidR="009F04DD" w:rsidRDefault="009F04DD" w:rsidP="009F04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E93F2" w14:textId="77777777" w:rsidR="009F04DD" w:rsidRDefault="009F0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sz w:val="24"/>
        <w:szCs w:val="24"/>
      </w:rPr>
      <w:id w:val="-823192051"/>
      <w:docPartObj>
        <w:docPartGallery w:val="Page Numbers (Top of Page)"/>
        <w:docPartUnique/>
      </w:docPartObj>
    </w:sdtPr>
    <w:sdtEndPr>
      <w:rPr>
        <w:noProof/>
      </w:rPr>
    </w:sdtEndPr>
    <w:sdtContent>
      <w:bookmarkStart w:id="0" w:name="_GoBack" w:displacedByCustomXml="prev"/>
      <w:bookmarkEnd w:id="0" w:displacedByCustomXml="prev"/>
      <w:p w14:paraId="24DDA941" w14:textId="77777777" w:rsidR="009F04DD" w:rsidRPr="009F04DD" w:rsidRDefault="009F04DD">
        <w:pPr>
          <w:pStyle w:val="Header"/>
          <w:jc w:val="right"/>
          <w:rPr>
            <w:rFonts w:ascii="Bookman Old Style" w:hAnsi="Bookman Old Style"/>
            <w:sz w:val="24"/>
            <w:szCs w:val="24"/>
          </w:rPr>
        </w:pPr>
      </w:p>
      <w:p w14:paraId="78FF3D2B" w14:textId="77777777" w:rsidR="009F04DD" w:rsidRPr="009F04DD" w:rsidRDefault="009F04DD">
        <w:pPr>
          <w:pStyle w:val="Header"/>
          <w:jc w:val="right"/>
          <w:rPr>
            <w:rFonts w:ascii="Bookman Old Style" w:hAnsi="Bookman Old Style"/>
            <w:sz w:val="24"/>
            <w:szCs w:val="24"/>
          </w:rPr>
        </w:pPr>
      </w:p>
      <w:p w14:paraId="5CDE1914" w14:textId="3A841658" w:rsidR="009F04DD" w:rsidRPr="009F04DD" w:rsidRDefault="009F04DD">
        <w:pPr>
          <w:pStyle w:val="Header"/>
          <w:jc w:val="right"/>
          <w:rPr>
            <w:rFonts w:ascii="Bookman Old Style" w:hAnsi="Bookman Old Style"/>
            <w:sz w:val="24"/>
            <w:szCs w:val="24"/>
          </w:rPr>
        </w:pPr>
        <w:r w:rsidRPr="009F04DD">
          <w:rPr>
            <w:rFonts w:ascii="Bookman Old Style" w:hAnsi="Bookman Old Style"/>
            <w:sz w:val="24"/>
            <w:szCs w:val="24"/>
          </w:rPr>
          <w:t>General Education Committee</w:t>
        </w:r>
      </w:p>
      <w:p w14:paraId="522E5851" w14:textId="097174DE" w:rsidR="009F04DD" w:rsidRPr="009F04DD" w:rsidRDefault="009F04DD">
        <w:pPr>
          <w:pStyle w:val="Header"/>
          <w:jc w:val="right"/>
          <w:rPr>
            <w:rFonts w:ascii="Bookman Old Style" w:hAnsi="Bookman Old Style"/>
            <w:sz w:val="24"/>
            <w:szCs w:val="24"/>
          </w:rPr>
        </w:pPr>
        <w:r w:rsidRPr="009F04DD">
          <w:rPr>
            <w:rFonts w:ascii="Bookman Old Style" w:hAnsi="Bookman Old Style"/>
            <w:sz w:val="24"/>
            <w:szCs w:val="24"/>
          </w:rPr>
          <w:t>October 19, 2018</w:t>
        </w:r>
      </w:p>
      <w:p w14:paraId="1CA8E0F6" w14:textId="66B2EB71" w:rsidR="009F04DD" w:rsidRPr="009F04DD" w:rsidRDefault="009F04DD">
        <w:pPr>
          <w:pStyle w:val="Header"/>
          <w:jc w:val="right"/>
          <w:rPr>
            <w:rFonts w:ascii="Bookman Old Style" w:hAnsi="Bookman Old Style"/>
            <w:sz w:val="24"/>
            <w:szCs w:val="24"/>
          </w:rPr>
        </w:pPr>
        <w:r w:rsidRPr="009F04DD">
          <w:rPr>
            <w:rFonts w:ascii="Bookman Old Style" w:hAnsi="Bookman Old Style"/>
            <w:sz w:val="24"/>
            <w:szCs w:val="24"/>
          </w:rPr>
          <w:t xml:space="preserve">Page </w:t>
        </w:r>
        <w:r w:rsidRPr="009F04DD">
          <w:rPr>
            <w:rFonts w:ascii="Bookman Old Style" w:hAnsi="Bookman Old Style"/>
            <w:sz w:val="24"/>
            <w:szCs w:val="24"/>
          </w:rPr>
          <w:fldChar w:fldCharType="begin"/>
        </w:r>
        <w:r w:rsidRPr="009F04DD">
          <w:rPr>
            <w:rFonts w:ascii="Bookman Old Style" w:hAnsi="Bookman Old Style"/>
            <w:sz w:val="24"/>
            <w:szCs w:val="24"/>
          </w:rPr>
          <w:instrText xml:space="preserve"> PAGE   \* MERGEFORMAT </w:instrText>
        </w:r>
        <w:r w:rsidRPr="009F04DD">
          <w:rPr>
            <w:rFonts w:ascii="Bookman Old Style" w:hAnsi="Bookman Old Style"/>
            <w:sz w:val="24"/>
            <w:szCs w:val="24"/>
          </w:rPr>
          <w:fldChar w:fldCharType="separate"/>
        </w:r>
        <w:r>
          <w:rPr>
            <w:rFonts w:ascii="Bookman Old Style" w:hAnsi="Bookman Old Style"/>
            <w:noProof/>
            <w:sz w:val="24"/>
            <w:szCs w:val="24"/>
          </w:rPr>
          <w:t>3</w:t>
        </w:r>
        <w:r w:rsidRPr="009F04DD">
          <w:rPr>
            <w:rFonts w:ascii="Bookman Old Style" w:hAnsi="Bookman Old Style"/>
            <w:noProof/>
            <w:sz w:val="24"/>
            <w:szCs w:val="24"/>
          </w:rPr>
          <w:fldChar w:fldCharType="end"/>
        </w:r>
      </w:p>
    </w:sdtContent>
  </w:sdt>
  <w:p w14:paraId="060F5291" w14:textId="77777777" w:rsidR="009F04DD" w:rsidRDefault="009F0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ED7C8" w14:textId="77777777" w:rsidR="009F04DD" w:rsidRDefault="009F0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D4C96"/>
    <w:multiLevelType w:val="multilevel"/>
    <w:tmpl w:val="DB76FB9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F5"/>
    <w:rsid w:val="004C35F5"/>
    <w:rsid w:val="006E138E"/>
    <w:rsid w:val="009F04DD"/>
    <w:rsid w:val="00EF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53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6E138E"/>
    <w:pPr>
      <w:spacing w:line="240" w:lineRule="auto"/>
      <w:ind w:left="720"/>
      <w:contextualSpacing w:val="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9F04DD"/>
    <w:pPr>
      <w:tabs>
        <w:tab w:val="center" w:pos="4680"/>
        <w:tab w:val="right" w:pos="9360"/>
      </w:tabs>
      <w:spacing w:line="240" w:lineRule="auto"/>
    </w:pPr>
  </w:style>
  <w:style w:type="character" w:customStyle="1" w:styleId="HeaderChar">
    <w:name w:val="Header Char"/>
    <w:basedOn w:val="DefaultParagraphFont"/>
    <w:link w:val="Header"/>
    <w:uiPriority w:val="99"/>
    <w:rsid w:val="009F04DD"/>
  </w:style>
  <w:style w:type="paragraph" w:styleId="Footer">
    <w:name w:val="footer"/>
    <w:basedOn w:val="Normal"/>
    <w:link w:val="FooterChar"/>
    <w:uiPriority w:val="99"/>
    <w:unhideWhenUsed/>
    <w:rsid w:val="009F04DD"/>
    <w:pPr>
      <w:tabs>
        <w:tab w:val="center" w:pos="4680"/>
        <w:tab w:val="right" w:pos="9360"/>
      </w:tabs>
      <w:spacing w:line="240" w:lineRule="auto"/>
    </w:pPr>
  </w:style>
  <w:style w:type="character" w:customStyle="1" w:styleId="FooterChar">
    <w:name w:val="Footer Char"/>
    <w:basedOn w:val="DefaultParagraphFont"/>
    <w:link w:val="Footer"/>
    <w:uiPriority w:val="99"/>
    <w:rsid w:val="009F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3</cp:revision>
  <dcterms:created xsi:type="dcterms:W3CDTF">2018-11-13T17:27:00Z</dcterms:created>
  <dcterms:modified xsi:type="dcterms:W3CDTF">2018-11-13T17:29:00Z</dcterms:modified>
</cp:coreProperties>
</file>