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16BD">
        <w:rPr>
          <w:rFonts w:ascii="Arial" w:eastAsia="Times New Roman" w:hAnsi="Arial" w:cs="Arial"/>
          <w:color w:val="000000"/>
          <w:sz w:val="30"/>
          <w:szCs w:val="30"/>
        </w:rPr>
        <w:t>Academic Senate Resolution in Support of the AB-798 College Textbook Affordability Act of 2015</w:t>
      </w:r>
    </w:p>
    <w:p w:rsid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058" w:rsidRPr="009B16BD" w:rsidRDefault="00EB6058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significant rise in cost of textbooks in the last decade inhibits equal access of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CSU students to the course materials they need to be successful; and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Fresno State has implemented the Chancellor’s initiative-- Affordable Learning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 (AL$) and have begun to educate faculty to choose and provide more affordable, quality education content for their students; and  </w:t>
      </w: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Whereas: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reducing Fresno State student course material expenses, more students acquire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materials they need to succeed and benefit from their CSU learning experience; therefore be it </w:t>
      </w:r>
    </w:p>
    <w:p w:rsidR="009B16BD" w:rsidRP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Resolved: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Academic Senate at Fresno State support AB-798 also known as the </w:t>
      </w:r>
    </w:p>
    <w:p w:rsidR="009B16BD" w:rsidRPr="009B16BD" w:rsidRDefault="009B16BD" w:rsidP="009B16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College Textbook Affordability Act of 2015; and be it further</w:t>
      </w:r>
    </w:p>
    <w:p w:rsidR="009B16BD" w:rsidRPr="009B16BD" w:rsidRDefault="009B16BD" w:rsidP="009B16BD">
      <w:pPr>
        <w:rPr>
          <w:rFonts w:ascii="Times New Roman" w:hAnsi="Times New Roman" w:cs="Times New Roman"/>
        </w:rPr>
      </w:pPr>
    </w:p>
    <w:p w:rsidR="007F7F06" w:rsidRPr="009B16BD" w:rsidRDefault="009B16BD" w:rsidP="009B16BD">
      <w:pPr>
        <w:rPr>
          <w:rFonts w:ascii="Times New Roman" w:hAnsi="Times New Roman" w:cs="Times New Roman"/>
        </w:rPr>
      </w:pPr>
      <w:r w:rsidRPr="009B16BD">
        <w:rPr>
          <w:rFonts w:ascii="Times New Roman" w:hAnsi="Times New Roman" w:cs="Times New Roman"/>
          <w:sz w:val="28"/>
          <w:szCs w:val="28"/>
        </w:rPr>
        <w:t>Resolved:</w:t>
      </w:r>
      <w:r w:rsidRPr="009B16BD">
        <w:rPr>
          <w:rFonts w:ascii="Times New Roman" w:hAnsi="Times New Roman" w:cs="Times New Roman"/>
        </w:rPr>
        <w:t xml:space="preserve"> </w:t>
      </w:r>
      <w:r w:rsidRPr="009B16BD">
        <w:rPr>
          <w:rFonts w:ascii="Times New Roman" w:hAnsi="Times New Roman" w:cs="Times New Roman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 xml:space="preserve">That this resolution be forwarded to the Provost and Vice President for Academic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 xml:space="preserve">Affairs and the University President. </w:t>
      </w:r>
      <w:r w:rsidRPr="009B16BD">
        <w:rPr>
          <w:rFonts w:ascii="Times New Roman" w:hAnsi="Times New Roman" w:cs="Times New Roman"/>
          <w:sz w:val="24"/>
          <w:szCs w:val="24"/>
        </w:rPr>
        <w:cr/>
      </w:r>
    </w:p>
    <w:sectPr w:rsidR="007F7F06" w:rsidRPr="009B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D"/>
    <w:rsid w:val="00266A21"/>
    <w:rsid w:val="007F7F06"/>
    <w:rsid w:val="009B16BD"/>
    <w:rsid w:val="00EB6058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 Vang</dc:creator>
  <cp:keywords>AB 798</cp:keywords>
  <cp:lastModifiedBy>Venita Baker</cp:lastModifiedBy>
  <cp:revision>2</cp:revision>
  <dcterms:created xsi:type="dcterms:W3CDTF">2015-11-06T18:10:00Z</dcterms:created>
  <dcterms:modified xsi:type="dcterms:W3CDTF">2015-11-06T18:10:00Z</dcterms:modified>
</cp:coreProperties>
</file>