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738AEC01"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B1373D">
        <w:rPr>
          <w:rFonts w:ascii="Bookman Old Style" w:hAnsi="Bookman Old Style"/>
          <w:color w:val="000000" w:themeColor="text1"/>
          <w:sz w:val="23"/>
          <w:szCs w:val="23"/>
        </w:rPr>
        <w:t>9</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04B53178" w:rsidR="009263DD" w:rsidRPr="00AD1521" w:rsidRDefault="00B1373D" w:rsidP="00AD1521">
      <w:pPr>
        <w:spacing w:line="240" w:lineRule="auto"/>
        <w:rPr>
          <w:rFonts w:ascii="Bookman Old Style" w:hAnsi="Bookman Old Style"/>
          <w:sz w:val="23"/>
          <w:szCs w:val="23"/>
        </w:rPr>
      </w:pPr>
      <w:r>
        <w:rPr>
          <w:rFonts w:ascii="Bookman Old Style" w:hAnsi="Bookman Old Style"/>
          <w:sz w:val="23"/>
          <w:szCs w:val="23"/>
        </w:rPr>
        <w:t>January 29, 2024</w:t>
      </w:r>
    </w:p>
    <w:p w14:paraId="114D464C" w14:textId="5C8E9EEF" w:rsidR="005106D2" w:rsidRPr="00AD1521" w:rsidRDefault="005106D2" w:rsidP="00AD1521">
      <w:pPr>
        <w:spacing w:line="240" w:lineRule="auto"/>
        <w:rPr>
          <w:rFonts w:ascii="Bookman Old Style" w:hAnsi="Bookman Old Style"/>
          <w:sz w:val="23"/>
          <w:szCs w:val="23"/>
        </w:rPr>
      </w:pPr>
      <w:bookmarkStart w:id="0" w:name="_GoBack"/>
      <w:bookmarkEnd w:id="0"/>
    </w:p>
    <w:p w14:paraId="1BD49F64" w14:textId="16FE53E9" w:rsidR="009263DD" w:rsidRPr="00A0268F"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 xml:space="preserve">Members </w:t>
      </w:r>
      <w:proofErr w:type="gramStart"/>
      <w:r w:rsidRPr="00A0268F">
        <w:rPr>
          <w:rFonts w:ascii="Bookman Old Style" w:hAnsi="Bookman Old Style"/>
          <w:color w:val="000000" w:themeColor="text1"/>
          <w:sz w:val="23"/>
          <w:szCs w:val="23"/>
        </w:rPr>
        <w:t>present:</w:t>
      </w:r>
      <w:proofErr w:type="gramEnd"/>
      <w:r w:rsidRPr="00A0268F">
        <w:rPr>
          <w:rFonts w:ascii="Bookman Old Style" w:hAnsi="Bookman Old Style"/>
          <w:color w:val="000000" w:themeColor="text1"/>
          <w:sz w:val="23"/>
          <w:szCs w:val="23"/>
        </w:rPr>
        <w:tab/>
      </w:r>
      <w:r w:rsidRPr="00E11833">
        <w:rPr>
          <w:rFonts w:ascii="Bookman Old Style" w:hAnsi="Bookman Old Style"/>
          <w:color w:val="000000" w:themeColor="text1"/>
          <w:sz w:val="23"/>
          <w:szCs w:val="23"/>
        </w:rPr>
        <w:t xml:space="preserve">Raymond Hall (Chair), </w:t>
      </w:r>
      <w:r w:rsidR="00D56806" w:rsidRPr="00E11833">
        <w:rPr>
          <w:rFonts w:ascii="Bookman Old Style" w:hAnsi="Bookman Old Style"/>
          <w:color w:val="000000" w:themeColor="text1"/>
          <w:sz w:val="23"/>
          <w:szCs w:val="23"/>
        </w:rPr>
        <w:t>Amber Crowell</w:t>
      </w:r>
      <w:r w:rsidR="00645A10" w:rsidRPr="00E11833">
        <w:rPr>
          <w:rFonts w:ascii="Bookman Old Style" w:hAnsi="Bookman Old Style"/>
          <w:color w:val="000000" w:themeColor="text1"/>
          <w:sz w:val="23"/>
          <w:szCs w:val="23"/>
        </w:rPr>
        <w:t xml:space="preserve"> (Vice Chair),</w:t>
      </w:r>
      <w:r w:rsidR="00AD1521" w:rsidRPr="00E11833">
        <w:rPr>
          <w:rFonts w:ascii="Bookman Old Style" w:hAnsi="Bookman Old Style"/>
          <w:color w:val="000000" w:themeColor="text1"/>
          <w:sz w:val="23"/>
          <w:szCs w:val="23"/>
        </w:rPr>
        <w:t xml:space="preserve"> </w:t>
      </w:r>
      <w:r w:rsidR="000C4D41" w:rsidRPr="00E11833">
        <w:rPr>
          <w:rFonts w:ascii="Bookman Old Style" w:hAnsi="Bookman Old Style"/>
          <w:color w:val="000000" w:themeColor="text1"/>
          <w:sz w:val="23"/>
          <w:szCs w:val="23"/>
        </w:rPr>
        <w:t>Jennifer Miele (At-Large),</w:t>
      </w:r>
      <w:r w:rsidR="00FF39B8" w:rsidRPr="00E11833">
        <w:rPr>
          <w:rFonts w:ascii="Bookman Old Style" w:hAnsi="Bookman Old Style"/>
          <w:color w:val="000000" w:themeColor="text1"/>
          <w:sz w:val="23"/>
          <w:szCs w:val="23"/>
        </w:rPr>
        <w:t xml:space="preserve"> </w:t>
      </w:r>
      <w:proofErr w:type="spellStart"/>
      <w:r w:rsidR="00E21B81" w:rsidRPr="00E11833">
        <w:rPr>
          <w:rFonts w:ascii="Bookman Old Style" w:hAnsi="Bookman Old Style"/>
          <w:color w:val="000000" w:themeColor="text1"/>
          <w:sz w:val="23"/>
          <w:szCs w:val="23"/>
        </w:rPr>
        <w:t>Xuanning</w:t>
      </w:r>
      <w:proofErr w:type="spellEnd"/>
      <w:r w:rsidR="00E21B81" w:rsidRPr="00E11833">
        <w:rPr>
          <w:rFonts w:ascii="Bookman Old Style" w:hAnsi="Bookman Old Style"/>
          <w:color w:val="000000" w:themeColor="text1"/>
          <w:sz w:val="23"/>
          <w:szCs w:val="23"/>
        </w:rPr>
        <w:t xml:space="preserve"> Fu (Provost)</w:t>
      </w:r>
      <w:r w:rsidR="00D56806" w:rsidRPr="00E11833">
        <w:rPr>
          <w:rFonts w:ascii="Bookman Old Style" w:hAnsi="Bookman Old Style"/>
          <w:color w:val="000000" w:themeColor="text1"/>
          <w:sz w:val="23"/>
          <w:szCs w:val="23"/>
        </w:rPr>
        <w:t xml:space="preserve">, </w:t>
      </w:r>
      <w:r w:rsidR="00414290" w:rsidRPr="00E11833">
        <w:rPr>
          <w:rFonts w:ascii="Bookman Old Style" w:hAnsi="Bookman Old Style"/>
          <w:color w:val="000000" w:themeColor="text1"/>
          <w:sz w:val="23"/>
          <w:szCs w:val="23"/>
        </w:rPr>
        <w:t xml:space="preserve">Aaron </w:t>
      </w:r>
      <w:proofErr w:type="spellStart"/>
      <w:r w:rsidR="00414290" w:rsidRPr="00E11833">
        <w:rPr>
          <w:rFonts w:ascii="Bookman Old Style" w:hAnsi="Bookman Old Style"/>
          <w:color w:val="000000" w:themeColor="text1"/>
          <w:sz w:val="23"/>
          <w:szCs w:val="23"/>
        </w:rPr>
        <w:t>Stillmaker</w:t>
      </w:r>
      <w:proofErr w:type="spellEnd"/>
      <w:r w:rsidR="00414290" w:rsidRPr="00E11833">
        <w:rPr>
          <w:rFonts w:ascii="Bookman Old Style" w:hAnsi="Bookman Old Style"/>
          <w:color w:val="000000" w:themeColor="text1"/>
          <w:sz w:val="23"/>
          <w:szCs w:val="23"/>
        </w:rPr>
        <w:t xml:space="preserve"> (University-wide)</w:t>
      </w:r>
      <w:r w:rsidR="00EE0F7C" w:rsidRPr="00E11833">
        <w:rPr>
          <w:rFonts w:ascii="Bookman Old Style" w:hAnsi="Bookman Old Style"/>
          <w:color w:val="000000" w:themeColor="text1"/>
          <w:sz w:val="23"/>
          <w:szCs w:val="23"/>
        </w:rPr>
        <w:t xml:space="preserve">, </w:t>
      </w:r>
      <w:r w:rsidR="00E30F43" w:rsidRPr="00E11833">
        <w:rPr>
          <w:rFonts w:ascii="Bookman Old Style" w:hAnsi="Bookman Old Style"/>
          <w:color w:val="000000" w:themeColor="text1"/>
          <w:sz w:val="23"/>
          <w:szCs w:val="23"/>
        </w:rPr>
        <w:t>Lisa Bryant (At-Large)</w:t>
      </w:r>
      <w:r w:rsidR="005B077F" w:rsidRPr="00E11833">
        <w:rPr>
          <w:rFonts w:ascii="Bookman Old Style" w:hAnsi="Bookman Old Style"/>
          <w:color w:val="000000" w:themeColor="text1"/>
          <w:sz w:val="23"/>
          <w:szCs w:val="23"/>
        </w:rPr>
        <w:t xml:space="preserve">, </w:t>
      </w:r>
      <w:r w:rsidR="00D65084" w:rsidRPr="00E11833">
        <w:rPr>
          <w:rFonts w:ascii="Bookman Old Style" w:hAnsi="Bookman Old Style"/>
          <w:color w:val="000000" w:themeColor="text1"/>
          <w:sz w:val="23"/>
          <w:szCs w:val="23"/>
        </w:rPr>
        <w:t xml:space="preserve">Susan </w:t>
      </w:r>
      <w:proofErr w:type="spellStart"/>
      <w:r w:rsidR="00D65084" w:rsidRPr="00E11833">
        <w:rPr>
          <w:rFonts w:ascii="Bookman Old Style" w:hAnsi="Bookman Old Style"/>
          <w:color w:val="000000" w:themeColor="text1"/>
          <w:sz w:val="23"/>
          <w:szCs w:val="23"/>
        </w:rPr>
        <w:t>Schlievert</w:t>
      </w:r>
      <w:proofErr w:type="spellEnd"/>
      <w:r w:rsidR="00D65084" w:rsidRPr="00E11833">
        <w:rPr>
          <w:rFonts w:ascii="Bookman Old Style" w:hAnsi="Bookman Old Style"/>
          <w:color w:val="000000" w:themeColor="text1"/>
          <w:sz w:val="23"/>
          <w:szCs w:val="23"/>
        </w:rPr>
        <w:t xml:space="preserve"> (Statewide), </w:t>
      </w:r>
      <w:r w:rsidR="005B077F" w:rsidRPr="00E11833">
        <w:rPr>
          <w:rFonts w:ascii="Bookman Old Style" w:hAnsi="Bookman Old Style"/>
          <w:color w:val="000000" w:themeColor="text1"/>
          <w:sz w:val="23"/>
          <w:szCs w:val="23"/>
        </w:rPr>
        <w:t xml:space="preserve">Jim </w:t>
      </w:r>
      <w:proofErr w:type="spellStart"/>
      <w:r w:rsidR="005B077F" w:rsidRPr="00E11833">
        <w:rPr>
          <w:rFonts w:ascii="Bookman Old Style" w:hAnsi="Bookman Old Style"/>
          <w:color w:val="000000" w:themeColor="text1"/>
          <w:sz w:val="23"/>
          <w:szCs w:val="23"/>
        </w:rPr>
        <w:t>Schmidtke</w:t>
      </w:r>
      <w:proofErr w:type="spellEnd"/>
      <w:r w:rsidR="005B077F" w:rsidRPr="00E11833">
        <w:rPr>
          <w:rFonts w:ascii="Bookman Old Style" w:hAnsi="Bookman Old Style"/>
          <w:color w:val="000000" w:themeColor="text1"/>
          <w:sz w:val="23"/>
          <w:szCs w:val="23"/>
        </w:rPr>
        <w:t xml:space="preserve"> (AVP of Faculty Affairs)</w:t>
      </w:r>
      <w:r w:rsidR="003603ED" w:rsidRPr="00E11833">
        <w:rPr>
          <w:rFonts w:ascii="Bookman Old Style" w:hAnsi="Bookman Old Style"/>
          <w:color w:val="000000" w:themeColor="text1"/>
          <w:sz w:val="23"/>
          <w:szCs w:val="23"/>
        </w:rPr>
        <w:t xml:space="preserve">, </w:t>
      </w:r>
      <w:r w:rsidR="002E4D7C" w:rsidRPr="00E11833">
        <w:rPr>
          <w:rFonts w:ascii="Bookman Old Style" w:hAnsi="Bookman Old Style"/>
          <w:color w:val="000000" w:themeColor="text1"/>
          <w:sz w:val="23"/>
          <w:szCs w:val="23"/>
        </w:rPr>
        <w:t>Rebecca Raya-Fernandez (At-Large)</w:t>
      </w:r>
    </w:p>
    <w:p w14:paraId="201CBDE2" w14:textId="22672391"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4B5201BA" w:rsidR="009263DD" w:rsidRPr="003603ED"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Members excus</w:t>
      </w:r>
      <w:r w:rsidR="00602437" w:rsidRPr="00A0268F">
        <w:rPr>
          <w:rFonts w:ascii="Bookman Old Style" w:hAnsi="Bookman Old Style"/>
          <w:color w:val="000000" w:themeColor="text1"/>
          <w:sz w:val="23"/>
          <w:szCs w:val="23"/>
        </w:rPr>
        <w:t>ed:</w:t>
      </w:r>
      <w:r w:rsidR="00602437" w:rsidRPr="00A0268F">
        <w:rPr>
          <w:rFonts w:ascii="Bookman Old Style" w:hAnsi="Bookman Old Style"/>
          <w:color w:val="000000" w:themeColor="text1"/>
          <w:sz w:val="23"/>
          <w:szCs w:val="23"/>
        </w:rPr>
        <w:tab/>
      </w:r>
      <w:proofErr w:type="spellStart"/>
      <w:r w:rsidR="00FF39B8" w:rsidRPr="003603ED">
        <w:rPr>
          <w:rFonts w:ascii="Bookman Old Style" w:hAnsi="Bookman Old Style"/>
          <w:color w:val="000000" w:themeColor="text1"/>
          <w:sz w:val="23"/>
          <w:szCs w:val="23"/>
        </w:rPr>
        <w:t>Saúl</w:t>
      </w:r>
      <w:proofErr w:type="spellEnd"/>
      <w:r w:rsidR="00FF39B8" w:rsidRPr="003603ED">
        <w:rPr>
          <w:rFonts w:ascii="Bookman Old Style" w:hAnsi="Bookman Old Style"/>
          <w:color w:val="000000" w:themeColor="text1"/>
          <w:sz w:val="23"/>
          <w:szCs w:val="23"/>
        </w:rPr>
        <w:t xml:space="preserve"> Jiménez-Sandoval (President)</w:t>
      </w:r>
      <w:r w:rsidR="005F6723">
        <w:rPr>
          <w:rFonts w:ascii="Bookman Old Style" w:hAnsi="Bookman Old Style"/>
          <w:color w:val="000000" w:themeColor="text1"/>
          <w:sz w:val="23"/>
          <w:szCs w:val="23"/>
        </w:rPr>
        <w:t xml:space="preserve">, </w:t>
      </w:r>
      <w:r w:rsidR="005F15FB" w:rsidRPr="00E11833">
        <w:rPr>
          <w:rFonts w:ascii="Bookman Old Style" w:hAnsi="Bookman Old Style"/>
          <w:color w:val="000000" w:themeColor="text1"/>
          <w:sz w:val="23"/>
          <w:szCs w:val="23"/>
        </w:rPr>
        <w:t>Karen Carrillo (ASI rep)</w:t>
      </w:r>
    </w:p>
    <w:p w14:paraId="6C93FC25" w14:textId="77777777" w:rsidR="009263DD" w:rsidRPr="003603ED" w:rsidRDefault="009263DD" w:rsidP="00AD1521">
      <w:pPr>
        <w:spacing w:line="240" w:lineRule="auto"/>
        <w:rPr>
          <w:rFonts w:ascii="Bookman Old Style" w:hAnsi="Bookman Old Style"/>
          <w:color w:val="000000" w:themeColor="text1"/>
          <w:sz w:val="23"/>
          <w:szCs w:val="23"/>
        </w:rPr>
      </w:pPr>
    </w:p>
    <w:p w14:paraId="67146CDD" w14:textId="3F347C64" w:rsidR="00077350" w:rsidRPr="003603ED" w:rsidRDefault="00A90C2A" w:rsidP="00AD1521">
      <w:pPr>
        <w:spacing w:line="240" w:lineRule="auto"/>
        <w:ind w:left="2520" w:hanging="2520"/>
        <w:rPr>
          <w:rFonts w:ascii="Bookman Old Style" w:hAnsi="Bookman Old Style"/>
          <w:color w:val="000000" w:themeColor="text1"/>
          <w:sz w:val="23"/>
          <w:szCs w:val="23"/>
        </w:rPr>
      </w:pPr>
      <w:r w:rsidRPr="003603ED">
        <w:rPr>
          <w:rFonts w:ascii="Bookman Old Style" w:hAnsi="Bookman Old Style"/>
          <w:color w:val="000000" w:themeColor="text1"/>
          <w:sz w:val="23"/>
          <w:szCs w:val="23"/>
        </w:rPr>
        <w:t>Guests:</w:t>
      </w:r>
      <w:r w:rsidRPr="003603ED">
        <w:rPr>
          <w:rFonts w:ascii="Bookman Old Style" w:hAnsi="Bookman Old Style"/>
          <w:color w:val="000000" w:themeColor="text1"/>
          <w:sz w:val="23"/>
          <w:szCs w:val="23"/>
        </w:rPr>
        <w:tab/>
      </w:r>
      <w:r w:rsidR="002E4D7C" w:rsidRPr="00E11833">
        <w:rPr>
          <w:rFonts w:ascii="Bookman Old Style" w:hAnsi="Bookman Old Style"/>
          <w:color w:val="000000" w:themeColor="text1"/>
          <w:sz w:val="23"/>
          <w:szCs w:val="23"/>
        </w:rPr>
        <w:t>Amanda Saucedo-Torres (Academic Senate/Provost’s Office)</w:t>
      </w:r>
      <w:r w:rsidR="009C6D2A" w:rsidRPr="00E11833">
        <w:rPr>
          <w:rFonts w:ascii="Bookman Old Style" w:hAnsi="Bookman Old Style"/>
          <w:color w:val="000000" w:themeColor="text1"/>
          <w:sz w:val="23"/>
          <w:szCs w:val="23"/>
        </w:rPr>
        <w:t xml:space="preserve"> </w:t>
      </w:r>
      <w:r w:rsidR="005B077F" w:rsidRPr="00E11833">
        <w:rPr>
          <w:rFonts w:ascii="Bookman Old Style" w:hAnsi="Bookman Old Style"/>
          <w:color w:val="000000" w:themeColor="text1"/>
          <w:sz w:val="23"/>
          <w:szCs w:val="23"/>
        </w:rPr>
        <w:t>Bernadette Muscat (Dean of Undergraduate Studies),</w:t>
      </w:r>
      <w:r w:rsidR="005C6690" w:rsidRPr="00E11833">
        <w:rPr>
          <w:rFonts w:ascii="Bookman Old Style" w:hAnsi="Bookman Old Style"/>
          <w:color w:val="000000" w:themeColor="text1"/>
          <w:sz w:val="23"/>
          <w:szCs w:val="23"/>
        </w:rPr>
        <w:t xml:space="preserve"> </w:t>
      </w:r>
      <w:r w:rsidR="005F6723" w:rsidRPr="00E11833">
        <w:rPr>
          <w:rFonts w:ascii="Bookman Old Style" w:hAnsi="Bookman Old Style"/>
          <w:color w:val="000000" w:themeColor="text1"/>
          <w:sz w:val="23"/>
          <w:szCs w:val="23"/>
        </w:rPr>
        <w:t>Nichole Walsh (Chair of AP&amp;P</w:t>
      </w:r>
      <w:r w:rsidR="00541E0C" w:rsidRPr="00E11833">
        <w:rPr>
          <w:rFonts w:ascii="Bookman Old Style" w:hAnsi="Bookman Old Style"/>
          <w:color w:val="000000" w:themeColor="text1"/>
          <w:sz w:val="23"/>
          <w:szCs w:val="23"/>
        </w:rPr>
        <w:t>)</w:t>
      </w:r>
    </w:p>
    <w:p w14:paraId="270EDF9A" w14:textId="56938396" w:rsidR="006F0FCE" w:rsidRPr="003603ED" w:rsidRDefault="006F0FCE" w:rsidP="00AD1521">
      <w:pPr>
        <w:spacing w:line="240" w:lineRule="auto"/>
        <w:rPr>
          <w:rFonts w:ascii="Bookman Old Style" w:hAnsi="Bookman Old Style"/>
          <w:color w:val="FF0000"/>
          <w:sz w:val="23"/>
          <w:szCs w:val="23"/>
        </w:rPr>
      </w:pPr>
    </w:p>
    <w:p w14:paraId="357E9CC5" w14:textId="1CBE3C82" w:rsidR="009263DD" w:rsidRPr="005142BF" w:rsidRDefault="00A90C2A" w:rsidP="00AD1521">
      <w:pPr>
        <w:spacing w:line="240" w:lineRule="auto"/>
        <w:rPr>
          <w:rFonts w:ascii="Bookman Old Style" w:hAnsi="Bookman Old Style"/>
          <w:sz w:val="23"/>
          <w:szCs w:val="23"/>
        </w:rPr>
      </w:pPr>
      <w:r w:rsidRPr="003603ED">
        <w:rPr>
          <w:rFonts w:ascii="Bookman Old Style" w:hAnsi="Bookman Old Style"/>
          <w:sz w:val="23"/>
          <w:szCs w:val="23"/>
        </w:rPr>
        <w:t>The meeting was called t</w:t>
      </w:r>
      <w:r w:rsidR="00D874AB" w:rsidRPr="003603ED">
        <w:rPr>
          <w:rFonts w:ascii="Bookman Old Style" w:hAnsi="Bookman Old Style"/>
          <w:sz w:val="23"/>
          <w:szCs w:val="23"/>
        </w:rPr>
        <w:t xml:space="preserve">o order by Chair </w:t>
      </w:r>
      <w:r w:rsidR="00A27C4B" w:rsidRPr="00E11833">
        <w:rPr>
          <w:rFonts w:ascii="Bookman Old Style" w:hAnsi="Bookman Old Style"/>
          <w:sz w:val="23"/>
          <w:szCs w:val="23"/>
        </w:rPr>
        <w:t>Hall</w:t>
      </w:r>
      <w:r w:rsidR="00D874AB" w:rsidRPr="00E11833">
        <w:rPr>
          <w:rFonts w:ascii="Bookman Old Style" w:hAnsi="Bookman Old Style"/>
          <w:sz w:val="23"/>
          <w:szCs w:val="23"/>
        </w:rPr>
        <w:t xml:space="preserve"> at</w:t>
      </w:r>
      <w:r w:rsidR="003A2A3C" w:rsidRPr="00E11833">
        <w:rPr>
          <w:rFonts w:ascii="Bookman Old Style" w:hAnsi="Bookman Old Style"/>
          <w:sz w:val="23"/>
          <w:szCs w:val="23"/>
        </w:rPr>
        <w:t xml:space="preserve"> 3:</w:t>
      </w:r>
      <w:r w:rsidR="002A3CFC" w:rsidRPr="00E11833">
        <w:rPr>
          <w:rFonts w:ascii="Bookman Old Style" w:hAnsi="Bookman Old Style"/>
          <w:sz w:val="23"/>
          <w:szCs w:val="23"/>
        </w:rPr>
        <w:t>0</w:t>
      </w:r>
      <w:r w:rsidR="002E4D7C" w:rsidRPr="00E11833">
        <w:rPr>
          <w:rFonts w:ascii="Bookman Old Style" w:hAnsi="Bookman Old Style"/>
          <w:sz w:val="23"/>
          <w:szCs w:val="23"/>
        </w:rPr>
        <w:t>1</w:t>
      </w:r>
      <w:r w:rsidR="00D874AB" w:rsidRPr="003603ED">
        <w:rPr>
          <w:rFonts w:ascii="Bookman Old Style" w:hAnsi="Bookman Old Style"/>
          <w:sz w:val="23"/>
          <w:szCs w:val="23"/>
        </w:rPr>
        <w:t xml:space="preserve"> </w:t>
      </w:r>
      <w:r w:rsidR="005F68E9" w:rsidRPr="003603ED">
        <w:rPr>
          <w:rFonts w:ascii="Bookman Old Style" w:hAnsi="Bookman Old Style"/>
          <w:color w:val="auto"/>
          <w:sz w:val="23"/>
          <w:szCs w:val="23"/>
        </w:rPr>
        <w:t>p</w:t>
      </w:r>
      <w:r w:rsidRPr="003603ED">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04C5EC63" w14:textId="5ABDBD61" w:rsidR="00F55180" w:rsidRPr="002E4D7C" w:rsidRDefault="00F55180" w:rsidP="00F55180">
      <w:pPr>
        <w:pStyle w:val="Default"/>
        <w:numPr>
          <w:ilvl w:val="0"/>
          <w:numId w:val="15"/>
        </w:numPr>
        <w:rPr>
          <w:sz w:val="23"/>
          <w:szCs w:val="23"/>
        </w:rPr>
      </w:pPr>
      <w:r>
        <w:t xml:space="preserve">Approval of the Agenda. </w:t>
      </w:r>
    </w:p>
    <w:p w14:paraId="3C172B79" w14:textId="5FEB96C0" w:rsidR="002E4D7C" w:rsidRDefault="002E4D7C" w:rsidP="002E4D7C">
      <w:pPr>
        <w:pStyle w:val="Default"/>
        <w:ind w:left="720"/>
      </w:pPr>
    </w:p>
    <w:p w14:paraId="6C031CC3" w14:textId="5E82A443" w:rsidR="002E4D7C" w:rsidRDefault="002E4D7C" w:rsidP="002E4D7C">
      <w:pPr>
        <w:pStyle w:val="Default"/>
        <w:ind w:left="720"/>
      </w:pPr>
      <w:r>
        <w:rPr>
          <w:b/>
          <w:bCs/>
        </w:rPr>
        <w:t xml:space="preserve">Chair Hall </w:t>
      </w:r>
      <w:r>
        <w:t>moved to put Item 13 as a C&amp;A</w:t>
      </w:r>
    </w:p>
    <w:p w14:paraId="54E4794D" w14:textId="77777777" w:rsidR="00E11833" w:rsidRDefault="00E11833" w:rsidP="002E4D7C">
      <w:pPr>
        <w:pStyle w:val="Default"/>
        <w:ind w:left="720"/>
      </w:pPr>
    </w:p>
    <w:p w14:paraId="30CF3D90" w14:textId="0AE0840B" w:rsidR="002E4D7C" w:rsidRPr="002E4D7C" w:rsidRDefault="002E4D7C" w:rsidP="002E4D7C">
      <w:pPr>
        <w:pStyle w:val="Default"/>
        <w:ind w:left="720"/>
        <w:rPr>
          <w:i/>
          <w:iCs/>
          <w:sz w:val="23"/>
          <w:szCs w:val="23"/>
        </w:rPr>
      </w:pPr>
      <w:r>
        <w:rPr>
          <w:i/>
          <w:iCs/>
        </w:rPr>
        <w:t>MSC</w:t>
      </w:r>
    </w:p>
    <w:p w14:paraId="72C2EF32" w14:textId="3AFB1FD0" w:rsidR="003118BF" w:rsidRPr="00FF39B8" w:rsidRDefault="00B43466" w:rsidP="00B43466">
      <w:pPr>
        <w:pStyle w:val="Default"/>
        <w:tabs>
          <w:tab w:val="left" w:pos="4060"/>
        </w:tabs>
        <w:rPr>
          <w:i/>
          <w:iCs/>
          <w:sz w:val="23"/>
          <w:szCs w:val="23"/>
        </w:rPr>
      </w:pPr>
      <w:r>
        <w:rPr>
          <w:i/>
          <w:iCs/>
          <w:sz w:val="23"/>
          <w:szCs w:val="23"/>
        </w:rPr>
        <w:tab/>
      </w:r>
    </w:p>
    <w:p w14:paraId="5483ABD3" w14:textId="57C61413" w:rsidR="00F55180" w:rsidRPr="002E4D7C" w:rsidRDefault="00F55180" w:rsidP="00F55180">
      <w:pPr>
        <w:pStyle w:val="Default"/>
        <w:numPr>
          <w:ilvl w:val="0"/>
          <w:numId w:val="15"/>
        </w:numPr>
        <w:rPr>
          <w:sz w:val="23"/>
          <w:szCs w:val="23"/>
        </w:rPr>
      </w:pPr>
      <w:r>
        <w:t xml:space="preserve">Approval of the Minutes of </w:t>
      </w:r>
      <w:r w:rsidR="00B1373D">
        <w:t>12.04</w:t>
      </w:r>
      <w:r w:rsidR="005F6723">
        <w:t>.</w:t>
      </w:r>
      <w:r>
        <w:t xml:space="preserve">23. </w:t>
      </w:r>
    </w:p>
    <w:p w14:paraId="64FD0952" w14:textId="686A2F98" w:rsidR="002E4D7C" w:rsidRDefault="002E4D7C" w:rsidP="002E4D7C">
      <w:pPr>
        <w:pStyle w:val="Default"/>
        <w:ind w:left="720"/>
      </w:pPr>
    </w:p>
    <w:p w14:paraId="4CB0D553" w14:textId="63BBB559" w:rsidR="002E4D7C" w:rsidRPr="002E4D7C" w:rsidRDefault="002E4D7C" w:rsidP="002E4D7C">
      <w:pPr>
        <w:pStyle w:val="Default"/>
        <w:ind w:left="720"/>
        <w:rPr>
          <w:i/>
          <w:iCs/>
          <w:sz w:val="23"/>
          <w:szCs w:val="23"/>
        </w:rPr>
      </w:pPr>
      <w:r>
        <w:rPr>
          <w:i/>
          <w:iCs/>
        </w:rPr>
        <w:t>MSC</w:t>
      </w:r>
    </w:p>
    <w:p w14:paraId="28B91E26" w14:textId="77777777" w:rsidR="005F6723" w:rsidRPr="00FF39B8" w:rsidRDefault="005F6723" w:rsidP="00B1373D">
      <w:pPr>
        <w:pStyle w:val="Default"/>
        <w:rPr>
          <w:i/>
          <w:iCs/>
          <w:sz w:val="23"/>
          <w:szCs w:val="23"/>
        </w:rPr>
      </w:pPr>
    </w:p>
    <w:p w14:paraId="38823A93" w14:textId="3329124A" w:rsidR="00E30F43" w:rsidRPr="002E4D7C" w:rsidRDefault="00F55180" w:rsidP="00F42E38">
      <w:pPr>
        <w:pStyle w:val="Default"/>
        <w:numPr>
          <w:ilvl w:val="0"/>
          <w:numId w:val="15"/>
        </w:numPr>
        <w:rPr>
          <w:sz w:val="23"/>
          <w:szCs w:val="23"/>
        </w:rPr>
      </w:pPr>
      <w:r>
        <w:t xml:space="preserve">Communications and Announcements. </w:t>
      </w:r>
    </w:p>
    <w:p w14:paraId="49AF7D7E" w14:textId="6C6E3817" w:rsidR="002E4D7C" w:rsidRDefault="002E4D7C" w:rsidP="002E4D7C">
      <w:pPr>
        <w:pStyle w:val="Default"/>
        <w:ind w:left="720"/>
      </w:pPr>
    </w:p>
    <w:p w14:paraId="5B6ACB15" w14:textId="6D634E44" w:rsidR="002E4D7C" w:rsidRDefault="002E4D7C" w:rsidP="002E4D7C">
      <w:pPr>
        <w:pStyle w:val="Default"/>
        <w:ind w:left="720"/>
      </w:pPr>
      <w:r w:rsidRPr="00DE7780">
        <w:rPr>
          <w:u w:val="single"/>
        </w:rPr>
        <w:t>Communications from Provost Fu</w:t>
      </w:r>
      <w:r>
        <w:t>: Wish faculty and staff a Happy New Year and hope for the best. President is in Long Beach for 3-year review, will return tomorrow. Updates from Academic Affairs: WASC re</w:t>
      </w:r>
      <w:r w:rsidR="005C6690">
        <w:t>ac</w:t>
      </w:r>
      <w:r>
        <w:t xml:space="preserve">creditation process kicked off. Theme-based reaccreditation proposal submitted in December. </w:t>
      </w:r>
      <w:r w:rsidR="00E11833">
        <w:t>Theme is</w:t>
      </w:r>
      <w:r>
        <w:t xml:space="preserve"> Flagship of the Valley with two sub-themes: nurturing next generation of leaders (student success and growth)</w:t>
      </w:r>
      <w:r w:rsidR="005C6690">
        <w:t xml:space="preserve"> and excellence in service and research (University’s strengths outside of education). Revision of themes came from feedback, including feedback from VP of WASC. Confident we will receive formal approval of theme-based reaccreditation proposal. WASC committee made up a plan for 9 subcommittees. Next step will be calls for service, all </w:t>
      </w:r>
      <w:r w:rsidR="005C6690">
        <w:lastRenderedPageBreak/>
        <w:t xml:space="preserve">subcommittees will have faculty representation. Subcommittee chairs will either be administrations or faculty released to work on WASC. This is currently just a proposal. Plan is to complete report by December, review in Spring 2025. Second update is about dean searches. Second search for Dean of Library has begun. Slow start, deadline likely extended to get more applicants. Two new dean searches will start this semester: Dean of CHHS and Dean of DRGS. Continue current structure of having a Dean of DRGS because of financial instability and financial challenges on other campuses that have a VP of Research. Will be consulting with others to decide whether to use search firm for Dean of DRGS, but search for Dean of CHHS will use a search firm. </w:t>
      </w:r>
    </w:p>
    <w:p w14:paraId="7D10D9C0" w14:textId="0A7E89A6" w:rsidR="00DE7780" w:rsidRDefault="00DE7780" w:rsidP="002E4D7C">
      <w:pPr>
        <w:pStyle w:val="Default"/>
        <w:ind w:left="720"/>
      </w:pPr>
    </w:p>
    <w:p w14:paraId="33735230" w14:textId="2767A3A1" w:rsidR="00DE7780" w:rsidRPr="00DE7780" w:rsidRDefault="00DE7780" w:rsidP="002E4D7C">
      <w:pPr>
        <w:pStyle w:val="Default"/>
        <w:ind w:left="720"/>
        <w:rPr>
          <w:b/>
          <w:bCs/>
          <w:sz w:val="23"/>
          <w:szCs w:val="23"/>
        </w:rPr>
      </w:pPr>
      <w:r>
        <w:rPr>
          <w:b/>
          <w:bCs/>
        </w:rPr>
        <w:t xml:space="preserve">Chair Hall </w:t>
      </w:r>
      <w:r>
        <w:t>clarified that two WASC subthemes are nurturing next generation of leaders and</w:t>
      </w:r>
      <w:r w:rsidRPr="00DE7780">
        <w:t xml:space="preserve"> cultivating service, leadership, and research. </w:t>
      </w:r>
    </w:p>
    <w:p w14:paraId="0FB0C46B" w14:textId="335E2109" w:rsidR="005B2FF4" w:rsidRDefault="005B2FF4" w:rsidP="00D178E6">
      <w:pPr>
        <w:pStyle w:val="Default"/>
        <w:ind w:left="720"/>
        <w:rPr>
          <w:sz w:val="23"/>
          <w:szCs w:val="23"/>
        </w:rPr>
      </w:pPr>
      <w:r>
        <w:rPr>
          <w:sz w:val="23"/>
          <w:szCs w:val="23"/>
        </w:rPr>
        <w:t xml:space="preserve"> </w:t>
      </w:r>
    </w:p>
    <w:p w14:paraId="54DB7027" w14:textId="5C5293C1" w:rsidR="00166A37" w:rsidRDefault="00DE7780" w:rsidP="00D178E6">
      <w:pPr>
        <w:pStyle w:val="Default"/>
        <w:ind w:left="720"/>
        <w:rPr>
          <w:sz w:val="23"/>
          <w:szCs w:val="23"/>
        </w:rPr>
      </w:pPr>
      <w:r>
        <w:rPr>
          <w:b/>
          <w:bCs/>
          <w:sz w:val="23"/>
          <w:szCs w:val="23"/>
        </w:rPr>
        <w:t xml:space="preserve">L. Bryant: </w:t>
      </w:r>
      <w:r>
        <w:rPr>
          <w:sz w:val="23"/>
          <w:szCs w:val="23"/>
        </w:rPr>
        <w:t>Will the two dean searches start in the fall, or ASAP?</w:t>
      </w:r>
    </w:p>
    <w:p w14:paraId="66FB3C9C" w14:textId="4F512348" w:rsidR="00DE7780" w:rsidRDefault="00DE7780" w:rsidP="00D178E6">
      <w:pPr>
        <w:pStyle w:val="Default"/>
        <w:ind w:left="720"/>
        <w:rPr>
          <w:sz w:val="23"/>
          <w:szCs w:val="23"/>
        </w:rPr>
      </w:pPr>
    </w:p>
    <w:p w14:paraId="76C36F99" w14:textId="08AAD8EA" w:rsidR="00DE7780" w:rsidRDefault="00DE7780" w:rsidP="00D178E6">
      <w:pPr>
        <w:pStyle w:val="Default"/>
        <w:ind w:left="720"/>
        <w:rPr>
          <w:sz w:val="23"/>
          <w:szCs w:val="23"/>
        </w:rPr>
      </w:pPr>
      <w:r>
        <w:rPr>
          <w:b/>
          <w:bCs/>
          <w:sz w:val="23"/>
          <w:szCs w:val="23"/>
        </w:rPr>
        <w:t xml:space="preserve">Provost Fu: </w:t>
      </w:r>
      <w:r>
        <w:rPr>
          <w:sz w:val="23"/>
          <w:szCs w:val="23"/>
        </w:rPr>
        <w:t>Search committee will take until end of February to set up, search firm will make things take longer. If we are lucky, the searches can start in March. Hope is to start search before faculty go off contract, use summer to receive applications.</w:t>
      </w:r>
    </w:p>
    <w:p w14:paraId="1D503598" w14:textId="2924BE9E" w:rsidR="00DE7780" w:rsidRDefault="00DE7780" w:rsidP="00D178E6">
      <w:pPr>
        <w:pStyle w:val="Default"/>
        <w:ind w:left="720"/>
        <w:rPr>
          <w:sz w:val="23"/>
          <w:szCs w:val="23"/>
        </w:rPr>
      </w:pPr>
    </w:p>
    <w:p w14:paraId="01B1884C" w14:textId="57F5FDB8" w:rsidR="00DE7780" w:rsidRDefault="00DE7780" w:rsidP="00D178E6">
      <w:pPr>
        <w:pStyle w:val="Default"/>
        <w:ind w:left="720"/>
        <w:rPr>
          <w:sz w:val="23"/>
          <w:szCs w:val="23"/>
        </w:rPr>
      </w:pPr>
      <w:r w:rsidRPr="00DE7780">
        <w:rPr>
          <w:b/>
          <w:bCs/>
          <w:sz w:val="23"/>
          <w:szCs w:val="23"/>
        </w:rPr>
        <w:t>L. Bryant</w:t>
      </w:r>
      <w:r>
        <w:rPr>
          <w:sz w:val="23"/>
          <w:szCs w:val="23"/>
        </w:rPr>
        <w:t xml:space="preserve">: There will be faculty interested in going to open forums for Dean of DRGS. </w:t>
      </w:r>
    </w:p>
    <w:p w14:paraId="0A3D176C" w14:textId="64B831CB" w:rsidR="00DE7780" w:rsidRDefault="00DE7780" w:rsidP="00D178E6">
      <w:pPr>
        <w:pStyle w:val="Default"/>
        <w:ind w:left="720"/>
        <w:rPr>
          <w:sz w:val="23"/>
          <w:szCs w:val="23"/>
        </w:rPr>
      </w:pPr>
    </w:p>
    <w:p w14:paraId="095B355B" w14:textId="131354B6" w:rsidR="00DE7780" w:rsidRDefault="00DE7780" w:rsidP="00D178E6">
      <w:pPr>
        <w:pStyle w:val="Default"/>
        <w:ind w:left="720"/>
        <w:rPr>
          <w:sz w:val="23"/>
          <w:szCs w:val="23"/>
        </w:rPr>
      </w:pPr>
      <w:r w:rsidRPr="00DE7780">
        <w:rPr>
          <w:b/>
          <w:bCs/>
          <w:sz w:val="23"/>
          <w:szCs w:val="23"/>
        </w:rPr>
        <w:t>Provost Fu</w:t>
      </w:r>
      <w:r>
        <w:rPr>
          <w:sz w:val="23"/>
          <w:szCs w:val="23"/>
        </w:rPr>
        <w:t xml:space="preserve">: We will not have open forums over the summer. </w:t>
      </w:r>
    </w:p>
    <w:p w14:paraId="67A58DED" w14:textId="5542A5B2" w:rsidR="00DE7780" w:rsidRDefault="00DE7780" w:rsidP="00D178E6">
      <w:pPr>
        <w:pStyle w:val="Default"/>
        <w:ind w:left="720"/>
        <w:rPr>
          <w:sz w:val="23"/>
          <w:szCs w:val="23"/>
        </w:rPr>
      </w:pPr>
    </w:p>
    <w:p w14:paraId="78DB8D61" w14:textId="49A3EBA9" w:rsidR="00DE7780" w:rsidRDefault="00DE7780" w:rsidP="00D178E6">
      <w:pPr>
        <w:pStyle w:val="Default"/>
        <w:ind w:left="720"/>
        <w:rPr>
          <w:sz w:val="23"/>
          <w:szCs w:val="23"/>
        </w:rPr>
      </w:pPr>
      <w:r w:rsidRPr="00DE7780">
        <w:rPr>
          <w:b/>
          <w:bCs/>
          <w:sz w:val="23"/>
          <w:szCs w:val="23"/>
        </w:rPr>
        <w:t>Chair Hall</w:t>
      </w:r>
      <w:r>
        <w:rPr>
          <w:sz w:val="23"/>
          <w:szCs w:val="23"/>
        </w:rPr>
        <w:t>: Call for service for Dean of DRGS will go out ASAP.</w:t>
      </w:r>
    </w:p>
    <w:p w14:paraId="30949BBF" w14:textId="5027B0B3" w:rsidR="00DE7780" w:rsidRDefault="00DE7780" w:rsidP="00D178E6">
      <w:pPr>
        <w:pStyle w:val="Default"/>
        <w:ind w:left="720"/>
        <w:rPr>
          <w:sz w:val="23"/>
          <w:szCs w:val="23"/>
        </w:rPr>
      </w:pPr>
    </w:p>
    <w:p w14:paraId="1DB2935A" w14:textId="6670131F" w:rsidR="00DE7780" w:rsidRDefault="00DE7780" w:rsidP="00D178E6">
      <w:pPr>
        <w:pStyle w:val="Default"/>
        <w:ind w:left="720"/>
        <w:rPr>
          <w:sz w:val="23"/>
          <w:szCs w:val="23"/>
        </w:rPr>
      </w:pPr>
      <w:r w:rsidRPr="00DE7780">
        <w:rPr>
          <w:sz w:val="23"/>
          <w:szCs w:val="23"/>
          <w:u w:val="single"/>
        </w:rPr>
        <w:t>Communications from Chair Hall</w:t>
      </w:r>
      <w:r>
        <w:rPr>
          <w:sz w:val="23"/>
          <w:szCs w:val="23"/>
        </w:rPr>
        <w:t xml:space="preserve">: Faculty call for service for AVP of Development brought in no nominations. We need to send out the call again tomorrow to see if we have responses by next week. </w:t>
      </w:r>
    </w:p>
    <w:p w14:paraId="749A8ABD" w14:textId="77777777" w:rsidR="00DE7780" w:rsidRPr="00DE7780" w:rsidRDefault="00DE7780" w:rsidP="00D178E6">
      <w:pPr>
        <w:pStyle w:val="Default"/>
        <w:ind w:left="720"/>
        <w:rPr>
          <w:sz w:val="23"/>
          <w:szCs w:val="23"/>
        </w:rPr>
      </w:pPr>
    </w:p>
    <w:p w14:paraId="53FA876D" w14:textId="3649656F" w:rsidR="00F55180" w:rsidRDefault="00F55180" w:rsidP="00D178E6">
      <w:pPr>
        <w:pStyle w:val="Default"/>
        <w:ind w:left="720"/>
        <w:rPr>
          <w:b/>
          <w:bCs/>
          <w:sz w:val="23"/>
          <w:szCs w:val="23"/>
          <w:u w:val="single"/>
        </w:rPr>
      </w:pPr>
      <w:r w:rsidRPr="00EE0F7C">
        <w:rPr>
          <w:b/>
          <w:bCs/>
          <w:sz w:val="23"/>
          <w:szCs w:val="23"/>
          <w:u w:val="single"/>
        </w:rPr>
        <w:t>Action Items</w:t>
      </w:r>
    </w:p>
    <w:p w14:paraId="38C52B24" w14:textId="77777777" w:rsidR="00F55180" w:rsidRPr="00EE0F7C" w:rsidRDefault="00F55180" w:rsidP="00F55180">
      <w:pPr>
        <w:pStyle w:val="Default"/>
        <w:rPr>
          <w:b/>
          <w:bCs/>
          <w:sz w:val="23"/>
          <w:szCs w:val="23"/>
          <w:u w:val="single"/>
        </w:rPr>
      </w:pPr>
    </w:p>
    <w:p w14:paraId="14CCA5FC" w14:textId="77777777" w:rsidR="00B1373D" w:rsidRDefault="00B1373D" w:rsidP="00B1373D">
      <w:pPr>
        <w:numPr>
          <w:ilvl w:val="0"/>
          <w:numId w:val="21"/>
        </w:numPr>
        <w:spacing w:line="240" w:lineRule="auto"/>
        <w:rPr>
          <w:rFonts w:ascii="Bookman Old Style" w:hAnsi="Bookman Old Style"/>
        </w:rPr>
      </w:pPr>
      <w:r>
        <w:rPr>
          <w:rFonts w:ascii="Bookman Old Style" w:hAnsi="Bookman Old Style"/>
        </w:rPr>
        <w:t xml:space="preserve">Memo dated November 29, 2023, from Srinivasa </w:t>
      </w:r>
      <w:proofErr w:type="spellStart"/>
      <w:r>
        <w:rPr>
          <w:rFonts w:ascii="Bookman Old Style" w:hAnsi="Bookman Old Style"/>
        </w:rPr>
        <w:t>Konduru</w:t>
      </w:r>
      <w:proofErr w:type="spellEnd"/>
      <w:r>
        <w:rPr>
          <w:rFonts w:ascii="Bookman Old Style" w:hAnsi="Bookman Old Style"/>
        </w:rPr>
        <w:t>, Chair of the University Undergraduate Curriculum Committee, to Dr. Raymond Hall, Chair of the Academic Senate re: Transmittal Memo for New Bachelor of Arts (BA) Degree in Asian American and Asian Studies.  Memo has been received.</w:t>
      </w:r>
    </w:p>
    <w:p w14:paraId="0A088087" w14:textId="77777777" w:rsidR="00B1373D" w:rsidRDefault="00B1373D" w:rsidP="00B1373D">
      <w:pPr>
        <w:rPr>
          <w:rFonts w:ascii="Bookman Old Style" w:hAnsi="Bookman Old Style"/>
        </w:rPr>
      </w:pPr>
    </w:p>
    <w:p w14:paraId="03377591" w14:textId="1FF733BA" w:rsidR="00B1373D" w:rsidRDefault="00B1373D" w:rsidP="00B1373D">
      <w:pPr>
        <w:ind w:left="1440"/>
        <w:rPr>
          <w:rFonts w:ascii="Bookman Old Style" w:hAnsi="Bookman Old Style"/>
        </w:rPr>
      </w:pPr>
      <w:r>
        <w:rPr>
          <w:rFonts w:ascii="Bookman Old Style" w:hAnsi="Bookman Old Style"/>
        </w:rPr>
        <w:t>Suggestion:</w:t>
      </w:r>
      <w:r w:rsidR="00DE7780">
        <w:rPr>
          <w:rFonts w:ascii="Bookman Old Style" w:hAnsi="Bookman Old Style"/>
        </w:rPr>
        <w:t xml:space="preserve"> Put on consent calendar.</w:t>
      </w:r>
    </w:p>
    <w:p w14:paraId="01A5E9D6" w14:textId="77777777" w:rsidR="00B1373D" w:rsidRDefault="00B1373D" w:rsidP="00B1373D">
      <w:pPr>
        <w:ind w:left="1440"/>
        <w:rPr>
          <w:rFonts w:ascii="Bookman Old Style" w:hAnsi="Bookman Old Style"/>
        </w:rPr>
      </w:pPr>
    </w:p>
    <w:p w14:paraId="55086606" w14:textId="77777777" w:rsidR="00B1373D" w:rsidRDefault="00B1373D" w:rsidP="00B1373D">
      <w:pPr>
        <w:ind w:left="1440"/>
        <w:rPr>
          <w:rFonts w:ascii="Bookman Old Style" w:hAnsi="Bookman Old Style"/>
        </w:rPr>
      </w:pPr>
    </w:p>
    <w:p w14:paraId="3E3ED641" w14:textId="77777777" w:rsidR="00B1373D" w:rsidRDefault="00B1373D" w:rsidP="00B1373D">
      <w:pPr>
        <w:ind w:left="1440"/>
        <w:rPr>
          <w:rFonts w:ascii="Bookman Old Style" w:hAnsi="Bookman Old Style"/>
        </w:rPr>
      </w:pPr>
    </w:p>
    <w:p w14:paraId="0BAE5FCC" w14:textId="77777777" w:rsidR="00B1373D" w:rsidRDefault="00B1373D" w:rsidP="00B1373D">
      <w:pPr>
        <w:ind w:left="1440"/>
        <w:rPr>
          <w:rFonts w:ascii="Bookman Old Style" w:hAnsi="Bookman Old Style"/>
        </w:rPr>
      </w:pPr>
    </w:p>
    <w:p w14:paraId="653C760B" w14:textId="4DE67152" w:rsidR="00DE7780" w:rsidRDefault="00B1373D" w:rsidP="00DE7780">
      <w:pPr>
        <w:numPr>
          <w:ilvl w:val="0"/>
          <w:numId w:val="21"/>
        </w:numPr>
        <w:spacing w:line="240" w:lineRule="auto"/>
        <w:rPr>
          <w:rFonts w:ascii="Bookman Old Style" w:hAnsi="Bookman Old Style"/>
        </w:rPr>
      </w:pPr>
      <w:r>
        <w:rPr>
          <w:rFonts w:ascii="Bookman Old Style" w:hAnsi="Bookman Old Style"/>
        </w:rPr>
        <w:t xml:space="preserve">Memo dated December 12, 2023, from Srinivasa </w:t>
      </w:r>
      <w:proofErr w:type="spellStart"/>
      <w:r>
        <w:rPr>
          <w:rFonts w:ascii="Bookman Old Style" w:hAnsi="Bookman Old Style"/>
        </w:rPr>
        <w:t>Konduru</w:t>
      </w:r>
      <w:proofErr w:type="spellEnd"/>
      <w:r>
        <w:rPr>
          <w:rFonts w:ascii="Bookman Old Style" w:hAnsi="Bookman Old Style"/>
        </w:rPr>
        <w:t>, Chair of the University Undergraduate Curriculum Committee, to Dr. Raymond Hall, Chair of the Academic Senate re: Transmittal Memo for New Bachelor of Science (BS) Degree in Wine Business.  Memo has been received.</w:t>
      </w:r>
    </w:p>
    <w:p w14:paraId="1C9644A3" w14:textId="4AE368A9" w:rsidR="00DE7780" w:rsidRPr="00DE7780" w:rsidRDefault="00DE7780" w:rsidP="00DE7780">
      <w:pPr>
        <w:spacing w:line="240" w:lineRule="auto"/>
        <w:ind w:left="1440"/>
        <w:rPr>
          <w:rFonts w:ascii="Bookman Old Style" w:hAnsi="Bookman Old Style"/>
        </w:rPr>
      </w:pPr>
    </w:p>
    <w:p w14:paraId="293DD753" w14:textId="1132FE14" w:rsidR="00B1373D" w:rsidRDefault="00B1373D" w:rsidP="00B1373D">
      <w:pPr>
        <w:ind w:left="1440"/>
        <w:rPr>
          <w:rFonts w:ascii="Bookman Old Style" w:hAnsi="Bookman Old Style"/>
        </w:rPr>
      </w:pPr>
      <w:r>
        <w:rPr>
          <w:rFonts w:ascii="Bookman Old Style" w:hAnsi="Bookman Old Style"/>
        </w:rPr>
        <w:t>Suggestion:</w:t>
      </w:r>
      <w:r w:rsidR="00DE7780">
        <w:rPr>
          <w:rFonts w:ascii="Bookman Old Style" w:hAnsi="Bookman Old Style"/>
        </w:rPr>
        <w:t xml:space="preserve"> Put on consent calendar.</w:t>
      </w:r>
    </w:p>
    <w:p w14:paraId="6C4A0135" w14:textId="6E1D3414" w:rsidR="00DE7780" w:rsidRDefault="00DE7780" w:rsidP="00B1373D">
      <w:pPr>
        <w:ind w:left="1440"/>
        <w:rPr>
          <w:rFonts w:ascii="Bookman Old Style" w:hAnsi="Bookman Old Style"/>
        </w:rPr>
      </w:pPr>
    </w:p>
    <w:p w14:paraId="7163DDC5" w14:textId="33B4CB64" w:rsidR="00DE7780" w:rsidRDefault="00DE7780" w:rsidP="00B1373D">
      <w:pPr>
        <w:ind w:left="1440"/>
        <w:rPr>
          <w:rFonts w:ascii="Bookman Old Style" w:hAnsi="Bookman Old Style"/>
        </w:rPr>
      </w:pPr>
      <w:r w:rsidRPr="00DE7780">
        <w:rPr>
          <w:rFonts w:ascii="Bookman Old Style" w:hAnsi="Bookman Old Style"/>
          <w:b/>
          <w:bCs/>
        </w:rPr>
        <w:t xml:space="preserve">A. </w:t>
      </w:r>
      <w:proofErr w:type="spellStart"/>
      <w:r w:rsidRPr="00DE7780">
        <w:rPr>
          <w:rFonts w:ascii="Bookman Old Style" w:hAnsi="Bookman Old Style"/>
          <w:b/>
          <w:bCs/>
        </w:rPr>
        <w:t>Stillmaker</w:t>
      </w:r>
      <w:proofErr w:type="spellEnd"/>
      <w:r>
        <w:rPr>
          <w:rFonts w:ascii="Bookman Old Style" w:hAnsi="Bookman Old Style"/>
        </w:rPr>
        <w:t>: Is there a difference between this and agribusiness major?</w:t>
      </w:r>
    </w:p>
    <w:p w14:paraId="39EB8AE7" w14:textId="1C3C9603" w:rsidR="00DE7780" w:rsidRDefault="00DE7780" w:rsidP="00B1373D">
      <w:pPr>
        <w:ind w:left="1440"/>
        <w:rPr>
          <w:rFonts w:ascii="Bookman Old Style" w:hAnsi="Bookman Old Style"/>
        </w:rPr>
      </w:pPr>
    </w:p>
    <w:p w14:paraId="447A527C" w14:textId="7EAED817" w:rsidR="00B1373D" w:rsidRDefault="00DE7780" w:rsidP="00B1373D">
      <w:pPr>
        <w:ind w:left="1440"/>
        <w:rPr>
          <w:rFonts w:ascii="Bookman Old Style" w:hAnsi="Bookman Old Style"/>
        </w:rPr>
      </w:pPr>
      <w:r w:rsidRPr="00DE7780">
        <w:rPr>
          <w:rFonts w:ascii="Bookman Old Style" w:hAnsi="Bookman Old Style"/>
          <w:b/>
          <w:bCs/>
        </w:rPr>
        <w:t>Chair Hall</w:t>
      </w:r>
      <w:r>
        <w:rPr>
          <w:rFonts w:ascii="Bookman Old Style" w:hAnsi="Bookman Old Style"/>
        </w:rPr>
        <w:t xml:space="preserve">: If the dean and curriculum committee of that college determine they need this, we trust their judgment. Senate could pull this on the floor to discuss. </w:t>
      </w:r>
    </w:p>
    <w:p w14:paraId="23BB35E4" w14:textId="77777777" w:rsidR="00B1373D" w:rsidRDefault="00B1373D" w:rsidP="00B1373D">
      <w:pPr>
        <w:ind w:left="1440"/>
        <w:rPr>
          <w:rFonts w:ascii="Bookman Old Style" w:hAnsi="Bookman Old Style"/>
        </w:rPr>
      </w:pPr>
    </w:p>
    <w:p w14:paraId="600F334F" w14:textId="77777777" w:rsidR="00B1373D" w:rsidRPr="006F7C1E" w:rsidRDefault="00B1373D" w:rsidP="00B1373D">
      <w:pPr>
        <w:numPr>
          <w:ilvl w:val="0"/>
          <w:numId w:val="21"/>
        </w:numPr>
        <w:spacing w:line="240" w:lineRule="auto"/>
        <w:rPr>
          <w:rFonts w:ascii="Bookman Old Style" w:hAnsi="Bookman Old Style"/>
        </w:rPr>
      </w:pPr>
      <w:r w:rsidRPr="006F7C1E">
        <w:rPr>
          <w:rFonts w:ascii="Bookman Old Style" w:hAnsi="Bookman Old Style"/>
        </w:rPr>
        <w:t xml:space="preserve">Email dated December 18, 2023, from Terrance </w:t>
      </w:r>
      <w:proofErr w:type="spellStart"/>
      <w:r w:rsidRPr="006F7C1E">
        <w:rPr>
          <w:rFonts w:ascii="Bookman Old Style" w:hAnsi="Bookman Old Style"/>
        </w:rPr>
        <w:t>Tumey</w:t>
      </w:r>
      <w:proofErr w:type="spellEnd"/>
      <w:r w:rsidRPr="006F7C1E">
        <w:rPr>
          <w:rFonts w:ascii="Bookman Old Style" w:hAnsi="Bookman Old Style"/>
        </w:rPr>
        <w:t>, Director of Athletics, to Dr. Raymond Hall, Chair of the Academic Senate re: Faculty Appointments to Search Committee – Senior Associate Athletic Director.  Email has been received.</w:t>
      </w:r>
    </w:p>
    <w:p w14:paraId="4230427A" w14:textId="77777777" w:rsidR="00B1373D" w:rsidRDefault="00B1373D" w:rsidP="00B1373D">
      <w:pPr>
        <w:rPr>
          <w:rFonts w:ascii="Bookman Old Style" w:hAnsi="Bookman Old Style"/>
        </w:rPr>
      </w:pPr>
    </w:p>
    <w:p w14:paraId="507327EC" w14:textId="6559F0BA" w:rsidR="00B1373D" w:rsidRDefault="00B1373D" w:rsidP="00B1373D">
      <w:pPr>
        <w:ind w:left="1440"/>
        <w:rPr>
          <w:rFonts w:ascii="Bookman Old Style" w:hAnsi="Bookman Old Style"/>
        </w:rPr>
      </w:pPr>
      <w:r>
        <w:rPr>
          <w:rFonts w:ascii="Bookman Old Style" w:hAnsi="Bookman Old Style"/>
        </w:rPr>
        <w:t>Suggestion:</w:t>
      </w:r>
      <w:r w:rsidR="00DE7780">
        <w:rPr>
          <w:rFonts w:ascii="Bookman Old Style" w:hAnsi="Bookman Old Style"/>
        </w:rPr>
        <w:t xml:space="preserve"> Send out call for service.</w:t>
      </w:r>
    </w:p>
    <w:p w14:paraId="6CCF6E43" w14:textId="77777777" w:rsidR="00B1373D" w:rsidRDefault="00B1373D" w:rsidP="00B1373D">
      <w:pPr>
        <w:ind w:left="1440"/>
        <w:rPr>
          <w:rFonts w:ascii="Bookman Old Style" w:hAnsi="Bookman Old Style"/>
        </w:rPr>
      </w:pPr>
    </w:p>
    <w:p w14:paraId="6CC5DEE6" w14:textId="77777777" w:rsidR="00B1373D" w:rsidRPr="00084E0F" w:rsidRDefault="00B1373D" w:rsidP="00B1373D">
      <w:pPr>
        <w:numPr>
          <w:ilvl w:val="0"/>
          <w:numId w:val="21"/>
        </w:numPr>
        <w:spacing w:line="240" w:lineRule="auto"/>
        <w:rPr>
          <w:rFonts w:ascii="Bookman Old Style" w:hAnsi="Bookman Old Style"/>
        </w:rPr>
      </w:pPr>
      <w:r w:rsidRPr="00084E0F">
        <w:rPr>
          <w:rFonts w:ascii="Bookman Old Style" w:hAnsi="Bookman Old Style"/>
        </w:rPr>
        <w:t>Email dated January 16, 202</w:t>
      </w:r>
      <w:r>
        <w:rPr>
          <w:rFonts w:ascii="Bookman Old Style" w:hAnsi="Bookman Old Style"/>
        </w:rPr>
        <w:t>4</w:t>
      </w:r>
      <w:r w:rsidRPr="00084E0F">
        <w:rPr>
          <w:rFonts w:ascii="Bookman Old Style" w:hAnsi="Bookman Old Style"/>
        </w:rPr>
        <w:t xml:space="preserve">, from Diana M. Ralls, </w:t>
      </w:r>
    </w:p>
    <w:p w14:paraId="7E050062" w14:textId="77777777" w:rsidR="00B1373D" w:rsidRDefault="00B1373D" w:rsidP="00B1373D">
      <w:pPr>
        <w:ind w:left="1440"/>
        <w:rPr>
          <w:rFonts w:ascii="Bookman Old Style" w:hAnsi="Bookman Old Style"/>
        </w:rPr>
      </w:pPr>
      <w:r w:rsidRPr="00084E0F">
        <w:rPr>
          <w:rFonts w:ascii="Bookman Old Style" w:hAnsi="Bookman Old Style"/>
        </w:rPr>
        <w:t>Chief of Staff, to Dr. Raymond Hall, Chair of the Academic Senate re: Potential visit from Trustee Larry Adamson will be visiting Fresno State campus on Friday February 23, 2024.</w:t>
      </w:r>
      <w:r>
        <w:rPr>
          <w:rFonts w:ascii="Bookman Old Style" w:hAnsi="Bookman Old Style"/>
        </w:rPr>
        <w:t>Email has been received.</w:t>
      </w:r>
    </w:p>
    <w:p w14:paraId="20EC9FEC" w14:textId="112210AD" w:rsidR="00B1373D" w:rsidRDefault="00B1373D" w:rsidP="00B1373D">
      <w:pPr>
        <w:ind w:left="1440"/>
        <w:rPr>
          <w:rFonts w:ascii="Bookman Old Style" w:hAnsi="Bookman Old Style"/>
        </w:rPr>
      </w:pPr>
    </w:p>
    <w:p w14:paraId="62E68873" w14:textId="4BC7E658" w:rsidR="00DE7780" w:rsidRDefault="00DE7780" w:rsidP="00B1373D">
      <w:pPr>
        <w:ind w:left="1440"/>
        <w:rPr>
          <w:rFonts w:ascii="Bookman Old Style" w:hAnsi="Bookman Old Style"/>
        </w:rPr>
      </w:pPr>
      <w:r w:rsidRPr="00F40397">
        <w:rPr>
          <w:rFonts w:ascii="Bookman Old Style" w:hAnsi="Bookman Old Style"/>
          <w:b/>
          <w:bCs/>
        </w:rPr>
        <w:t>Chair Hall:</w:t>
      </w:r>
      <w:r>
        <w:rPr>
          <w:rFonts w:ascii="Bookman Old Style" w:hAnsi="Bookman Old Style"/>
        </w:rPr>
        <w:t xml:space="preserve"> Unavailable that </w:t>
      </w:r>
      <w:proofErr w:type="gramStart"/>
      <w:r>
        <w:rPr>
          <w:rFonts w:ascii="Bookman Old Style" w:hAnsi="Bookman Old Style"/>
        </w:rPr>
        <w:t>day, but</w:t>
      </w:r>
      <w:proofErr w:type="gramEnd"/>
      <w:r>
        <w:rPr>
          <w:rFonts w:ascii="Bookman Old Style" w:hAnsi="Bookman Old Style"/>
        </w:rPr>
        <w:t xml:space="preserve"> are other members of the EC interested. Will connec</w:t>
      </w:r>
      <w:r w:rsidR="00BD3EA6">
        <w:rPr>
          <w:rFonts w:ascii="Bookman Old Style" w:hAnsi="Bookman Old Style"/>
        </w:rPr>
        <w:t>t</w:t>
      </w:r>
      <w:r>
        <w:rPr>
          <w:rFonts w:ascii="Bookman Old Style" w:hAnsi="Bookman Old Style"/>
        </w:rPr>
        <w:t xml:space="preserve"> interested members with D. Ralls.</w:t>
      </w:r>
    </w:p>
    <w:p w14:paraId="52CB5C26" w14:textId="5E9B07D4" w:rsidR="00DE7780" w:rsidRDefault="00DE7780" w:rsidP="00B1373D">
      <w:pPr>
        <w:ind w:left="1440"/>
        <w:rPr>
          <w:rFonts w:ascii="Bookman Old Style" w:hAnsi="Bookman Old Style"/>
        </w:rPr>
      </w:pPr>
    </w:p>
    <w:p w14:paraId="101B0BB3" w14:textId="77777777" w:rsidR="00DE7780" w:rsidRDefault="00DE7780" w:rsidP="00B1373D">
      <w:pPr>
        <w:ind w:left="1440"/>
        <w:rPr>
          <w:rFonts w:ascii="Bookman Old Style" w:hAnsi="Bookman Old Style"/>
        </w:rPr>
      </w:pPr>
    </w:p>
    <w:p w14:paraId="03AD7FFA" w14:textId="77777777" w:rsidR="00BD3EA6" w:rsidRDefault="00B1373D" w:rsidP="00BD3EA6">
      <w:pPr>
        <w:ind w:left="1440"/>
        <w:rPr>
          <w:rFonts w:ascii="Bookman Old Style" w:hAnsi="Bookman Old Style"/>
        </w:rPr>
      </w:pPr>
      <w:r>
        <w:rPr>
          <w:rFonts w:ascii="Bookman Old Style" w:hAnsi="Bookman Old Style"/>
        </w:rPr>
        <w:t>Suggestion:</w:t>
      </w:r>
      <w:r w:rsidR="00DE7780">
        <w:rPr>
          <w:rFonts w:ascii="Bookman Old Style" w:hAnsi="Bookman Old Style"/>
        </w:rPr>
        <w:t xml:space="preserve"> </w:t>
      </w:r>
      <w:r w:rsidR="00BD3EA6">
        <w:rPr>
          <w:rFonts w:ascii="Bookman Old Style" w:hAnsi="Bookman Old Style"/>
        </w:rPr>
        <w:t xml:space="preserve">S. </w:t>
      </w:r>
      <w:proofErr w:type="spellStart"/>
      <w:r w:rsidR="00BD3EA6">
        <w:rPr>
          <w:rFonts w:ascii="Bookman Old Style" w:hAnsi="Bookman Old Style"/>
        </w:rPr>
        <w:t>Schlievert</w:t>
      </w:r>
      <w:proofErr w:type="spellEnd"/>
      <w:r w:rsidR="00BD3EA6">
        <w:rPr>
          <w:rFonts w:ascii="Bookman Old Style" w:hAnsi="Bookman Old Style"/>
        </w:rPr>
        <w:t xml:space="preserve">, L. Bryant, R. Raya-Fernandez, and A. </w:t>
      </w:r>
      <w:proofErr w:type="spellStart"/>
      <w:r w:rsidR="00BD3EA6">
        <w:rPr>
          <w:rFonts w:ascii="Bookman Old Style" w:hAnsi="Bookman Old Style"/>
        </w:rPr>
        <w:t>Stillmaker</w:t>
      </w:r>
      <w:proofErr w:type="spellEnd"/>
      <w:r w:rsidR="00BD3EA6">
        <w:rPr>
          <w:rFonts w:ascii="Bookman Old Style" w:hAnsi="Bookman Old Style"/>
        </w:rPr>
        <w:t xml:space="preserve"> volunteer to meet with the trustee.</w:t>
      </w:r>
    </w:p>
    <w:p w14:paraId="30BFDF00" w14:textId="32134E1F" w:rsidR="00B1373D" w:rsidRDefault="00B1373D" w:rsidP="00B1373D">
      <w:pPr>
        <w:ind w:left="1440"/>
        <w:rPr>
          <w:rFonts w:ascii="Bookman Old Style" w:hAnsi="Bookman Old Style"/>
        </w:rPr>
      </w:pPr>
    </w:p>
    <w:p w14:paraId="4BDADAAA" w14:textId="77777777" w:rsidR="00B1373D" w:rsidRPr="00084E0F" w:rsidRDefault="00B1373D" w:rsidP="00B1373D">
      <w:pPr>
        <w:ind w:left="1440"/>
        <w:rPr>
          <w:rFonts w:ascii="Bookman Old Style" w:hAnsi="Bookman Old Style"/>
        </w:rPr>
      </w:pPr>
    </w:p>
    <w:p w14:paraId="26039988" w14:textId="77777777" w:rsidR="00B1373D" w:rsidRDefault="00B1373D" w:rsidP="00B1373D">
      <w:pPr>
        <w:numPr>
          <w:ilvl w:val="0"/>
          <w:numId w:val="21"/>
        </w:numPr>
        <w:spacing w:line="240" w:lineRule="auto"/>
        <w:rPr>
          <w:rFonts w:ascii="Bookman Old Style" w:hAnsi="Bookman Old Style"/>
        </w:rPr>
      </w:pPr>
      <w:r>
        <w:rPr>
          <w:rFonts w:ascii="Bookman Old Style" w:hAnsi="Bookman Old Style"/>
        </w:rPr>
        <w:t xml:space="preserve">Memo dated January 16, 2024, from Jim </w:t>
      </w:r>
      <w:proofErr w:type="spellStart"/>
      <w:r>
        <w:rPr>
          <w:rFonts w:ascii="Bookman Old Style" w:hAnsi="Bookman Old Style"/>
        </w:rPr>
        <w:t>Schmidtke</w:t>
      </w:r>
      <w:proofErr w:type="spellEnd"/>
      <w:r>
        <w:rPr>
          <w:rFonts w:ascii="Bookman Old Style" w:hAnsi="Bookman Old Style"/>
        </w:rPr>
        <w:t xml:space="preserve">, Associate Vice President of Faculty Affairs Office to Dr. Raymond Hall, Chair </w:t>
      </w:r>
      <w:r>
        <w:rPr>
          <w:rFonts w:ascii="Bookman Old Style" w:hAnsi="Bookman Old Style"/>
        </w:rPr>
        <w:lastRenderedPageBreak/>
        <w:t xml:space="preserve">of Academic Senate re: Transmittal Memo for APM 303 (Policy on Nepotism) needs to be updated to remove the previous Associate Vice President Office of Faculty Affairs to the Current Associate Vice President of Faculty Affairs, Jim </w:t>
      </w:r>
      <w:proofErr w:type="spellStart"/>
      <w:r>
        <w:rPr>
          <w:rFonts w:ascii="Bookman Old Style" w:hAnsi="Bookman Old Style"/>
        </w:rPr>
        <w:t>Schmidtke</w:t>
      </w:r>
      <w:proofErr w:type="spellEnd"/>
      <w:r>
        <w:rPr>
          <w:rFonts w:ascii="Bookman Old Style" w:hAnsi="Bookman Old Style"/>
        </w:rPr>
        <w:t xml:space="preserve">.  Memo has been received. </w:t>
      </w:r>
    </w:p>
    <w:p w14:paraId="7325ADDA" w14:textId="77777777" w:rsidR="00B1373D" w:rsidRDefault="00B1373D" w:rsidP="00B1373D">
      <w:pPr>
        <w:ind w:left="1440"/>
        <w:rPr>
          <w:rFonts w:ascii="Bookman Old Style" w:hAnsi="Bookman Old Style"/>
        </w:rPr>
      </w:pPr>
    </w:p>
    <w:p w14:paraId="078B6DEC" w14:textId="1BBDAD7D" w:rsidR="00B1373D" w:rsidRDefault="00B1373D" w:rsidP="00B1373D">
      <w:pPr>
        <w:ind w:left="1440"/>
        <w:rPr>
          <w:rFonts w:ascii="Bookman Old Style" w:hAnsi="Bookman Old Style"/>
        </w:rPr>
      </w:pPr>
      <w:r>
        <w:rPr>
          <w:rFonts w:ascii="Bookman Old Style" w:hAnsi="Bookman Old Style"/>
        </w:rPr>
        <w:t xml:space="preserve">Suggestions: </w:t>
      </w:r>
      <w:r w:rsidR="00BD3EA6">
        <w:rPr>
          <w:rFonts w:ascii="Bookman Old Style" w:hAnsi="Bookman Old Style"/>
        </w:rPr>
        <w:t xml:space="preserve">Make the revision and put on consent calendar, remove from agenda. </w:t>
      </w:r>
    </w:p>
    <w:p w14:paraId="0B04B59A" w14:textId="77777777" w:rsidR="00B1373D" w:rsidRPr="00084E0F" w:rsidRDefault="00B1373D" w:rsidP="00B1373D">
      <w:pPr>
        <w:ind w:left="1440"/>
        <w:rPr>
          <w:rFonts w:ascii="Bookman Old Style" w:hAnsi="Bookman Old Style"/>
        </w:rPr>
      </w:pPr>
    </w:p>
    <w:p w14:paraId="78127A85" w14:textId="77777777" w:rsidR="00B1373D" w:rsidRDefault="00B1373D" w:rsidP="00B1373D">
      <w:pPr>
        <w:numPr>
          <w:ilvl w:val="0"/>
          <w:numId w:val="21"/>
        </w:numPr>
        <w:spacing w:line="240" w:lineRule="auto"/>
        <w:rPr>
          <w:rFonts w:ascii="Bookman Old Style" w:hAnsi="Bookman Old Style"/>
        </w:rPr>
      </w:pPr>
      <w:r>
        <w:rPr>
          <w:rFonts w:ascii="Bookman Old Style" w:hAnsi="Bookman Old Style"/>
        </w:rPr>
        <w:t>Email dated January 14, 2024, from Dr. Darlene Yee-</w:t>
      </w:r>
      <w:proofErr w:type="spellStart"/>
      <w:r>
        <w:rPr>
          <w:rFonts w:ascii="Bookman Old Style" w:hAnsi="Bookman Old Style"/>
        </w:rPr>
        <w:t>Melichar</w:t>
      </w:r>
      <w:proofErr w:type="spellEnd"/>
      <w:r>
        <w:rPr>
          <w:rFonts w:ascii="Bookman Old Style" w:hAnsi="Bookman Old Style"/>
        </w:rPr>
        <w:t>, Faculty Trustee, to Dr. Raymond Hall, Chair of Academic Senate re: Third Faculty Trustee Report. Email has been received.</w:t>
      </w:r>
    </w:p>
    <w:p w14:paraId="45EE6EE1" w14:textId="4EDC9050" w:rsidR="00B1373D" w:rsidRDefault="00B1373D" w:rsidP="00B1373D">
      <w:pPr>
        <w:spacing w:line="240" w:lineRule="auto"/>
        <w:ind w:left="1440"/>
        <w:rPr>
          <w:rFonts w:ascii="Bookman Old Style" w:hAnsi="Bookman Old Style"/>
        </w:rPr>
      </w:pPr>
    </w:p>
    <w:p w14:paraId="7E993ECD" w14:textId="2EF149CA" w:rsidR="00BD3EA6" w:rsidRDefault="00BD3EA6" w:rsidP="00B1373D">
      <w:pPr>
        <w:spacing w:line="240" w:lineRule="auto"/>
        <w:ind w:left="1440"/>
        <w:rPr>
          <w:rFonts w:ascii="Bookman Old Style" w:hAnsi="Bookman Old Style"/>
        </w:rPr>
      </w:pPr>
      <w:r>
        <w:rPr>
          <w:rFonts w:ascii="Bookman Old Style" w:hAnsi="Bookman Old Style"/>
        </w:rPr>
        <w:t xml:space="preserve">Chair Hall: Trustee is the only one who is former CSU Faculty. </w:t>
      </w:r>
    </w:p>
    <w:p w14:paraId="7A105D79" w14:textId="47EF7214" w:rsidR="00B1373D" w:rsidRPr="00B1373D" w:rsidRDefault="00B1373D" w:rsidP="00B1373D">
      <w:pPr>
        <w:spacing w:line="240" w:lineRule="auto"/>
        <w:ind w:left="1440"/>
        <w:rPr>
          <w:rFonts w:ascii="Bookman Old Style" w:hAnsi="Bookman Old Style"/>
        </w:rPr>
      </w:pPr>
      <w:r w:rsidRPr="00B1373D">
        <w:rPr>
          <w:rFonts w:ascii="Bookman Old Style" w:hAnsi="Bookman Old Style"/>
        </w:rPr>
        <w:t>Suggestions:</w:t>
      </w:r>
      <w:r w:rsidR="00BD3EA6">
        <w:rPr>
          <w:rFonts w:ascii="Bookman Old Style" w:hAnsi="Bookman Old Style"/>
        </w:rPr>
        <w:t xml:space="preserve"> Information only, EC will review the report.</w:t>
      </w:r>
    </w:p>
    <w:p w14:paraId="60DEDEDF" w14:textId="77777777" w:rsidR="00B1373D" w:rsidRDefault="00B1373D" w:rsidP="00B1373D">
      <w:pPr>
        <w:rPr>
          <w:rFonts w:ascii="Bookman Old Style" w:hAnsi="Bookman Old Style"/>
        </w:rPr>
      </w:pPr>
    </w:p>
    <w:p w14:paraId="6118EAD9" w14:textId="77777777" w:rsidR="00B1373D" w:rsidRDefault="00B1373D" w:rsidP="00B1373D">
      <w:pPr>
        <w:numPr>
          <w:ilvl w:val="0"/>
          <w:numId w:val="21"/>
        </w:numPr>
        <w:spacing w:line="240" w:lineRule="auto"/>
        <w:rPr>
          <w:rFonts w:ascii="Bookman Old Style" w:hAnsi="Bookman Old Style"/>
        </w:rPr>
      </w:pPr>
      <w:r>
        <w:rPr>
          <w:rFonts w:ascii="Bookman Old Style" w:hAnsi="Bookman Old Style"/>
        </w:rPr>
        <w:t xml:space="preserve">Email dated January 23, 2024, from </w:t>
      </w:r>
      <w:bookmarkStart w:id="1" w:name="_Hlk157082798"/>
      <w:r>
        <w:rPr>
          <w:rFonts w:ascii="Bookman Old Style" w:hAnsi="Bookman Old Style"/>
        </w:rPr>
        <w:t xml:space="preserve">Reem Osman, Administrative Support Specialist, CSU Office of the Chancellor, to Amanda </w:t>
      </w:r>
      <w:proofErr w:type="spellStart"/>
      <w:r>
        <w:rPr>
          <w:rFonts w:ascii="Bookman Old Style" w:hAnsi="Bookman Old Style"/>
        </w:rPr>
        <w:t>Sauceda</w:t>
      </w:r>
      <w:proofErr w:type="spellEnd"/>
      <w:r>
        <w:rPr>
          <w:rFonts w:ascii="Bookman Old Style" w:hAnsi="Bookman Old Style"/>
        </w:rPr>
        <w:t xml:space="preserve">-Torres, Office of the Academic Senate re: </w:t>
      </w:r>
      <w:bookmarkEnd w:id="1"/>
      <w:r w:rsidRPr="008D35AC">
        <w:rPr>
          <w:rFonts w:ascii="Bookman Old Style" w:hAnsi="Bookman Old Style"/>
        </w:rPr>
        <w:t>January 2024 ASCSU resolutions</w:t>
      </w:r>
      <w:r>
        <w:rPr>
          <w:rFonts w:ascii="Bookman Old Style" w:hAnsi="Bookman Old Style"/>
        </w:rPr>
        <w:t xml:space="preserve">. Email has been received. </w:t>
      </w:r>
    </w:p>
    <w:p w14:paraId="13F67EDF" w14:textId="77777777" w:rsidR="00B1373D" w:rsidRDefault="00B1373D" w:rsidP="00B1373D">
      <w:pPr>
        <w:ind w:left="2160"/>
        <w:rPr>
          <w:rFonts w:ascii="Bookman Old Style" w:hAnsi="Bookman Old Style"/>
        </w:rPr>
      </w:pPr>
    </w:p>
    <w:p w14:paraId="726DE409" w14:textId="255FF9BE" w:rsidR="00B1373D" w:rsidRDefault="00B1373D" w:rsidP="00B1373D">
      <w:pPr>
        <w:rPr>
          <w:rFonts w:ascii="Bookman Old Style" w:hAnsi="Bookman Old Style"/>
        </w:rPr>
      </w:pPr>
      <w:r>
        <w:rPr>
          <w:rFonts w:ascii="Bookman Old Style" w:hAnsi="Bookman Old Style"/>
        </w:rPr>
        <w:t xml:space="preserve">                  Suggestions:</w:t>
      </w:r>
      <w:r w:rsidR="00BD3EA6">
        <w:rPr>
          <w:rFonts w:ascii="Bookman Old Style" w:hAnsi="Bookman Old Style"/>
        </w:rPr>
        <w:t xml:space="preserve"> Information only, review resolutions.</w:t>
      </w:r>
    </w:p>
    <w:p w14:paraId="1BB0BFB3" w14:textId="77777777" w:rsidR="00B1373D" w:rsidRDefault="00B1373D" w:rsidP="00B1373D">
      <w:pPr>
        <w:rPr>
          <w:rFonts w:ascii="Bookman Old Style" w:hAnsi="Bookman Old Style"/>
        </w:rPr>
      </w:pPr>
    </w:p>
    <w:p w14:paraId="7CD221DB" w14:textId="4CA108DA" w:rsidR="00B1373D" w:rsidRDefault="00BD3EA6" w:rsidP="00B1373D">
      <w:pPr>
        <w:ind w:left="1440" w:hanging="720"/>
        <w:rPr>
          <w:rFonts w:ascii="Bookman Old Style" w:hAnsi="Bookman Old Style"/>
        </w:rPr>
      </w:pPr>
      <w:r>
        <w:rPr>
          <w:rFonts w:ascii="Bookman Old Style" w:hAnsi="Bookman Old Style"/>
        </w:rPr>
        <w:t>H</w:t>
      </w:r>
      <w:r w:rsidR="00B1373D">
        <w:rPr>
          <w:rFonts w:ascii="Bookman Old Style" w:hAnsi="Bookman Old Style"/>
        </w:rPr>
        <w:t xml:space="preserve">. </w:t>
      </w:r>
      <w:r w:rsidR="00B1373D">
        <w:rPr>
          <w:rFonts w:ascii="Bookman Old Style" w:hAnsi="Bookman Old Style"/>
        </w:rPr>
        <w:tab/>
        <w:t xml:space="preserve">Email dated January 28,2024 from Dr. </w:t>
      </w:r>
      <w:proofErr w:type="spellStart"/>
      <w:r w:rsidR="00B1373D">
        <w:rPr>
          <w:rFonts w:ascii="Bookman Old Style" w:hAnsi="Bookman Old Style"/>
        </w:rPr>
        <w:t>Xuanning</w:t>
      </w:r>
      <w:proofErr w:type="spellEnd"/>
      <w:r w:rsidR="00B1373D">
        <w:rPr>
          <w:rFonts w:ascii="Bookman Old Style" w:hAnsi="Bookman Old Style"/>
        </w:rPr>
        <w:t xml:space="preserve"> Fu, Provost and Vice President of Academic Affairs, to Dr. Raymond Hall, Chair of Academic Senate re: Academic Affairs to launch Dean searches- Dean of College and Health and Human Services &amp; Dean of Research and Graduate Studies this semester. Email has been received. </w:t>
      </w:r>
    </w:p>
    <w:p w14:paraId="13C04FA7" w14:textId="53BC7409" w:rsidR="00BD3EA6" w:rsidRDefault="00BD3EA6" w:rsidP="00B1373D">
      <w:pPr>
        <w:ind w:left="1440" w:hanging="720"/>
        <w:rPr>
          <w:rFonts w:ascii="Bookman Old Style" w:hAnsi="Bookman Old Style"/>
        </w:rPr>
      </w:pPr>
    </w:p>
    <w:p w14:paraId="23F3F5CF" w14:textId="58DD7161" w:rsidR="00BD3EA6" w:rsidRDefault="00BD3EA6" w:rsidP="00BD3EA6">
      <w:pPr>
        <w:ind w:left="1440"/>
        <w:rPr>
          <w:rFonts w:ascii="Bookman Old Style" w:hAnsi="Bookman Old Style"/>
        </w:rPr>
      </w:pPr>
      <w:r>
        <w:rPr>
          <w:rFonts w:ascii="Bookman Old Style" w:hAnsi="Bookman Old Style"/>
        </w:rPr>
        <w:t>Suggestions: Call for service for Dean of DRGS.</w:t>
      </w:r>
    </w:p>
    <w:p w14:paraId="1ABBFD40" w14:textId="42537C71" w:rsidR="002E4D7C" w:rsidRDefault="002E4D7C" w:rsidP="00BD3EA6">
      <w:pPr>
        <w:rPr>
          <w:rFonts w:ascii="Bookman Old Style" w:hAnsi="Bookman Old Style"/>
        </w:rPr>
      </w:pPr>
    </w:p>
    <w:p w14:paraId="17D9CB9A" w14:textId="06032359" w:rsidR="00BD3EA6" w:rsidRDefault="00BD3EA6" w:rsidP="00F40397">
      <w:pPr>
        <w:ind w:left="720"/>
        <w:rPr>
          <w:rFonts w:ascii="Bookman Old Style" w:hAnsi="Bookman Old Style"/>
        </w:rPr>
      </w:pPr>
      <w:r w:rsidRPr="00F40397">
        <w:rPr>
          <w:rFonts w:ascii="Bookman Old Style" w:hAnsi="Bookman Old Style"/>
          <w:b/>
          <w:bCs/>
        </w:rPr>
        <w:t>Chair Hall</w:t>
      </w:r>
      <w:r>
        <w:rPr>
          <w:rFonts w:ascii="Bookman Old Style" w:hAnsi="Bookman Old Style"/>
        </w:rPr>
        <w:t>: Chancellor’s office is taking issue with how units are counted when students who have taken dual enrollment enter the CSU. There is a call for task force from statewide senate.</w:t>
      </w:r>
    </w:p>
    <w:p w14:paraId="1628E086" w14:textId="393A20AA" w:rsidR="00BD3EA6" w:rsidRDefault="00BD3EA6" w:rsidP="00F40397">
      <w:pPr>
        <w:ind w:left="720"/>
        <w:rPr>
          <w:rFonts w:ascii="Bookman Old Style" w:hAnsi="Bookman Old Style"/>
        </w:rPr>
      </w:pPr>
    </w:p>
    <w:p w14:paraId="0603E524" w14:textId="4419B7C3" w:rsidR="00BD3EA6" w:rsidRDefault="00BD3EA6" w:rsidP="00F40397">
      <w:pPr>
        <w:ind w:left="720"/>
        <w:rPr>
          <w:rFonts w:ascii="Bookman Old Style" w:hAnsi="Bookman Old Style"/>
        </w:rPr>
      </w:pPr>
      <w:r w:rsidRPr="00F40397">
        <w:rPr>
          <w:rFonts w:ascii="Bookman Old Style" w:hAnsi="Bookman Old Style"/>
          <w:b/>
          <w:bCs/>
        </w:rPr>
        <w:t xml:space="preserve">S. </w:t>
      </w:r>
      <w:proofErr w:type="spellStart"/>
      <w:r w:rsidRPr="00F40397">
        <w:rPr>
          <w:rFonts w:ascii="Bookman Old Style" w:hAnsi="Bookman Old Style"/>
          <w:b/>
          <w:bCs/>
        </w:rPr>
        <w:t>Schlievert</w:t>
      </w:r>
      <w:proofErr w:type="spellEnd"/>
      <w:r>
        <w:rPr>
          <w:rFonts w:ascii="Bookman Old Style" w:hAnsi="Bookman Old Style"/>
        </w:rPr>
        <w:t xml:space="preserve">: At ASCSU, strong opinions about whether there should be a single GE pathway or not. Task force is compromise, but chancellor is strongly in favor of single GE pathway. Both arguments will be presented to the board next week. </w:t>
      </w:r>
    </w:p>
    <w:p w14:paraId="29AB9AB8" w14:textId="375B4762" w:rsidR="00BD3EA6" w:rsidRDefault="00BD3EA6" w:rsidP="00F40397">
      <w:pPr>
        <w:ind w:left="720"/>
        <w:rPr>
          <w:rFonts w:ascii="Bookman Old Style" w:hAnsi="Bookman Old Style"/>
        </w:rPr>
      </w:pPr>
    </w:p>
    <w:p w14:paraId="43CE3977" w14:textId="251A88E9" w:rsidR="00BD3EA6" w:rsidRDefault="00BD3EA6" w:rsidP="00F40397">
      <w:pPr>
        <w:ind w:left="720"/>
        <w:rPr>
          <w:rFonts w:ascii="Bookman Old Style" w:hAnsi="Bookman Old Style"/>
        </w:rPr>
      </w:pPr>
      <w:r w:rsidRPr="00F40397">
        <w:rPr>
          <w:rFonts w:ascii="Bookman Old Style" w:hAnsi="Bookman Old Style"/>
          <w:b/>
          <w:bCs/>
        </w:rPr>
        <w:t>Chair Hall</w:t>
      </w:r>
      <w:r>
        <w:rPr>
          <w:rFonts w:ascii="Bookman Old Style" w:hAnsi="Bookman Old Style"/>
        </w:rPr>
        <w:t>: All CSUs have already approved single GE pathway, but campuses might need regional specific GE. But chancellor wants systemwide identical GE pathway. At least 12 campuses have resolution against it.</w:t>
      </w:r>
      <w:r w:rsidR="00457E77">
        <w:rPr>
          <w:rFonts w:ascii="Bookman Old Style" w:hAnsi="Bookman Old Style"/>
        </w:rPr>
        <w:t xml:space="preserve"> Some trustees do not even seem familiar with the GE requirements. The EC should note that we may have to revisit our GE again. </w:t>
      </w:r>
    </w:p>
    <w:p w14:paraId="1B794EB8" w14:textId="416FB27F" w:rsidR="00A2039B" w:rsidRDefault="00B1373D" w:rsidP="00F40397">
      <w:pPr>
        <w:ind w:left="2160" w:hanging="720"/>
        <w:rPr>
          <w:rFonts w:ascii="Bookman Old Style" w:hAnsi="Bookman Old Style"/>
        </w:rPr>
      </w:pPr>
      <w:r>
        <w:rPr>
          <w:rFonts w:ascii="Bookman Old Style" w:hAnsi="Bookman Old Style"/>
        </w:rPr>
        <w:tab/>
      </w:r>
    </w:p>
    <w:p w14:paraId="751F8F92" w14:textId="0CC888BB" w:rsidR="00457E77" w:rsidRDefault="00457E77" w:rsidP="00F40397">
      <w:pPr>
        <w:ind w:left="720"/>
        <w:rPr>
          <w:rFonts w:ascii="Bookman Old Style" w:hAnsi="Bookman Old Style"/>
        </w:rPr>
      </w:pPr>
      <w:r w:rsidRPr="00F40397">
        <w:rPr>
          <w:rFonts w:ascii="Bookman Old Style" w:hAnsi="Bookman Old Style"/>
          <w:b/>
          <w:bCs/>
        </w:rPr>
        <w:t xml:space="preserve">S. </w:t>
      </w:r>
      <w:proofErr w:type="spellStart"/>
      <w:r w:rsidRPr="00F40397">
        <w:rPr>
          <w:rFonts w:ascii="Bookman Old Style" w:hAnsi="Bookman Old Style"/>
          <w:b/>
          <w:bCs/>
        </w:rPr>
        <w:t>Schlievert</w:t>
      </w:r>
      <w:proofErr w:type="spellEnd"/>
      <w:r>
        <w:rPr>
          <w:rFonts w:ascii="Bookman Old Style" w:hAnsi="Bookman Old Style"/>
        </w:rPr>
        <w:t>: The vote is in March.</w:t>
      </w:r>
    </w:p>
    <w:p w14:paraId="043213B4" w14:textId="102A997B" w:rsidR="00457E77" w:rsidRDefault="00457E77" w:rsidP="00F40397">
      <w:pPr>
        <w:ind w:left="720"/>
        <w:rPr>
          <w:rFonts w:ascii="Bookman Old Style" w:hAnsi="Bookman Old Style"/>
        </w:rPr>
      </w:pPr>
    </w:p>
    <w:p w14:paraId="4D4EB7A3" w14:textId="7471EAD2" w:rsidR="00457E77" w:rsidRDefault="00457E77" w:rsidP="00F40397">
      <w:pPr>
        <w:ind w:left="720"/>
        <w:rPr>
          <w:rFonts w:ascii="Bookman Old Style" w:hAnsi="Bookman Old Style"/>
        </w:rPr>
      </w:pPr>
      <w:r w:rsidRPr="00F40397">
        <w:rPr>
          <w:rFonts w:ascii="Bookman Old Style" w:hAnsi="Bookman Old Style"/>
          <w:b/>
          <w:bCs/>
        </w:rPr>
        <w:t>Chair Hall</w:t>
      </w:r>
      <w:r>
        <w:rPr>
          <w:rFonts w:ascii="Bookman Old Style" w:hAnsi="Bookman Old Style"/>
        </w:rPr>
        <w:t>: A dean missed an RTP deadline, which means according to APM all files must go to UBRT. The APM requires this when there is an absence of recommendation, so do we interpret this scenario as an absence of a recommendation.</w:t>
      </w:r>
    </w:p>
    <w:p w14:paraId="514A79BE" w14:textId="312D46D1" w:rsidR="00457E77" w:rsidRDefault="00457E77" w:rsidP="00F40397">
      <w:pPr>
        <w:ind w:left="720"/>
        <w:rPr>
          <w:rFonts w:ascii="Bookman Old Style" w:hAnsi="Bookman Old Style"/>
        </w:rPr>
      </w:pPr>
    </w:p>
    <w:p w14:paraId="40A267D7" w14:textId="0EFF2BA6" w:rsidR="00457E77" w:rsidRDefault="00457E77" w:rsidP="00F40397">
      <w:pPr>
        <w:ind w:left="720"/>
        <w:rPr>
          <w:rFonts w:ascii="Bookman Old Style" w:hAnsi="Bookman Old Style"/>
        </w:rPr>
      </w:pPr>
      <w:r w:rsidRPr="00F40397">
        <w:rPr>
          <w:rFonts w:ascii="Bookman Old Style" w:hAnsi="Bookman Old Style"/>
          <w:b/>
          <w:bCs/>
        </w:rPr>
        <w:t xml:space="preserve">J. </w:t>
      </w:r>
      <w:proofErr w:type="spellStart"/>
      <w:r w:rsidRPr="00F40397">
        <w:rPr>
          <w:rFonts w:ascii="Bookman Old Style" w:hAnsi="Bookman Old Style"/>
          <w:b/>
          <w:bCs/>
        </w:rPr>
        <w:t>Schmidtke</w:t>
      </w:r>
      <w:proofErr w:type="spellEnd"/>
      <w:r>
        <w:rPr>
          <w:rFonts w:ascii="Bookman Old Style" w:hAnsi="Bookman Old Style"/>
        </w:rPr>
        <w:t>: This has happened for two files before due to confusion with timing during COVID.</w:t>
      </w:r>
    </w:p>
    <w:p w14:paraId="6E3A44FC" w14:textId="4C7574E7" w:rsidR="00457E77" w:rsidRDefault="00457E77" w:rsidP="00F40397">
      <w:pPr>
        <w:ind w:left="720"/>
        <w:rPr>
          <w:rFonts w:ascii="Bookman Old Style" w:hAnsi="Bookman Old Style"/>
        </w:rPr>
      </w:pPr>
    </w:p>
    <w:p w14:paraId="51129769" w14:textId="24B17BB8" w:rsidR="00457E77" w:rsidRDefault="00457E77" w:rsidP="00F40397">
      <w:pPr>
        <w:ind w:left="720"/>
        <w:rPr>
          <w:rFonts w:ascii="Bookman Old Style" w:hAnsi="Bookman Old Style"/>
        </w:rPr>
      </w:pPr>
      <w:r w:rsidRPr="00F40397">
        <w:rPr>
          <w:rFonts w:ascii="Bookman Old Style" w:hAnsi="Bookman Old Style"/>
          <w:b/>
          <w:bCs/>
        </w:rPr>
        <w:t>Chair Hall</w:t>
      </w:r>
      <w:r>
        <w:rPr>
          <w:rFonts w:ascii="Bookman Old Style" w:hAnsi="Bookman Old Style"/>
        </w:rPr>
        <w:t>: It seems like decision should go in favor of faculty, as this is unfair to UBRT and the faculty under review.</w:t>
      </w:r>
    </w:p>
    <w:p w14:paraId="47E411A4" w14:textId="1385AB94" w:rsidR="00457E77" w:rsidRDefault="00457E77" w:rsidP="00F40397">
      <w:pPr>
        <w:ind w:left="720"/>
        <w:rPr>
          <w:rFonts w:ascii="Bookman Old Style" w:hAnsi="Bookman Old Style"/>
        </w:rPr>
      </w:pPr>
    </w:p>
    <w:p w14:paraId="0A140EEE" w14:textId="7929189F" w:rsidR="00457E77" w:rsidRDefault="00457E77" w:rsidP="00F40397">
      <w:pPr>
        <w:ind w:left="720"/>
        <w:rPr>
          <w:rFonts w:ascii="Bookman Old Style" w:hAnsi="Bookman Old Style"/>
        </w:rPr>
      </w:pPr>
      <w:r w:rsidRPr="00F40397">
        <w:rPr>
          <w:rFonts w:ascii="Bookman Old Style" w:hAnsi="Bookman Old Style"/>
          <w:b/>
          <w:bCs/>
        </w:rPr>
        <w:t xml:space="preserve">J. </w:t>
      </w:r>
      <w:proofErr w:type="spellStart"/>
      <w:r w:rsidRPr="00F40397">
        <w:rPr>
          <w:rFonts w:ascii="Bookman Old Style" w:hAnsi="Bookman Old Style"/>
          <w:b/>
          <w:bCs/>
        </w:rPr>
        <w:t>Schmidtke</w:t>
      </w:r>
      <w:proofErr w:type="spellEnd"/>
      <w:r>
        <w:rPr>
          <w:rFonts w:ascii="Bookman Old Style" w:hAnsi="Bookman Old Style"/>
        </w:rPr>
        <w:t>: Want to consult the EC before making a unilateral decision about this.</w:t>
      </w:r>
    </w:p>
    <w:p w14:paraId="38A283DF" w14:textId="4DA9E272" w:rsidR="00457E77" w:rsidRDefault="00457E77" w:rsidP="00F40397">
      <w:pPr>
        <w:ind w:left="720"/>
        <w:rPr>
          <w:rFonts w:ascii="Bookman Old Style" w:hAnsi="Bookman Old Style"/>
        </w:rPr>
      </w:pPr>
    </w:p>
    <w:p w14:paraId="0961007D" w14:textId="037F81A5" w:rsidR="00457E77" w:rsidRDefault="00457E77" w:rsidP="00F40397">
      <w:pPr>
        <w:ind w:left="720"/>
        <w:rPr>
          <w:rFonts w:ascii="Bookman Old Style" w:hAnsi="Bookman Old Style"/>
        </w:rPr>
      </w:pPr>
      <w:r w:rsidRPr="00F40397">
        <w:rPr>
          <w:rFonts w:ascii="Bookman Old Style" w:hAnsi="Bookman Old Style"/>
          <w:b/>
          <w:bCs/>
        </w:rPr>
        <w:t>Chair Hall</w:t>
      </w:r>
      <w:r>
        <w:rPr>
          <w:rFonts w:ascii="Bookman Old Style" w:hAnsi="Bookman Old Style"/>
        </w:rPr>
        <w:t xml:space="preserve">: Proposal would be to accept these as if turned in on time and not interpret these as an absence of recommendation. These faculty shouldn’t have to be scrutinized by UBRT. </w:t>
      </w:r>
    </w:p>
    <w:p w14:paraId="4D9D4E8A" w14:textId="26DAD56F" w:rsidR="00457E77" w:rsidRDefault="00457E77" w:rsidP="00F40397">
      <w:pPr>
        <w:ind w:left="720"/>
        <w:rPr>
          <w:rFonts w:ascii="Bookman Old Style" w:hAnsi="Bookman Old Style"/>
        </w:rPr>
      </w:pPr>
    </w:p>
    <w:p w14:paraId="7660DB5C" w14:textId="2DB718F2" w:rsidR="00457E77" w:rsidRDefault="00457E77" w:rsidP="00F40397">
      <w:pPr>
        <w:ind w:left="720"/>
        <w:rPr>
          <w:rFonts w:ascii="Bookman Old Style" w:hAnsi="Bookman Old Style"/>
        </w:rPr>
      </w:pPr>
      <w:r w:rsidRPr="00F40397">
        <w:rPr>
          <w:rFonts w:ascii="Bookman Old Style" w:hAnsi="Bookman Old Style"/>
          <w:b/>
          <w:bCs/>
        </w:rPr>
        <w:t>L. Bryant</w:t>
      </w:r>
      <w:r>
        <w:rPr>
          <w:rFonts w:ascii="Bookman Old Style" w:hAnsi="Bookman Old Style"/>
        </w:rPr>
        <w:t>: What is the date to advance files to UBRT? It seems like the files will be advanced to UBRT before next Senate meeting. Given that this is a tech issue, we should interpret this as there not being an absence of recommendation.</w:t>
      </w:r>
    </w:p>
    <w:p w14:paraId="6444B455" w14:textId="3AC71877" w:rsidR="00457E77" w:rsidRDefault="00457E77" w:rsidP="00F40397">
      <w:pPr>
        <w:ind w:left="720"/>
        <w:rPr>
          <w:rFonts w:ascii="Bookman Old Style" w:hAnsi="Bookman Old Style"/>
        </w:rPr>
      </w:pPr>
    </w:p>
    <w:p w14:paraId="0302632D" w14:textId="72CC1BC7" w:rsidR="00457E77" w:rsidRDefault="00457E77" w:rsidP="00F40397">
      <w:pPr>
        <w:ind w:left="720"/>
        <w:rPr>
          <w:rFonts w:ascii="Bookman Old Style" w:hAnsi="Bookman Old Style"/>
        </w:rPr>
      </w:pPr>
      <w:r w:rsidRPr="00F40397">
        <w:rPr>
          <w:rFonts w:ascii="Bookman Old Style" w:hAnsi="Bookman Old Style"/>
          <w:b/>
          <w:bCs/>
        </w:rPr>
        <w:t>R. Raya-Fernandez</w:t>
      </w:r>
      <w:r>
        <w:rPr>
          <w:rFonts w:ascii="Bookman Old Style" w:hAnsi="Bookman Old Style"/>
        </w:rPr>
        <w:t xml:space="preserve">: Can EC submit a </w:t>
      </w:r>
      <w:r w:rsidR="00EF09BA">
        <w:rPr>
          <w:rFonts w:ascii="Bookman Old Style" w:hAnsi="Bookman Old Style"/>
        </w:rPr>
        <w:t xml:space="preserve">memo clarifying the circumstances for the exception to the APM. </w:t>
      </w:r>
    </w:p>
    <w:p w14:paraId="1B52A3F8" w14:textId="4C69328A" w:rsidR="00EF09BA" w:rsidRDefault="00EF09BA" w:rsidP="00F40397">
      <w:pPr>
        <w:ind w:left="720"/>
        <w:rPr>
          <w:rFonts w:ascii="Bookman Old Style" w:hAnsi="Bookman Old Style"/>
        </w:rPr>
      </w:pPr>
    </w:p>
    <w:p w14:paraId="7AC4C2FA" w14:textId="5C447D20" w:rsidR="00EF09BA" w:rsidRDefault="00EF09BA" w:rsidP="00F40397">
      <w:pPr>
        <w:ind w:left="720"/>
        <w:rPr>
          <w:rFonts w:ascii="Bookman Old Style" w:hAnsi="Bookman Old Style"/>
        </w:rPr>
      </w:pPr>
      <w:r w:rsidRPr="00F40397">
        <w:rPr>
          <w:rFonts w:ascii="Bookman Old Style" w:hAnsi="Bookman Old Style"/>
          <w:b/>
          <w:bCs/>
        </w:rPr>
        <w:lastRenderedPageBreak/>
        <w:t>Chair Hall</w:t>
      </w:r>
      <w:r>
        <w:rPr>
          <w:rFonts w:ascii="Bookman Old Style" w:hAnsi="Bookman Old Style"/>
        </w:rPr>
        <w:t>: It is in the record of this meeting, and the Provost has communicated with the dean. Memo may not be necessary as a punitive measure.</w:t>
      </w:r>
    </w:p>
    <w:p w14:paraId="4A812BC3" w14:textId="5878AA56" w:rsidR="00EF09BA" w:rsidRDefault="00EF09BA" w:rsidP="00F40397">
      <w:pPr>
        <w:ind w:left="720"/>
        <w:rPr>
          <w:rFonts w:ascii="Bookman Old Style" w:hAnsi="Bookman Old Style"/>
        </w:rPr>
      </w:pPr>
    </w:p>
    <w:p w14:paraId="282B7E8F" w14:textId="432F49F7" w:rsidR="00EF09BA" w:rsidRDefault="00EF09BA" w:rsidP="00F40397">
      <w:pPr>
        <w:ind w:left="720"/>
        <w:rPr>
          <w:rFonts w:ascii="Bookman Old Style" w:hAnsi="Bookman Old Style"/>
        </w:rPr>
      </w:pPr>
      <w:r w:rsidRPr="00F40397">
        <w:rPr>
          <w:rFonts w:ascii="Bookman Old Style" w:hAnsi="Bookman Old Style"/>
          <w:b/>
          <w:bCs/>
        </w:rPr>
        <w:t>R. Raya-Fernandez</w:t>
      </w:r>
      <w:r>
        <w:rPr>
          <w:rFonts w:ascii="Bookman Old Style" w:hAnsi="Bookman Old Style"/>
        </w:rPr>
        <w:t xml:space="preserve">: It would be important to document, since it’s 15 faculty. </w:t>
      </w:r>
    </w:p>
    <w:p w14:paraId="7AFB468C" w14:textId="14CE6B2A" w:rsidR="00EF09BA" w:rsidRDefault="00EF09BA" w:rsidP="00F40397">
      <w:pPr>
        <w:ind w:left="720"/>
        <w:rPr>
          <w:rFonts w:ascii="Bookman Old Style" w:hAnsi="Bookman Old Style"/>
        </w:rPr>
      </w:pPr>
    </w:p>
    <w:p w14:paraId="73FAF888" w14:textId="6D405E4A" w:rsidR="00EF09BA" w:rsidRDefault="00EF09BA" w:rsidP="00F40397">
      <w:pPr>
        <w:ind w:left="720"/>
        <w:rPr>
          <w:rFonts w:ascii="Bookman Old Style" w:hAnsi="Bookman Old Style"/>
        </w:rPr>
      </w:pPr>
      <w:r w:rsidRPr="00F40397">
        <w:rPr>
          <w:rFonts w:ascii="Bookman Old Style" w:hAnsi="Bookman Old Style"/>
          <w:b/>
          <w:bCs/>
        </w:rPr>
        <w:t>Chair Hall</w:t>
      </w:r>
      <w:r>
        <w:rPr>
          <w:rFonts w:ascii="Bookman Old Style" w:hAnsi="Bookman Old Style"/>
        </w:rPr>
        <w:t>: Since there was not an absence of recommendation but rather a late recommendation due to timestamp, we will interpret it as there not being an absence of recommendation. We do not feel that the faculty should be subjected to another level of review if they were not required to.</w:t>
      </w:r>
    </w:p>
    <w:p w14:paraId="47CFD575" w14:textId="77777777" w:rsidR="00EF09BA" w:rsidRDefault="00EF09BA" w:rsidP="00F40397">
      <w:pPr>
        <w:ind w:left="720"/>
        <w:rPr>
          <w:rFonts w:ascii="Bookman Old Style" w:hAnsi="Bookman Old Style"/>
        </w:rPr>
      </w:pPr>
    </w:p>
    <w:p w14:paraId="4DF1EFDE" w14:textId="48D75283" w:rsidR="00EF09BA" w:rsidRDefault="00F40397" w:rsidP="00F40397">
      <w:pPr>
        <w:ind w:left="720"/>
        <w:rPr>
          <w:rFonts w:ascii="Bookman Old Style" w:hAnsi="Bookman Old Style"/>
        </w:rPr>
      </w:pPr>
      <w:r>
        <w:rPr>
          <w:rFonts w:ascii="Bookman Old Style" w:hAnsi="Bookman Old Style"/>
          <w:i/>
          <w:iCs/>
        </w:rPr>
        <w:t>The EC approves allowing the RTP files to go through normal review process</w:t>
      </w:r>
    </w:p>
    <w:p w14:paraId="7386999E" w14:textId="0DC03CFC" w:rsidR="00EF09BA" w:rsidRDefault="00EF09BA" w:rsidP="00F40397">
      <w:pPr>
        <w:ind w:left="720"/>
        <w:rPr>
          <w:rFonts w:ascii="Bookman Old Style" w:hAnsi="Bookman Old Style"/>
        </w:rPr>
      </w:pPr>
    </w:p>
    <w:p w14:paraId="22F04952" w14:textId="54170E6C" w:rsidR="00EF09BA" w:rsidRDefault="00EF09BA" w:rsidP="00F40397">
      <w:pPr>
        <w:ind w:left="720"/>
        <w:rPr>
          <w:rFonts w:ascii="Bookman Old Style" w:hAnsi="Bookman Old Style"/>
        </w:rPr>
      </w:pPr>
      <w:r w:rsidRPr="00F40397">
        <w:rPr>
          <w:rFonts w:ascii="Bookman Old Style" w:hAnsi="Bookman Old Style"/>
          <w:b/>
          <w:bCs/>
        </w:rPr>
        <w:t>Provost</w:t>
      </w:r>
      <w:r w:rsidR="00F40397">
        <w:rPr>
          <w:rFonts w:ascii="Bookman Old Style" w:hAnsi="Bookman Old Style"/>
          <w:b/>
          <w:bCs/>
        </w:rPr>
        <w:t xml:space="preserve"> Fu</w:t>
      </w:r>
      <w:r>
        <w:rPr>
          <w:rFonts w:ascii="Bookman Old Style" w:hAnsi="Bookman Old Style"/>
        </w:rPr>
        <w:t>: Thank you for vote to support faculty. The tardiness was due to the dean’s lack of understanding of the firm deadline due to software timestamp. Dean expressed regret and apology. I will work with deans to make sure this does not happen again. Agree that these files do not need to go to UBRT. It will make the process longer and increase UBRT workload.</w:t>
      </w:r>
    </w:p>
    <w:p w14:paraId="0A3CD6EB" w14:textId="3CD8EDE4" w:rsidR="00EF09BA" w:rsidRDefault="00EF09BA" w:rsidP="00F40397">
      <w:pPr>
        <w:ind w:left="720"/>
        <w:rPr>
          <w:rFonts w:ascii="Bookman Old Style" w:hAnsi="Bookman Old Style"/>
          <w:i/>
          <w:iCs/>
        </w:rPr>
      </w:pPr>
    </w:p>
    <w:p w14:paraId="692B2947" w14:textId="1B8EF9F4" w:rsidR="002914BE" w:rsidRDefault="002914BE" w:rsidP="00F40397">
      <w:pPr>
        <w:ind w:left="720"/>
        <w:rPr>
          <w:rFonts w:ascii="Bookman Old Style" w:hAnsi="Bookman Old Style"/>
        </w:rPr>
      </w:pPr>
      <w:r w:rsidRPr="00F40397">
        <w:rPr>
          <w:rFonts w:ascii="Bookman Old Style" w:hAnsi="Bookman Old Style"/>
          <w:b/>
          <w:bCs/>
        </w:rPr>
        <w:t>Chair Hall</w:t>
      </w:r>
      <w:r>
        <w:rPr>
          <w:rFonts w:ascii="Bookman Old Style" w:hAnsi="Bookman Old Style"/>
        </w:rPr>
        <w:t xml:space="preserve"> asked </w:t>
      </w:r>
      <w:r w:rsidRPr="00F40397">
        <w:rPr>
          <w:rFonts w:ascii="Bookman Old Style" w:hAnsi="Bookman Old Style"/>
          <w:b/>
          <w:bCs/>
        </w:rPr>
        <w:t xml:space="preserve">AVP </w:t>
      </w:r>
      <w:proofErr w:type="spellStart"/>
      <w:r w:rsidRPr="00F40397">
        <w:rPr>
          <w:rFonts w:ascii="Bookman Old Style" w:hAnsi="Bookman Old Style"/>
          <w:b/>
          <w:bCs/>
        </w:rPr>
        <w:t>Schmidtke</w:t>
      </w:r>
      <w:proofErr w:type="spellEnd"/>
      <w:r>
        <w:rPr>
          <w:rFonts w:ascii="Bookman Old Style" w:hAnsi="Bookman Old Style"/>
        </w:rPr>
        <w:t xml:space="preserve"> for clarification on </w:t>
      </w:r>
      <w:r w:rsidR="00F40397">
        <w:rPr>
          <w:rFonts w:ascii="Bookman Old Style" w:hAnsi="Bookman Old Style"/>
        </w:rPr>
        <w:t xml:space="preserve">faculty </w:t>
      </w:r>
      <w:r>
        <w:rPr>
          <w:rFonts w:ascii="Bookman Old Style" w:hAnsi="Bookman Old Style"/>
        </w:rPr>
        <w:t>reporting absences. Some campuses do not have reporting systems.</w:t>
      </w:r>
    </w:p>
    <w:p w14:paraId="6D8D5618" w14:textId="622CDA97" w:rsidR="002914BE" w:rsidRDefault="002914BE" w:rsidP="00F40397">
      <w:pPr>
        <w:ind w:left="720"/>
        <w:rPr>
          <w:rFonts w:ascii="Bookman Old Style" w:hAnsi="Bookman Old Style"/>
        </w:rPr>
      </w:pPr>
    </w:p>
    <w:p w14:paraId="6DCAC711" w14:textId="50C3288C" w:rsidR="002914BE" w:rsidRDefault="002914BE" w:rsidP="00F40397">
      <w:pPr>
        <w:ind w:left="720"/>
        <w:rPr>
          <w:rFonts w:ascii="Bookman Old Style" w:hAnsi="Bookman Old Style"/>
        </w:rPr>
      </w:pPr>
      <w:r w:rsidRPr="00F40397">
        <w:rPr>
          <w:rFonts w:ascii="Bookman Old Style" w:hAnsi="Bookman Old Style"/>
          <w:b/>
          <w:bCs/>
        </w:rPr>
        <w:t xml:space="preserve">AVP </w:t>
      </w:r>
      <w:proofErr w:type="spellStart"/>
      <w:r w:rsidRPr="00F40397">
        <w:rPr>
          <w:rFonts w:ascii="Bookman Old Style" w:hAnsi="Bookman Old Style"/>
          <w:b/>
          <w:bCs/>
        </w:rPr>
        <w:t>Schmidtke</w:t>
      </w:r>
      <w:proofErr w:type="spellEnd"/>
      <w:r>
        <w:rPr>
          <w:rFonts w:ascii="Bookman Old Style" w:hAnsi="Bookman Old Style"/>
        </w:rPr>
        <w:t xml:space="preserve">: </w:t>
      </w:r>
      <w:proofErr w:type="gramStart"/>
      <w:r>
        <w:rPr>
          <w:rFonts w:ascii="Bookman Old Style" w:hAnsi="Bookman Old Style"/>
        </w:rPr>
        <w:t>All of</w:t>
      </w:r>
      <w:proofErr w:type="gramEnd"/>
      <w:r>
        <w:rPr>
          <w:rFonts w:ascii="Bookman Old Style" w:hAnsi="Bookman Old Style"/>
        </w:rPr>
        <w:t xml:space="preserve"> the campuses will be required to report. Other campuses have different data collection methods, but Fresno State is relying on self-report. </w:t>
      </w:r>
    </w:p>
    <w:p w14:paraId="69F77280" w14:textId="54F08B10" w:rsidR="002914BE" w:rsidRDefault="002914BE" w:rsidP="00F40397">
      <w:pPr>
        <w:ind w:left="720"/>
        <w:rPr>
          <w:rFonts w:ascii="Bookman Old Style" w:hAnsi="Bookman Old Style"/>
        </w:rPr>
      </w:pPr>
    </w:p>
    <w:p w14:paraId="2B13DA9A" w14:textId="527DC6C6" w:rsidR="002914BE" w:rsidRDefault="002914BE" w:rsidP="00F40397">
      <w:pPr>
        <w:ind w:left="720"/>
        <w:rPr>
          <w:rFonts w:ascii="Bookman Old Style" w:hAnsi="Bookman Old Style"/>
        </w:rPr>
      </w:pPr>
      <w:r w:rsidRPr="00F40397">
        <w:rPr>
          <w:rFonts w:ascii="Bookman Old Style" w:hAnsi="Bookman Old Style"/>
          <w:b/>
          <w:bCs/>
        </w:rPr>
        <w:t>J. Miele</w:t>
      </w:r>
      <w:r>
        <w:rPr>
          <w:rFonts w:ascii="Bookman Old Style" w:hAnsi="Bookman Old Style"/>
        </w:rPr>
        <w:t>: Where does it say we have to report an absence?</w:t>
      </w:r>
    </w:p>
    <w:p w14:paraId="3E3F8D18" w14:textId="2714B287" w:rsidR="002914BE" w:rsidRDefault="002914BE" w:rsidP="00F40397">
      <w:pPr>
        <w:ind w:left="720"/>
        <w:rPr>
          <w:rFonts w:ascii="Bookman Old Style" w:hAnsi="Bookman Old Style"/>
        </w:rPr>
      </w:pPr>
    </w:p>
    <w:p w14:paraId="6011B298" w14:textId="25875DAA" w:rsidR="002914BE" w:rsidRDefault="002914BE" w:rsidP="00F40397">
      <w:pPr>
        <w:ind w:left="720"/>
        <w:rPr>
          <w:rFonts w:ascii="Bookman Old Style" w:hAnsi="Bookman Old Style"/>
        </w:rPr>
      </w:pPr>
      <w:r w:rsidRPr="00F40397">
        <w:rPr>
          <w:rFonts w:ascii="Bookman Old Style" w:hAnsi="Bookman Old Style"/>
          <w:b/>
          <w:bCs/>
        </w:rPr>
        <w:t>L. Bryant</w:t>
      </w:r>
      <w:r>
        <w:rPr>
          <w:rFonts w:ascii="Bookman Old Style" w:hAnsi="Bookman Old Style"/>
        </w:rPr>
        <w:t xml:space="preserve">: It’s in the CBA. </w:t>
      </w:r>
    </w:p>
    <w:p w14:paraId="552111BB" w14:textId="70B21E01" w:rsidR="002914BE" w:rsidRDefault="002914BE" w:rsidP="00F40397">
      <w:pPr>
        <w:ind w:left="720"/>
        <w:rPr>
          <w:rFonts w:ascii="Bookman Old Style" w:hAnsi="Bookman Old Style"/>
        </w:rPr>
      </w:pPr>
    </w:p>
    <w:p w14:paraId="7C35FBDA" w14:textId="46191D47" w:rsidR="002914BE" w:rsidRDefault="002914BE" w:rsidP="00F40397">
      <w:pPr>
        <w:ind w:left="720"/>
        <w:rPr>
          <w:rFonts w:ascii="Bookman Old Style" w:hAnsi="Bookman Old Style"/>
        </w:rPr>
      </w:pPr>
      <w:r w:rsidRPr="00F40397">
        <w:rPr>
          <w:rFonts w:ascii="Bookman Old Style" w:hAnsi="Bookman Old Style"/>
          <w:b/>
          <w:bCs/>
        </w:rPr>
        <w:t>Vice Chair Crowell</w:t>
      </w:r>
      <w:r>
        <w:rPr>
          <w:rFonts w:ascii="Bookman Old Style" w:hAnsi="Bookman Old Style"/>
        </w:rPr>
        <w:t xml:space="preserve">: What is </w:t>
      </w:r>
      <w:r w:rsidR="00F40397">
        <w:rPr>
          <w:rFonts w:ascii="Bookman Old Style" w:hAnsi="Bookman Old Style"/>
        </w:rPr>
        <w:t>Faculty Affairs</w:t>
      </w:r>
      <w:r>
        <w:rPr>
          <w:rFonts w:ascii="Bookman Old Style" w:hAnsi="Bookman Old Style"/>
        </w:rPr>
        <w:t xml:space="preserve"> doing with the student reports?</w:t>
      </w:r>
    </w:p>
    <w:p w14:paraId="2CF63DB7" w14:textId="7DAA4F2C" w:rsidR="002914BE" w:rsidRDefault="002914BE" w:rsidP="00F40397">
      <w:pPr>
        <w:ind w:left="720"/>
        <w:rPr>
          <w:rFonts w:ascii="Bookman Old Style" w:hAnsi="Bookman Old Style"/>
        </w:rPr>
      </w:pPr>
    </w:p>
    <w:p w14:paraId="09AC45F2" w14:textId="24C13905" w:rsidR="002914BE" w:rsidRDefault="002914BE" w:rsidP="00F40397">
      <w:pPr>
        <w:ind w:left="720"/>
        <w:rPr>
          <w:rFonts w:ascii="Bookman Old Style" w:hAnsi="Bookman Old Style"/>
        </w:rPr>
      </w:pPr>
      <w:r w:rsidRPr="00F40397">
        <w:rPr>
          <w:rFonts w:ascii="Bookman Old Style" w:hAnsi="Bookman Old Style"/>
          <w:b/>
          <w:bCs/>
        </w:rPr>
        <w:lastRenderedPageBreak/>
        <w:t xml:space="preserve">AVP </w:t>
      </w:r>
      <w:proofErr w:type="spellStart"/>
      <w:r w:rsidRPr="00F40397">
        <w:rPr>
          <w:rFonts w:ascii="Bookman Old Style" w:hAnsi="Bookman Old Style"/>
          <w:b/>
          <w:bCs/>
        </w:rPr>
        <w:t>Schmidtke</w:t>
      </w:r>
      <w:proofErr w:type="spellEnd"/>
      <w:r>
        <w:rPr>
          <w:rFonts w:ascii="Bookman Old Style" w:hAnsi="Bookman Old Style"/>
        </w:rPr>
        <w:t>: We will verify with faculty on Friday if a student reported that class was cancelled</w:t>
      </w:r>
      <w:r w:rsidR="00F40397">
        <w:rPr>
          <w:rFonts w:ascii="Bookman Old Style" w:hAnsi="Bookman Old Style"/>
        </w:rPr>
        <w:t>.</w:t>
      </w:r>
    </w:p>
    <w:p w14:paraId="756404A7" w14:textId="191382D1" w:rsidR="002914BE" w:rsidRDefault="002914BE" w:rsidP="00F40397">
      <w:pPr>
        <w:ind w:left="720"/>
        <w:rPr>
          <w:rFonts w:ascii="Bookman Old Style" w:hAnsi="Bookman Old Style"/>
        </w:rPr>
      </w:pPr>
    </w:p>
    <w:p w14:paraId="43BDDC2C" w14:textId="0D4E4CCE" w:rsidR="002914BE" w:rsidRDefault="002914BE" w:rsidP="00F40397">
      <w:pPr>
        <w:ind w:left="720"/>
        <w:rPr>
          <w:rFonts w:ascii="Bookman Old Style" w:hAnsi="Bookman Old Style"/>
        </w:rPr>
      </w:pPr>
      <w:r w:rsidRPr="00F40397">
        <w:rPr>
          <w:rFonts w:ascii="Bookman Old Style" w:hAnsi="Bookman Old Style"/>
          <w:b/>
          <w:bCs/>
        </w:rPr>
        <w:t>Chair Hall</w:t>
      </w:r>
      <w:r>
        <w:rPr>
          <w:rFonts w:ascii="Bookman Old Style" w:hAnsi="Bookman Old Style"/>
        </w:rPr>
        <w:t xml:space="preserve">: </w:t>
      </w:r>
      <w:proofErr w:type="gramStart"/>
      <w:r>
        <w:rPr>
          <w:rFonts w:ascii="Bookman Old Style" w:hAnsi="Bookman Old Style"/>
        </w:rPr>
        <w:t>So</w:t>
      </w:r>
      <w:proofErr w:type="gramEnd"/>
      <w:r>
        <w:rPr>
          <w:rFonts w:ascii="Bookman Old Style" w:hAnsi="Bookman Old Style"/>
        </w:rPr>
        <w:t xml:space="preserve"> if a faculty doesn’t contradict a student report, their pay will be docked? That isn’t relying on self-reporting. What of faculty who were sick?</w:t>
      </w:r>
    </w:p>
    <w:p w14:paraId="0FE52E51" w14:textId="662E84BB" w:rsidR="002914BE" w:rsidRDefault="002914BE" w:rsidP="00F40397">
      <w:pPr>
        <w:ind w:left="720"/>
        <w:rPr>
          <w:rFonts w:ascii="Bookman Old Style" w:hAnsi="Bookman Old Style"/>
        </w:rPr>
      </w:pPr>
    </w:p>
    <w:p w14:paraId="21A6F9B0" w14:textId="6DAA0F2B" w:rsidR="002914BE" w:rsidRDefault="002914BE" w:rsidP="00F40397">
      <w:pPr>
        <w:ind w:left="720"/>
        <w:rPr>
          <w:rFonts w:ascii="Bookman Old Style" w:hAnsi="Bookman Old Style"/>
        </w:rPr>
      </w:pPr>
      <w:r w:rsidRPr="00F40397">
        <w:rPr>
          <w:rFonts w:ascii="Bookman Old Style" w:hAnsi="Bookman Old Style"/>
          <w:b/>
          <w:bCs/>
        </w:rPr>
        <w:t xml:space="preserve">AVP </w:t>
      </w:r>
      <w:proofErr w:type="spellStart"/>
      <w:r w:rsidRPr="00F40397">
        <w:rPr>
          <w:rFonts w:ascii="Bookman Old Style" w:hAnsi="Bookman Old Style"/>
          <w:b/>
          <w:bCs/>
        </w:rPr>
        <w:t>Schmidkte</w:t>
      </w:r>
      <w:proofErr w:type="spellEnd"/>
      <w:r>
        <w:rPr>
          <w:rFonts w:ascii="Bookman Old Style" w:hAnsi="Bookman Old Style"/>
        </w:rPr>
        <w:t>: A doctor’s note is needed.</w:t>
      </w:r>
    </w:p>
    <w:p w14:paraId="37041570" w14:textId="32B73C42" w:rsidR="002914BE" w:rsidRDefault="002914BE" w:rsidP="00F40397">
      <w:pPr>
        <w:ind w:left="720"/>
        <w:rPr>
          <w:rFonts w:ascii="Bookman Old Style" w:hAnsi="Bookman Old Style"/>
        </w:rPr>
      </w:pPr>
    </w:p>
    <w:p w14:paraId="3A8F9043" w14:textId="0F995AA5" w:rsidR="002914BE" w:rsidRDefault="002914BE" w:rsidP="00F40397">
      <w:pPr>
        <w:ind w:left="720"/>
        <w:rPr>
          <w:rFonts w:ascii="Bookman Old Style" w:hAnsi="Bookman Old Style"/>
        </w:rPr>
      </w:pPr>
      <w:r w:rsidRPr="00F40397">
        <w:rPr>
          <w:rFonts w:ascii="Bookman Old Style" w:hAnsi="Bookman Old Style"/>
          <w:b/>
          <w:bCs/>
        </w:rPr>
        <w:t>L. Bryant</w:t>
      </w:r>
      <w:r>
        <w:rPr>
          <w:rFonts w:ascii="Bookman Old Style" w:hAnsi="Bookman Old Style"/>
        </w:rPr>
        <w:t xml:space="preserve">: Do faculty who weren’t teaching on Monday </w:t>
      </w:r>
      <w:proofErr w:type="gramStart"/>
      <w:r>
        <w:rPr>
          <w:rFonts w:ascii="Bookman Old Style" w:hAnsi="Bookman Old Style"/>
        </w:rPr>
        <w:t>have to</w:t>
      </w:r>
      <w:proofErr w:type="gramEnd"/>
      <w:r>
        <w:rPr>
          <w:rFonts w:ascii="Bookman Old Style" w:hAnsi="Bookman Old Style"/>
        </w:rPr>
        <w:t xml:space="preserve"> report?</w:t>
      </w:r>
    </w:p>
    <w:p w14:paraId="09373633" w14:textId="2626F63B" w:rsidR="002914BE" w:rsidRDefault="002914BE" w:rsidP="00F40397">
      <w:pPr>
        <w:ind w:left="720"/>
        <w:rPr>
          <w:rFonts w:ascii="Bookman Old Style" w:hAnsi="Bookman Old Style"/>
        </w:rPr>
      </w:pPr>
    </w:p>
    <w:p w14:paraId="3FC0F5A6" w14:textId="623D9756" w:rsidR="002914BE" w:rsidRDefault="002914BE" w:rsidP="00F40397">
      <w:pPr>
        <w:ind w:left="720"/>
        <w:rPr>
          <w:rFonts w:ascii="Bookman Old Style" w:hAnsi="Bookman Old Style"/>
        </w:rPr>
      </w:pPr>
      <w:r w:rsidRPr="00F40397">
        <w:rPr>
          <w:rFonts w:ascii="Bookman Old Style" w:hAnsi="Bookman Old Style"/>
          <w:b/>
          <w:bCs/>
        </w:rPr>
        <w:t xml:space="preserve">AVP </w:t>
      </w:r>
      <w:proofErr w:type="spellStart"/>
      <w:r w:rsidRPr="00F40397">
        <w:rPr>
          <w:rFonts w:ascii="Bookman Old Style" w:hAnsi="Bookman Old Style"/>
          <w:b/>
          <w:bCs/>
        </w:rPr>
        <w:t>Schmidtke</w:t>
      </w:r>
      <w:proofErr w:type="spellEnd"/>
      <w:r>
        <w:rPr>
          <w:rFonts w:ascii="Bookman Old Style" w:hAnsi="Bookman Old Style"/>
        </w:rPr>
        <w:t xml:space="preserve">: Probably not because they didn’t have assigned duties that day. </w:t>
      </w:r>
    </w:p>
    <w:p w14:paraId="6FE39B27" w14:textId="09C40A01" w:rsidR="002914BE" w:rsidRDefault="002914BE" w:rsidP="00F40397">
      <w:pPr>
        <w:ind w:left="720"/>
        <w:rPr>
          <w:rFonts w:ascii="Bookman Old Style" w:hAnsi="Bookman Old Style"/>
        </w:rPr>
      </w:pPr>
    </w:p>
    <w:p w14:paraId="40C06BF4" w14:textId="5BB2EE2D" w:rsidR="002914BE" w:rsidRDefault="002914BE" w:rsidP="00F40397">
      <w:pPr>
        <w:ind w:left="720"/>
        <w:rPr>
          <w:rFonts w:ascii="Bookman Old Style" w:hAnsi="Bookman Old Style"/>
        </w:rPr>
      </w:pPr>
      <w:r w:rsidRPr="00F40397">
        <w:rPr>
          <w:rFonts w:ascii="Bookman Old Style" w:hAnsi="Bookman Old Style"/>
          <w:b/>
          <w:bCs/>
        </w:rPr>
        <w:t>L. Bryant</w:t>
      </w:r>
      <w:r>
        <w:rPr>
          <w:rFonts w:ascii="Bookman Old Style" w:hAnsi="Bookman Old Style"/>
        </w:rPr>
        <w:t>: They don’t get paid for prep time, only class time.</w:t>
      </w:r>
    </w:p>
    <w:p w14:paraId="7A681D65" w14:textId="073C9EDC" w:rsidR="002914BE" w:rsidRDefault="002914BE" w:rsidP="00F40397">
      <w:pPr>
        <w:ind w:left="720"/>
        <w:rPr>
          <w:rFonts w:ascii="Bookman Old Style" w:hAnsi="Bookman Old Style"/>
        </w:rPr>
      </w:pPr>
    </w:p>
    <w:p w14:paraId="3BA71871" w14:textId="72CE4407" w:rsidR="002914BE" w:rsidRDefault="002914BE" w:rsidP="00F40397">
      <w:pPr>
        <w:ind w:left="720"/>
        <w:rPr>
          <w:rFonts w:ascii="Bookman Old Style" w:hAnsi="Bookman Old Style"/>
        </w:rPr>
      </w:pPr>
      <w:r w:rsidRPr="00F40397">
        <w:rPr>
          <w:rFonts w:ascii="Bookman Old Style" w:hAnsi="Bookman Old Style"/>
          <w:b/>
          <w:bCs/>
        </w:rPr>
        <w:t xml:space="preserve">AVP </w:t>
      </w:r>
      <w:proofErr w:type="spellStart"/>
      <w:r w:rsidRPr="00F40397">
        <w:rPr>
          <w:rFonts w:ascii="Bookman Old Style" w:hAnsi="Bookman Old Style"/>
          <w:b/>
          <w:bCs/>
        </w:rPr>
        <w:t>Schmidtke</w:t>
      </w:r>
      <w:proofErr w:type="spellEnd"/>
      <w:r>
        <w:rPr>
          <w:rFonts w:ascii="Bookman Old Style" w:hAnsi="Bookman Old Style"/>
        </w:rPr>
        <w:t xml:space="preserve">: They do, but it hasn’t been resolved. CO is going to get back to us. </w:t>
      </w:r>
    </w:p>
    <w:p w14:paraId="6E14B92D" w14:textId="2C10DE46" w:rsidR="002914BE" w:rsidRDefault="002914BE" w:rsidP="00F40397">
      <w:pPr>
        <w:ind w:left="720"/>
        <w:rPr>
          <w:rFonts w:ascii="Bookman Old Style" w:hAnsi="Bookman Old Style"/>
        </w:rPr>
      </w:pPr>
    </w:p>
    <w:p w14:paraId="1E2BDEB3" w14:textId="297E1D2A" w:rsidR="002914BE" w:rsidRDefault="002914BE" w:rsidP="00F40397">
      <w:pPr>
        <w:ind w:left="720"/>
        <w:rPr>
          <w:rFonts w:ascii="Bookman Old Style" w:hAnsi="Bookman Old Style"/>
        </w:rPr>
      </w:pPr>
      <w:r w:rsidRPr="00F40397">
        <w:rPr>
          <w:rFonts w:ascii="Bookman Old Style" w:hAnsi="Bookman Old Style"/>
          <w:b/>
          <w:bCs/>
        </w:rPr>
        <w:t>L. Bryant</w:t>
      </w:r>
      <w:r>
        <w:rPr>
          <w:rFonts w:ascii="Bookman Old Style" w:hAnsi="Bookman Old Style"/>
        </w:rPr>
        <w:t>: Has a cost benefit analysis been done on the man hours required to determine how pay</w:t>
      </w:r>
      <w:r w:rsidR="00F40397">
        <w:rPr>
          <w:rFonts w:ascii="Bookman Old Style" w:hAnsi="Bookman Old Style"/>
        </w:rPr>
        <w:t xml:space="preserve"> should be docked</w:t>
      </w:r>
      <w:r>
        <w:rPr>
          <w:rFonts w:ascii="Bookman Old Style" w:hAnsi="Bookman Old Style"/>
        </w:rPr>
        <w:t>?</w:t>
      </w:r>
    </w:p>
    <w:p w14:paraId="00D00ED2" w14:textId="48D54403" w:rsidR="002914BE" w:rsidRDefault="002914BE" w:rsidP="00F40397">
      <w:pPr>
        <w:ind w:left="720"/>
        <w:rPr>
          <w:rFonts w:ascii="Bookman Old Style" w:hAnsi="Bookman Old Style"/>
        </w:rPr>
      </w:pPr>
    </w:p>
    <w:p w14:paraId="389F09FF" w14:textId="32D2EC0E" w:rsidR="002914BE" w:rsidRDefault="002914BE" w:rsidP="00F40397">
      <w:pPr>
        <w:ind w:left="720"/>
        <w:rPr>
          <w:rFonts w:ascii="Bookman Old Style" w:hAnsi="Bookman Old Style"/>
        </w:rPr>
      </w:pPr>
      <w:r w:rsidRPr="00F40397">
        <w:rPr>
          <w:rFonts w:ascii="Bookman Old Style" w:hAnsi="Bookman Old Style"/>
          <w:b/>
          <w:bCs/>
        </w:rPr>
        <w:t xml:space="preserve">AVP </w:t>
      </w:r>
      <w:proofErr w:type="spellStart"/>
      <w:r w:rsidRPr="00F40397">
        <w:rPr>
          <w:rFonts w:ascii="Bookman Old Style" w:hAnsi="Bookman Old Style"/>
          <w:b/>
          <w:bCs/>
        </w:rPr>
        <w:t>Schmidtke</w:t>
      </w:r>
      <w:proofErr w:type="spellEnd"/>
      <w:r>
        <w:rPr>
          <w:rFonts w:ascii="Bookman Old Style" w:hAnsi="Bookman Old Style"/>
        </w:rPr>
        <w:t>: That hasn’t been done.</w:t>
      </w:r>
    </w:p>
    <w:p w14:paraId="60B692FA" w14:textId="57315C02" w:rsidR="002914BE" w:rsidRDefault="002914BE" w:rsidP="00F40397">
      <w:pPr>
        <w:ind w:left="720"/>
        <w:rPr>
          <w:rFonts w:ascii="Bookman Old Style" w:hAnsi="Bookman Old Style"/>
        </w:rPr>
      </w:pPr>
    </w:p>
    <w:p w14:paraId="1BA394BE" w14:textId="7D5E025B" w:rsidR="002914BE" w:rsidRDefault="002914BE" w:rsidP="00F40397">
      <w:pPr>
        <w:ind w:left="720"/>
        <w:rPr>
          <w:rFonts w:ascii="Bookman Old Style" w:hAnsi="Bookman Old Style"/>
        </w:rPr>
      </w:pPr>
      <w:r w:rsidRPr="00F40397">
        <w:rPr>
          <w:rFonts w:ascii="Bookman Old Style" w:hAnsi="Bookman Old Style"/>
          <w:b/>
          <w:bCs/>
        </w:rPr>
        <w:t>L. Bryant</w:t>
      </w:r>
      <w:r>
        <w:rPr>
          <w:rFonts w:ascii="Bookman Old Style" w:hAnsi="Bookman Old Style"/>
        </w:rPr>
        <w:t>: What do chairs tell part time faculty?</w:t>
      </w:r>
    </w:p>
    <w:p w14:paraId="1A8D4C08" w14:textId="39AA82D5" w:rsidR="002914BE" w:rsidRDefault="002914BE" w:rsidP="00F40397">
      <w:pPr>
        <w:ind w:left="720"/>
        <w:rPr>
          <w:rFonts w:ascii="Bookman Old Style" w:hAnsi="Bookman Old Style"/>
        </w:rPr>
      </w:pPr>
    </w:p>
    <w:p w14:paraId="5D69FA7F" w14:textId="6B7CE00A" w:rsidR="002914BE" w:rsidRDefault="002914BE" w:rsidP="00F40397">
      <w:pPr>
        <w:ind w:left="720"/>
        <w:rPr>
          <w:rFonts w:ascii="Bookman Old Style" w:hAnsi="Bookman Old Style"/>
        </w:rPr>
      </w:pPr>
      <w:r w:rsidRPr="00F40397">
        <w:rPr>
          <w:rFonts w:ascii="Bookman Old Style" w:hAnsi="Bookman Old Style"/>
          <w:b/>
          <w:bCs/>
        </w:rPr>
        <w:t xml:space="preserve">AVP </w:t>
      </w:r>
      <w:proofErr w:type="spellStart"/>
      <w:r w:rsidRPr="00F40397">
        <w:rPr>
          <w:rFonts w:ascii="Bookman Old Style" w:hAnsi="Bookman Old Style"/>
          <w:b/>
          <w:bCs/>
        </w:rPr>
        <w:t>Schmidtke</w:t>
      </w:r>
      <w:proofErr w:type="spellEnd"/>
      <w:r>
        <w:rPr>
          <w:rFonts w:ascii="Bookman Old Style" w:hAnsi="Bookman Old Style"/>
        </w:rPr>
        <w:t xml:space="preserve">: If they had no assigned duties, they don’t report. </w:t>
      </w:r>
    </w:p>
    <w:p w14:paraId="778F8BDB" w14:textId="77777777" w:rsidR="002914BE" w:rsidRPr="002914BE" w:rsidRDefault="002914BE" w:rsidP="00457E77">
      <w:pPr>
        <w:rPr>
          <w:rFonts w:ascii="Bookman Old Style" w:hAnsi="Bookman Old Style"/>
        </w:rPr>
      </w:pPr>
    </w:p>
    <w:p w14:paraId="5A2D1119" w14:textId="3011A9D8" w:rsidR="00F64922" w:rsidRPr="005F6723" w:rsidRDefault="00294E6B" w:rsidP="00660F63">
      <w:pPr>
        <w:pStyle w:val="Default"/>
        <w:numPr>
          <w:ilvl w:val="0"/>
          <w:numId w:val="15"/>
        </w:numPr>
        <w:rPr>
          <w:sz w:val="23"/>
          <w:szCs w:val="23"/>
        </w:rPr>
      </w:pPr>
      <w:r>
        <w:t>New Business</w:t>
      </w:r>
    </w:p>
    <w:p w14:paraId="5FDC2773" w14:textId="5B0D9C1C" w:rsidR="00A03920" w:rsidRDefault="00A03920" w:rsidP="00B1373D">
      <w:pPr>
        <w:pStyle w:val="Default"/>
        <w:rPr>
          <w:sz w:val="23"/>
          <w:szCs w:val="23"/>
        </w:rPr>
      </w:pPr>
    </w:p>
    <w:p w14:paraId="342AB47E" w14:textId="799633E0" w:rsidR="00EF09BA" w:rsidRPr="00EF09BA" w:rsidRDefault="00EF09BA" w:rsidP="00EF09BA">
      <w:pPr>
        <w:pStyle w:val="Default"/>
        <w:ind w:firstLine="360"/>
        <w:rPr>
          <w:i/>
          <w:iCs/>
          <w:sz w:val="23"/>
          <w:szCs w:val="23"/>
        </w:rPr>
      </w:pPr>
      <w:r>
        <w:rPr>
          <w:i/>
          <w:iCs/>
          <w:sz w:val="23"/>
          <w:szCs w:val="23"/>
        </w:rPr>
        <w:t>None</w:t>
      </w:r>
    </w:p>
    <w:p w14:paraId="6B881C7D" w14:textId="77777777" w:rsidR="00A03920" w:rsidRPr="00A03920" w:rsidRDefault="00A03920" w:rsidP="005F6723">
      <w:pPr>
        <w:pStyle w:val="Default"/>
        <w:ind w:left="720"/>
        <w:rPr>
          <w:sz w:val="23"/>
          <w:szCs w:val="23"/>
        </w:rPr>
      </w:pPr>
    </w:p>
    <w:p w14:paraId="7376A414" w14:textId="12511B21" w:rsidR="00D10189" w:rsidRDefault="005F6723" w:rsidP="00AD1521">
      <w:pPr>
        <w:pStyle w:val="Default"/>
        <w:numPr>
          <w:ilvl w:val="0"/>
          <w:numId w:val="15"/>
        </w:numPr>
        <w:rPr>
          <w:sz w:val="23"/>
          <w:szCs w:val="23"/>
        </w:rPr>
      </w:pPr>
      <w:r w:rsidRPr="005F6723">
        <w:rPr>
          <w:sz w:val="23"/>
          <w:szCs w:val="23"/>
        </w:rPr>
        <w:t xml:space="preserve">Priority Registration – Information item. </w:t>
      </w:r>
    </w:p>
    <w:p w14:paraId="1D5B6747" w14:textId="5695D659" w:rsidR="00EF09BA" w:rsidRDefault="00EF09BA" w:rsidP="00EF09BA">
      <w:pPr>
        <w:pStyle w:val="Default"/>
        <w:ind w:left="720"/>
        <w:rPr>
          <w:sz w:val="23"/>
          <w:szCs w:val="23"/>
        </w:rPr>
      </w:pPr>
    </w:p>
    <w:p w14:paraId="4D4D0014" w14:textId="5939A5C9" w:rsidR="00EF09BA" w:rsidRDefault="00EF09BA" w:rsidP="00EF09BA">
      <w:pPr>
        <w:pStyle w:val="Default"/>
        <w:ind w:left="720"/>
        <w:rPr>
          <w:sz w:val="23"/>
          <w:szCs w:val="23"/>
        </w:rPr>
      </w:pPr>
      <w:r>
        <w:rPr>
          <w:sz w:val="23"/>
          <w:szCs w:val="23"/>
        </w:rPr>
        <w:t xml:space="preserve">Chair Hall: L. </w:t>
      </w:r>
      <w:proofErr w:type="spellStart"/>
      <w:r>
        <w:rPr>
          <w:sz w:val="23"/>
          <w:szCs w:val="23"/>
        </w:rPr>
        <w:t>Yager</w:t>
      </w:r>
      <w:proofErr w:type="spellEnd"/>
      <w:r>
        <w:rPr>
          <w:sz w:val="23"/>
          <w:szCs w:val="23"/>
        </w:rPr>
        <w:t xml:space="preserve"> is not </w:t>
      </w:r>
      <w:proofErr w:type="gramStart"/>
      <w:r>
        <w:rPr>
          <w:sz w:val="23"/>
          <w:szCs w:val="23"/>
        </w:rPr>
        <w:t>here, but</w:t>
      </w:r>
      <w:proofErr w:type="gramEnd"/>
      <w:r>
        <w:rPr>
          <w:sz w:val="23"/>
          <w:szCs w:val="23"/>
        </w:rPr>
        <w:t xml:space="preserve"> will be invited to next meeting to discuss this. Will also discuss when we get to APM 406.</w:t>
      </w:r>
    </w:p>
    <w:p w14:paraId="67697F59" w14:textId="77777777" w:rsidR="00B1373D" w:rsidRDefault="00B1373D" w:rsidP="00B1373D">
      <w:pPr>
        <w:pStyle w:val="Default"/>
        <w:ind w:left="720"/>
        <w:rPr>
          <w:sz w:val="23"/>
          <w:szCs w:val="23"/>
        </w:rPr>
      </w:pPr>
    </w:p>
    <w:p w14:paraId="367F619A" w14:textId="1399E97D" w:rsidR="00B1373D" w:rsidRDefault="00B1373D" w:rsidP="00AD1521">
      <w:pPr>
        <w:pStyle w:val="Default"/>
        <w:numPr>
          <w:ilvl w:val="0"/>
          <w:numId w:val="15"/>
        </w:numPr>
        <w:rPr>
          <w:sz w:val="23"/>
          <w:szCs w:val="23"/>
        </w:rPr>
      </w:pPr>
      <w:r>
        <w:rPr>
          <w:sz w:val="23"/>
          <w:szCs w:val="23"/>
        </w:rPr>
        <w:t>APM 510 – Research Misconduct (Honor Code) Updates and Revisions. Second Reading.</w:t>
      </w:r>
    </w:p>
    <w:p w14:paraId="129F0F3E" w14:textId="7B188527" w:rsidR="00EF09BA" w:rsidRDefault="00EF09BA" w:rsidP="00EF09BA">
      <w:pPr>
        <w:pStyle w:val="Default"/>
        <w:ind w:left="720"/>
        <w:rPr>
          <w:sz w:val="23"/>
          <w:szCs w:val="23"/>
        </w:rPr>
      </w:pPr>
    </w:p>
    <w:p w14:paraId="76B91BE1" w14:textId="2C643E28" w:rsidR="00EF09BA" w:rsidRDefault="00EF09BA" w:rsidP="00EF09BA">
      <w:pPr>
        <w:pStyle w:val="Default"/>
        <w:ind w:left="720"/>
        <w:rPr>
          <w:sz w:val="23"/>
          <w:szCs w:val="23"/>
        </w:rPr>
      </w:pPr>
      <w:r w:rsidRPr="00F40397">
        <w:rPr>
          <w:b/>
          <w:bCs/>
          <w:sz w:val="23"/>
          <w:szCs w:val="23"/>
        </w:rPr>
        <w:lastRenderedPageBreak/>
        <w:t>N. Walsh</w:t>
      </w:r>
      <w:r>
        <w:rPr>
          <w:sz w:val="23"/>
          <w:szCs w:val="23"/>
        </w:rPr>
        <w:t>: Reading from O. Vega’s notes. Intention was to focus on research misconduct but also address issues that could hold faculty back.</w:t>
      </w:r>
      <w:r w:rsidR="00270167">
        <w:rPr>
          <w:sz w:val="23"/>
          <w:szCs w:val="23"/>
        </w:rPr>
        <w:t xml:space="preserve"> Committee had no issue with A. </w:t>
      </w:r>
      <w:proofErr w:type="spellStart"/>
      <w:r w:rsidR="00270167">
        <w:rPr>
          <w:sz w:val="23"/>
          <w:szCs w:val="23"/>
        </w:rPr>
        <w:t>Stillmaker’s</w:t>
      </w:r>
      <w:proofErr w:type="spellEnd"/>
      <w:r w:rsidR="00270167">
        <w:rPr>
          <w:sz w:val="23"/>
          <w:szCs w:val="23"/>
        </w:rPr>
        <w:t xml:space="preserve"> amendment.</w:t>
      </w:r>
    </w:p>
    <w:p w14:paraId="1CB15442" w14:textId="59FA25A4" w:rsidR="00270167" w:rsidRDefault="00270167" w:rsidP="00EF09BA">
      <w:pPr>
        <w:pStyle w:val="Default"/>
        <w:ind w:left="720"/>
        <w:rPr>
          <w:sz w:val="23"/>
          <w:szCs w:val="23"/>
        </w:rPr>
      </w:pPr>
    </w:p>
    <w:p w14:paraId="6C82F139" w14:textId="3F7C27D1" w:rsidR="00270167" w:rsidRDefault="00270167" w:rsidP="00EF09BA">
      <w:pPr>
        <w:pStyle w:val="Default"/>
        <w:ind w:left="720"/>
        <w:rPr>
          <w:sz w:val="23"/>
          <w:szCs w:val="23"/>
        </w:rPr>
      </w:pPr>
      <w:r w:rsidRPr="00F40397">
        <w:rPr>
          <w:b/>
          <w:bCs/>
          <w:sz w:val="23"/>
          <w:szCs w:val="23"/>
        </w:rPr>
        <w:t>L. Bryant</w:t>
      </w:r>
      <w:r>
        <w:rPr>
          <w:sz w:val="23"/>
          <w:szCs w:val="23"/>
        </w:rPr>
        <w:t>: Maintaining a list might fall on the department chair. How far in advance should journal be on the list so that faculty know not to submit there? It will be difficult to maintain a list if there are a lot of disciplinary subfields. Maybe maintain a list of acceptable publishers. There should be language about the “pop-up” journals that are predatory.</w:t>
      </w:r>
    </w:p>
    <w:p w14:paraId="4C2860BA" w14:textId="4413AF23" w:rsidR="00270167" w:rsidRDefault="00270167" w:rsidP="00EF09BA">
      <w:pPr>
        <w:pStyle w:val="Default"/>
        <w:ind w:left="720"/>
        <w:rPr>
          <w:sz w:val="23"/>
          <w:szCs w:val="23"/>
        </w:rPr>
      </w:pPr>
    </w:p>
    <w:p w14:paraId="4232BD50" w14:textId="5A68C9CA" w:rsidR="00270167" w:rsidRDefault="00270167" w:rsidP="00EF09BA">
      <w:pPr>
        <w:pStyle w:val="Default"/>
        <w:ind w:left="720"/>
        <w:rPr>
          <w:sz w:val="23"/>
          <w:szCs w:val="23"/>
        </w:rPr>
      </w:pPr>
      <w:r w:rsidRPr="00F40397">
        <w:rPr>
          <w:b/>
          <w:bCs/>
          <w:sz w:val="23"/>
          <w:szCs w:val="23"/>
        </w:rPr>
        <w:t>J. Miele</w:t>
      </w:r>
      <w:r>
        <w:rPr>
          <w:sz w:val="23"/>
          <w:szCs w:val="23"/>
        </w:rPr>
        <w:t>: How much do we need to mandate what each department/school should be doing? It’s good to have a definition of deceptive and language that library can give guidance, but don’t know if we want to get specific about what each department should do. Maybe instead allow department to maintain policy or procedure.</w:t>
      </w:r>
    </w:p>
    <w:p w14:paraId="01121FA8" w14:textId="2F551845" w:rsidR="00270167" w:rsidRDefault="00270167" w:rsidP="00EF09BA">
      <w:pPr>
        <w:pStyle w:val="Default"/>
        <w:ind w:left="720"/>
        <w:rPr>
          <w:sz w:val="23"/>
          <w:szCs w:val="23"/>
        </w:rPr>
      </w:pPr>
    </w:p>
    <w:p w14:paraId="6E90D74C" w14:textId="7A95634B" w:rsidR="00270167" w:rsidRDefault="00270167" w:rsidP="00EF09BA">
      <w:pPr>
        <w:pStyle w:val="Default"/>
        <w:ind w:left="720"/>
        <w:rPr>
          <w:sz w:val="23"/>
          <w:szCs w:val="23"/>
        </w:rPr>
      </w:pPr>
      <w:r w:rsidRPr="00F40397">
        <w:rPr>
          <w:b/>
          <w:bCs/>
          <w:sz w:val="23"/>
          <w:szCs w:val="23"/>
        </w:rPr>
        <w:t>Chair Hall</w:t>
      </w:r>
      <w:r>
        <w:rPr>
          <w:sz w:val="23"/>
          <w:szCs w:val="23"/>
        </w:rPr>
        <w:t>: Agree that there could be a policy or procedure.</w:t>
      </w:r>
    </w:p>
    <w:p w14:paraId="3A011301" w14:textId="5642D9B7" w:rsidR="00270167" w:rsidRDefault="00270167" w:rsidP="00EF09BA">
      <w:pPr>
        <w:pStyle w:val="Default"/>
        <w:ind w:left="720"/>
        <w:rPr>
          <w:sz w:val="23"/>
          <w:szCs w:val="23"/>
        </w:rPr>
      </w:pPr>
    </w:p>
    <w:p w14:paraId="5DA71ED7" w14:textId="05CBEBC5" w:rsidR="00270167" w:rsidRDefault="00270167" w:rsidP="00EF09BA">
      <w:pPr>
        <w:pStyle w:val="Default"/>
        <w:ind w:left="720"/>
        <w:rPr>
          <w:sz w:val="23"/>
          <w:szCs w:val="23"/>
        </w:rPr>
      </w:pPr>
      <w:r w:rsidRPr="00F40397">
        <w:rPr>
          <w:b/>
          <w:bCs/>
          <w:sz w:val="23"/>
          <w:szCs w:val="23"/>
        </w:rPr>
        <w:t>Vice Chair Crowell</w:t>
      </w:r>
      <w:r>
        <w:rPr>
          <w:sz w:val="23"/>
          <w:szCs w:val="23"/>
        </w:rPr>
        <w:t xml:space="preserve">: Sociology has at least 50 subfields, maintaining a list would be impossible. But having a policy or procedure would make it easier. </w:t>
      </w:r>
    </w:p>
    <w:p w14:paraId="3F972AA3" w14:textId="500F3BB7" w:rsidR="00270167" w:rsidRDefault="00270167" w:rsidP="00EF09BA">
      <w:pPr>
        <w:pStyle w:val="Default"/>
        <w:ind w:left="720"/>
        <w:rPr>
          <w:sz w:val="23"/>
          <w:szCs w:val="23"/>
        </w:rPr>
      </w:pPr>
    </w:p>
    <w:p w14:paraId="7372C4E7" w14:textId="4BE29953" w:rsidR="00270167" w:rsidRDefault="00270167" w:rsidP="00EF09BA">
      <w:pPr>
        <w:pStyle w:val="Default"/>
        <w:ind w:left="720"/>
        <w:rPr>
          <w:sz w:val="23"/>
          <w:szCs w:val="23"/>
        </w:rPr>
      </w:pPr>
      <w:r w:rsidRPr="00F40397">
        <w:rPr>
          <w:b/>
          <w:bCs/>
          <w:sz w:val="23"/>
          <w:szCs w:val="23"/>
        </w:rPr>
        <w:t xml:space="preserve">A. </w:t>
      </w:r>
      <w:proofErr w:type="spellStart"/>
      <w:r w:rsidRPr="00F40397">
        <w:rPr>
          <w:b/>
          <w:bCs/>
          <w:sz w:val="23"/>
          <w:szCs w:val="23"/>
        </w:rPr>
        <w:t>Stillmaker</w:t>
      </w:r>
      <w:proofErr w:type="spellEnd"/>
      <w:r>
        <w:rPr>
          <w:sz w:val="23"/>
          <w:szCs w:val="23"/>
        </w:rPr>
        <w:t xml:space="preserve">: Agree that a policy or procedure makes sense for other disciplines. </w:t>
      </w:r>
    </w:p>
    <w:p w14:paraId="5D3A76BD" w14:textId="69D67211" w:rsidR="00270167" w:rsidRDefault="00270167" w:rsidP="00EF09BA">
      <w:pPr>
        <w:pStyle w:val="Default"/>
        <w:ind w:left="720"/>
        <w:rPr>
          <w:sz w:val="23"/>
          <w:szCs w:val="23"/>
        </w:rPr>
      </w:pPr>
    </w:p>
    <w:p w14:paraId="62E2D7BB" w14:textId="32266634" w:rsidR="005B2540" w:rsidRDefault="005B2540" w:rsidP="00EF09BA">
      <w:pPr>
        <w:pStyle w:val="Default"/>
        <w:ind w:left="720"/>
        <w:rPr>
          <w:i/>
          <w:iCs/>
          <w:sz w:val="23"/>
          <w:szCs w:val="23"/>
        </w:rPr>
      </w:pPr>
      <w:r>
        <w:rPr>
          <w:i/>
          <w:iCs/>
          <w:sz w:val="23"/>
          <w:szCs w:val="23"/>
        </w:rPr>
        <w:t>Item C.1.e edited to clarify policies and procedures.</w:t>
      </w:r>
    </w:p>
    <w:p w14:paraId="062B9D61" w14:textId="524151F7" w:rsidR="005B2540" w:rsidRDefault="005B2540" w:rsidP="00EF09BA">
      <w:pPr>
        <w:pStyle w:val="Default"/>
        <w:ind w:left="720"/>
        <w:rPr>
          <w:i/>
          <w:iCs/>
          <w:sz w:val="23"/>
          <w:szCs w:val="23"/>
        </w:rPr>
      </w:pPr>
    </w:p>
    <w:p w14:paraId="2EF24A02" w14:textId="709E0A7B" w:rsidR="005B2540" w:rsidRDefault="005B2540" w:rsidP="00EF09BA">
      <w:pPr>
        <w:pStyle w:val="Default"/>
        <w:ind w:left="720"/>
        <w:rPr>
          <w:sz w:val="23"/>
          <w:szCs w:val="23"/>
        </w:rPr>
      </w:pPr>
      <w:r w:rsidRPr="00F40397">
        <w:rPr>
          <w:b/>
          <w:bCs/>
          <w:sz w:val="23"/>
          <w:szCs w:val="23"/>
        </w:rPr>
        <w:t>Chair Hall</w:t>
      </w:r>
      <w:r>
        <w:rPr>
          <w:sz w:val="23"/>
          <w:szCs w:val="23"/>
        </w:rPr>
        <w:t>: APM will be sent to AP&amp;P to fix the document.</w:t>
      </w:r>
    </w:p>
    <w:p w14:paraId="7A05106F" w14:textId="2F5466FD" w:rsidR="005B2540" w:rsidRDefault="005B2540" w:rsidP="00EF09BA">
      <w:pPr>
        <w:pStyle w:val="Default"/>
        <w:ind w:left="720"/>
        <w:rPr>
          <w:sz w:val="23"/>
          <w:szCs w:val="23"/>
        </w:rPr>
      </w:pPr>
    </w:p>
    <w:p w14:paraId="53FFCAB4" w14:textId="67D90DB9" w:rsidR="005B2540" w:rsidRPr="005B2540" w:rsidRDefault="005B2540" w:rsidP="00EF09BA">
      <w:pPr>
        <w:pStyle w:val="Default"/>
        <w:ind w:left="720"/>
        <w:rPr>
          <w:i/>
          <w:iCs/>
          <w:sz w:val="23"/>
          <w:szCs w:val="23"/>
        </w:rPr>
      </w:pPr>
      <w:r>
        <w:rPr>
          <w:i/>
          <w:iCs/>
          <w:sz w:val="23"/>
          <w:szCs w:val="23"/>
        </w:rPr>
        <w:t>Unanimous vote to send APM 510 to Senate.</w:t>
      </w:r>
    </w:p>
    <w:p w14:paraId="2C7C8E97" w14:textId="77777777" w:rsidR="00B1373D" w:rsidRDefault="00B1373D" w:rsidP="00B1373D">
      <w:pPr>
        <w:pStyle w:val="Default"/>
        <w:ind w:left="720"/>
        <w:rPr>
          <w:sz w:val="23"/>
          <w:szCs w:val="23"/>
        </w:rPr>
      </w:pPr>
    </w:p>
    <w:p w14:paraId="1A03DDD0" w14:textId="0CF06EAB" w:rsidR="00B1373D" w:rsidRDefault="00B1373D" w:rsidP="00AD1521">
      <w:pPr>
        <w:pStyle w:val="Default"/>
        <w:numPr>
          <w:ilvl w:val="0"/>
          <w:numId w:val="15"/>
        </w:numPr>
        <w:rPr>
          <w:sz w:val="23"/>
          <w:szCs w:val="23"/>
        </w:rPr>
      </w:pPr>
      <w:r>
        <w:rPr>
          <w:sz w:val="23"/>
          <w:szCs w:val="23"/>
        </w:rPr>
        <w:t>APM 311 – Policy on Teaching Associates.</w:t>
      </w:r>
    </w:p>
    <w:p w14:paraId="7ED23E47" w14:textId="62AC37C8" w:rsidR="005B2540" w:rsidRDefault="005B2540" w:rsidP="005B2540">
      <w:pPr>
        <w:pStyle w:val="Default"/>
        <w:ind w:left="720"/>
        <w:rPr>
          <w:sz w:val="23"/>
          <w:szCs w:val="23"/>
        </w:rPr>
      </w:pPr>
    </w:p>
    <w:p w14:paraId="03E4D597" w14:textId="354C66C1" w:rsidR="005B2540" w:rsidRDefault="005B2540" w:rsidP="005B2540">
      <w:pPr>
        <w:pStyle w:val="Default"/>
        <w:ind w:left="720"/>
        <w:rPr>
          <w:sz w:val="23"/>
          <w:szCs w:val="23"/>
        </w:rPr>
      </w:pPr>
      <w:r w:rsidRPr="00F40397">
        <w:rPr>
          <w:b/>
          <w:bCs/>
          <w:sz w:val="23"/>
          <w:szCs w:val="23"/>
        </w:rPr>
        <w:t>Chair Hall</w:t>
      </w:r>
      <w:r>
        <w:rPr>
          <w:sz w:val="23"/>
          <w:szCs w:val="23"/>
        </w:rPr>
        <w:t xml:space="preserve">: Main issue is FAFSA requirement that does not allow tuition waivers for non-resident students. But not requiring FAFSA would reduce revenue from out of state tuition. </w:t>
      </w:r>
    </w:p>
    <w:p w14:paraId="4F0ED12E" w14:textId="1FA5B101" w:rsidR="00B537C6" w:rsidRDefault="00B537C6" w:rsidP="005B2540">
      <w:pPr>
        <w:pStyle w:val="Default"/>
        <w:ind w:left="720"/>
        <w:rPr>
          <w:sz w:val="23"/>
          <w:szCs w:val="23"/>
        </w:rPr>
      </w:pPr>
    </w:p>
    <w:p w14:paraId="32842378" w14:textId="1B4C3881" w:rsidR="00B537C6" w:rsidRDefault="00B537C6" w:rsidP="005B2540">
      <w:pPr>
        <w:pStyle w:val="Default"/>
        <w:ind w:left="720"/>
        <w:rPr>
          <w:sz w:val="23"/>
          <w:szCs w:val="23"/>
        </w:rPr>
      </w:pPr>
      <w:r w:rsidRPr="00F40397">
        <w:rPr>
          <w:b/>
          <w:bCs/>
          <w:sz w:val="23"/>
          <w:szCs w:val="23"/>
        </w:rPr>
        <w:t>Vice Chair Crowell</w:t>
      </w:r>
      <w:r>
        <w:rPr>
          <w:sz w:val="23"/>
          <w:szCs w:val="23"/>
        </w:rPr>
        <w:t>: Personnel unsure why this language was added</w:t>
      </w:r>
    </w:p>
    <w:p w14:paraId="56206BA7" w14:textId="34CEC7C0" w:rsidR="00B537C6" w:rsidRDefault="00B537C6" w:rsidP="005B2540">
      <w:pPr>
        <w:pStyle w:val="Default"/>
        <w:ind w:left="720"/>
        <w:rPr>
          <w:sz w:val="23"/>
          <w:szCs w:val="23"/>
        </w:rPr>
      </w:pPr>
    </w:p>
    <w:p w14:paraId="51D2CD7F" w14:textId="3A685444" w:rsidR="00B537C6" w:rsidRDefault="00B537C6" w:rsidP="005B2540">
      <w:pPr>
        <w:pStyle w:val="Default"/>
        <w:ind w:left="720"/>
        <w:rPr>
          <w:sz w:val="23"/>
          <w:szCs w:val="23"/>
        </w:rPr>
      </w:pPr>
      <w:r w:rsidRPr="00F40397">
        <w:rPr>
          <w:b/>
          <w:bCs/>
          <w:sz w:val="23"/>
          <w:szCs w:val="23"/>
        </w:rPr>
        <w:t>L. Bryant</w:t>
      </w:r>
      <w:r>
        <w:rPr>
          <w:sz w:val="23"/>
          <w:szCs w:val="23"/>
        </w:rPr>
        <w:t>: It was likely when FAFSA rules changed. Can language be added about being eligible to apply for FAFSA?</w:t>
      </w:r>
    </w:p>
    <w:p w14:paraId="5E427925" w14:textId="4F758540" w:rsidR="00B537C6" w:rsidRDefault="00B537C6" w:rsidP="005B2540">
      <w:pPr>
        <w:pStyle w:val="Default"/>
        <w:ind w:left="720"/>
        <w:rPr>
          <w:sz w:val="23"/>
          <w:szCs w:val="23"/>
        </w:rPr>
      </w:pPr>
    </w:p>
    <w:p w14:paraId="6A85CC34" w14:textId="70B3EE99" w:rsidR="00B537C6" w:rsidRDefault="00B537C6" w:rsidP="005B2540">
      <w:pPr>
        <w:pStyle w:val="Default"/>
        <w:ind w:left="720"/>
        <w:rPr>
          <w:sz w:val="23"/>
          <w:szCs w:val="23"/>
        </w:rPr>
      </w:pPr>
      <w:r w:rsidRPr="00F40397">
        <w:rPr>
          <w:b/>
          <w:bCs/>
          <w:sz w:val="23"/>
          <w:szCs w:val="23"/>
        </w:rPr>
        <w:t>Vice Chair Crowell</w:t>
      </w:r>
      <w:r>
        <w:rPr>
          <w:sz w:val="23"/>
          <w:szCs w:val="23"/>
        </w:rPr>
        <w:t>: This was the recommendation that Personnel got.</w:t>
      </w:r>
    </w:p>
    <w:p w14:paraId="21ED8126" w14:textId="41D55CE4" w:rsidR="00B537C6" w:rsidRDefault="00B537C6" w:rsidP="005B2540">
      <w:pPr>
        <w:pStyle w:val="Default"/>
        <w:ind w:left="720"/>
        <w:rPr>
          <w:sz w:val="23"/>
          <w:szCs w:val="23"/>
        </w:rPr>
      </w:pPr>
    </w:p>
    <w:p w14:paraId="315973AA" w14:textId="26DB1A7F" w:rsidR="00B537C6" w:rsidRDefault="00B537C6" w:rsidP="005B2540">
      <w:pPr>
        <w:pStyle w:val="Default"/>
        <w:ind w:left="720"/>
        <w:rPr>
          <w:sz w:val="23"/>
          <w:szCs w:val="23"/>
        </w:rPr>
      </w:pPr>
      <w:r w:rsidRPr="00F40397">
        <w:rPr>
          <w:b/>
          <w:bCs/>
          <w:sz w:val="23"/>
          <w:szCs w:val="23"/>
        </w:rPr>
        <w:t>Chair Hall</w:t>
      </w:r>
      <w:r>
        <w:rPr>
          <w:sz w:val="23"/>
          <w:szCs w:val="23"/>
        </w:rPr>
        <w:t xml:space="preserve">: AVP </w:t>
      </w:r>
      <w:proofErr w:type="spellStart"/>
      <w:r>
        <w:rPr>
          <w:sz w:val="23"/>
          <w:szCs w:val="23"/>
        </w:rPr>
        <w:t>Schmidtke</w:t>
      </w:r>
      <w:proofErr w:type="spellEnd"/>
      <w:r>
        <w:rPr>
          <w:sz w:val="23"/>
          <w:szCs w:val="23"/>
        </w:rPr>
        <w:t>, are you aware of any problems with budget related to tuition waivers?</w:t>
      </w:r>
    </w:p>
    <w:p w14:paraId="6282D142" w14:textId="4FA2BEAC" w:rsidR="00B537C6" w:rsidRDefault="00B537C6" w:rsidP="005B2540">
      <w:pPr>
        <w:pStyle w:val="Default"/>
        <w:ind w:left="720"/>
        <w:rPr>
          <w:sz w:val="23"/>
          <w:szCs w:val="23"/>
        </w:rPr>
      </w:pPr>
    </w:p>
    <w:p w14:paraId="3179A354" w14:textId="3ED029E3" w:rsidR="00B537C6" w:rsidRDefault="00B537C6" w:rsidP="005B2540">
      <w:pPr>
        <w:pStyle w:val="Default"/>
        <w:ind w:left="720"/>
        <w:rPr>
          <w:sz w:val="23"/>
          <w:szCs w:val="23"/>
        </w:rPr>
      </w:pPr>
      <w:r w:rsidRPr="00F40397">
        <w:rPr>
          <w:b/>
          <w:bCs/>
          <w:sz w:val="23"/>
          <w:szCs w:val="23"/>
        </w:rPr>
        <w:lastRenderedPageBreak/>
        <w:t xml:space="preserve">AVP </w:t>
      </w:r>
      <w:proofErr w:type="spellStart"/>
      <w:r w:rsidRPr="00F40397">
        <w:rPr>
          <w:b/>
          <w:bCs/>
          <w:sz w:val="23"/>
          <w:szCs w:val="23"/>
        </w:rPr>
        <w:t>Schmidtke</w:t>
      </w:r>
      <w:proofErr w:type="spellEnd"/>
      <w:r>
        <w:rPr>
          <w:sz w:val="23"/>
          <w:szCs w:val="23"/>
        </w:rPr>
        <w:t xml:space="preserve">: Unaware of any. </w:t>
      </w:r>
    </w:p>
    <w:p w14:paraId="52E3AD6D" w14:textId="77777777" w:rsidR="00B537C6" w:rsidRDefault="00B537C6" w:rsidP="005B2540">
      <w:pPr>
        <w:pStyle w:val="Default"/>
        <w:ind w:left="720"/>
        <w:rPr>
          <w:sz w:val="23"/>
          <w:szCs w:val="23"/>
        </w:rPr>
      </w:pPr>
    </w:p>
    <w:p w14:paraId="08898AFD" w14:textId="6C02D3CE" w:rsidR="00B537C6" w:rsidRDefault="00B537C6" w:rsidP="005B2540">
      <w:pPr>
        <w:pStyle w:val="Default"/>
        <w:ind w:left="720"/>
        <w:rPr>
          <w:sz w:val="23"/>
          <w:szCs w:val="23"/>
        </w:rPr>
      </w:pPr>
      <w:r w:rsidRPr="00F40397">
        <w:rPr>
          <w:b/>
          <w:bCs/>
          <w:sz w:val="23"/>
          <w:szCs w:val="23"/>
        </w:rPr>
        <w:t>Chair Hall</w:t>
      </w:r>
      <w:r>
        <w:rPr>
          <w:sz w:val="23"/>
          <w:szCs w:val="23"/>
        </w:rPr>
        <w:t>: Believe it should stay struck. It would be good to hear from ASI President. We will invite D. Low for second reading. We will call this first reading.</w:t>
      </w:r>
    </w:p>
    <w:p w14:paraId="0B953EB5" w14:textId="77777777" w:rsidR="00B1373D" w:rsidRDefault="00B1373D" w:rsidP="00B1373D">
      <w:pPr>
        <w:pStyle w:val="Default"/>
        <w:ind w:left="720"/>
        <w:rPr>
          <w:sz w:val="23"/>
          <w:szCs w:val="23"/>
        </w:rPr>
      </w:pPr>
    </w:p>
    <w:p w14:paraId="1153828A" w14:textId="438466F1" w:rsidR="00B1373D" w:rsidRDefault="00B1373D" w:rsidP="00AD1521">
      <w:pPr>
        <w:pStyle w:val="Default"/>
        <w:numPr>
          <w:ilvl w:val="0"/>
          <w:numId w:val="15"/>
        </w:numPr>
        <w:rPr>
          <w:sz w:val="23"/>
          <w:szCs w:val="23"/>
        </w:rPr>
      </w:pPr>
      <w:r>
        <w:rPr>
          <w:sz w:val="23"/>
          <w:szCs w:val="23"/>
        </w:rPr>
        <w:t>APM 203 – BA/BS in Interdisciplinary Studies (formerly Special Majors), Updates and Revisions.</w:t>
      </w:r>
    </w:p>
    <w:p w14:paraId="496E14FA" w14:textId="1F27841A" w:rsidR="00B537C6" w:rsidRDefault="00B537C6" w:rsidP="00B537C6">
      <w:pPr>
        <w:pStyle w:val="Default"/>
        <w:ind w:left="720"/>
        <w:rPr>
          <w:sz w:val="23"/>
          <w:szCs w:val="23"/>
        </w:rPr>
      </w:pPr>
    </w:p>
    <w:p w14:paraId="4A03A5A6" w14:textId="41645F1C" w:rsidR="00B537C6" w:rsidRDefault="00B537C6" w:rsidP="00B537C6">
      <w:pPr>
        <w:pStyle w:val="Default"/>
        <w:ind w:left="720"/>
        <w:rPr>
          <w:sz w:val="23"/>
          <w:szCs w:val="23"/>
        </w:rPr>
      </w:pPr>
      <w:r w:rsidRPr="00F40397">
        <w:rPr>
          <w:b/>
          <w:bCs/>
          <w:sz w:val="23"/>
          <w:szCs w:val="23"/>
        </w:rPr>
        <w:t>Chair Hall</w:t>
      </w:r>
      <w:r>
        <w:rPr>
          <w:sz w:val="23"/>
          <w:szCs w:val="23"/>
        </w:rPr>
        <w:t xml:space="preserve">: This policy means that anything that is not already an approved BA/BS program must be called Interdisciplinary Studies. No more special majors. </w:t>
      </w:r>
    </w:p>
    <w:p w14:paraId="42A184D2" w14:textId="4971495A" w:rsidR="00B537C6" w:rsidRDefault="00B537C6" w:rsidP="00B537C6">
      <w:pPr>
        <w:pStyle w:val="Default"/>
        <w:ind w:left="720"/>
        <w:rPr>
          <w:sz w:val="23"/>
          <w:szCs w:val="23"/>
        </w:rPr>
      </w:pPr>
    </w:p>
    <w:p w14:paraId="1A17CC1A" w14:textId="67A6B5F9" w:rsidR="00B537C6" w:rsidRDefault="00B537C6" w:rsidP="00B537C6">
      <w:pPr>
        <w:pStyle w:val="Default"/>
        <w:ind w:left="720"/>
        <w:rPr>
          <w:sz w:val="23"/>
          <w:szCs w:val="23"/>
        </w:rPr>
      </w:pPr>
      <w:r w:rsidRPr="00F40397">
        <w:rPr>
          <w:b/>
          <w:bCs/>
          <w:sz w:val="23"/>
          <w:szCs w:val="23"/>
        </w:rPr>
        <w:t>Dean Muscat</w:t>
      </w:r>
      <w:r>
        <w:rPr>
          <w:sz w:val="23"/>
          <w:szCs w:val="23"/>
        </w:rPr>
        <w:t xml:space="preserve">: The choice is to either have Interdisciplinary Studies or nothing at all. </w:t>
      </w:r>
    </w:p>
    <w:p w14:paraId="01A00E97" w14:textId="745C775E" w:rsidR="00B537C6" w:rsidRDefault="00B537C6" w:rsidP="00B537C6">
      <w:pPr>
        <w:pStyle w:val="Default"/>
        <w:ind w:left="720"/>
        <w:rPr>
          <w:sz w:val="23"/>
          <w:szCs w:val="23"/>
        </w:rPr>
      </w:pPr>
    </w:p>
    <w:p w14:paraId="1A5C3A0D" w14:textId="5FFC798A" w:rsidR="00B537C6" w:rsidRDefault="00B537C6" w:rsidP="00B537C6">
      <w:pPr>
        <w:pStyle w:val="Default"/>
        <w:ind w:left="720"/>
        <w:rPr>
          <w:sz w:val="23"/>
          <w:szCs w:val="23"/>
        </w:rPr>
      </w:pPr>
      <w:r w:rsidRPr="00F40397">
        <w:rPr>
          <w:b/>
          <w:bCs/>
          <w:sz w:val="23"/>
          <w:szCs w:val="23"/>
        </w:rPr>
        <w:t>Chair Hall</w:t>
      </w:r>
      <w:r>
        <w:rPr>
          <w:sz w:val="23"/>
          <w:szCs w:val="23"/>
        </w:rPr>
        <w:t>: Is this new from the CO?</w:t>
      </w:r>
    </w:p>
    <w:p w14:paraId="73CF85BC" w14:textId="7B4A7EFF" w:rsidR="00B537C6" w:rsidRDefault="00B537C6" w:rsidP="00B537C6">
      <w:pPr>
        <w:pStyle w:val="Default"/>
        <w:ind w:left="720"/>
        <w:rPr>
          <w:sz w:val="23"/>
          <w:szCs w:val="23"/>
        </w:rPr>
      </w:pPr>
    </w:p>
    <w:p w14:paraId="73F6E6A8" w14:textId="38A0F699" w:rsidR="00B537C6" w:rsidRDefault="00B537C6" w:rsidP="00B537C6">
      <w:pPr>
        <w:pStyle w:val="Default"/>
        <w:ind w:left="720"/>
        <w:rPr>
          <w:sz w:val="23"/>
          <w:szCs w:val="23"/>
        </w:rPr>
      </w:pPr>
      <w:r w:rsidRPr="00F40397">
        <w:rPr>
          <w:b/>
          <w:bCs/>
          <w:sz w:val="23"/>
          <w:szCs w:val="23"/>
        </w:rPr>
        <w:t>Dean Muscat</w:t>
      </w:r>
      <w:r>
        <w:rPr>
          <w:sz w:val="23"/>
          <w:szCs w:val="23"/>
        </w:rPr>
        <w:t xml:space="preserve">: Not entirely new. We have always had special majors and always indicated that we don’t have program review or SOAP, but this year CO said you cannot have a degree with no program review or SOAP. CO said we could continue doing special majors, but with singular name and with program review and SOAP. Call went out for department chair for IS. It will be housed under undergraduate studies. Have started working with D. </w:t>
      </w:r>
      <w:proofErr w:type="spellStart"/>
      <w:r>
        <w:rPr>
          <w:sz w:val="23"/>
          <w:szCs w:val="23"/>
        </w:rPr>
        <w:t>Fraleigh</w:t>
      </w:r>
      <w:proofErr w:type="spellEnd"/>
      <w:r>
        <w:rPr>
          <w:sz w:val="23"/>
          <w:szCs w:val="23"/>
        </w:rPr>
        <w:t xml:space="preserve"> about what the SOAP would look like. Spoke to Chairs Council and Deans about this, along with feedback by AP&amp;P. </w:t>
      </w:r>
    </w:p>
    <w:p w14:paraId="122112D8" w14:textId="19DC91FB" w:rsidR="00B537C6" w:rsidRDefault="00B537C6" w:rsidP="00B537C6">
      <w:pPr>
        <w:pStyle w:val="Default"/>
        <w:ind w:left="720"/>
        <w:rPr>
          <w:sz w:val="23"/>
          <w:szCs w:val="23"/>
        </w:rPr>
      </w:pPr>
    </w:p>
    <w:p w14:paraId="3DD915C9" w14:textId="036DF92F" w:rsidR="00B537C6" w:rsidRDefault="00B537C6" w:rsidP="00B537C6">
      <w:pPr>
        <w:pStyle w:val="Default"/>
        <w:ind w:left="720"/>
        <w:rPr>
          <w:sz w:val="23"/>
          <w:szCs w:val="23"/>
        </w:rPr>
      </w:pPr>
      <w:r w:rsidRPr="00F40397">
        <w:rPr>
          <w:b/>
          <w:bCs/>
          <w:sz w:val="23"/>
          <w:szCs w:val="23"/>
        </w:rPr>
        <w:t>Chair Hall:</w:t>
      </w:r>
      <w:r>
        <w:rPr>
          <w:sz w:val="23"/>
          <w:szCs w:val="23"/>
        </w:rPr>
        <w:t xml:space="preserve"> The name will help with </w:t>
      </w:r>
      <w:r w:rsidR="002914BE">
        <w:rPr>
          <w:sz w:val="23"/>
          <w:szCs w:val="23"/>
        </w:rPr>
        <w:t xml:space="preserve">students who need a special major but </w:t>
      </w:r>
      <w:proofErr w:type="spellStart"/>
      <w:r w:rsidR="00F40397">
        <w:rPr>
          <w:sz w:val="23"/>
          <w:szCs w:val="23"/>
        </w:rPr>
        <w:t>deparmtnet</w:t>
      </w:r>
      <w:proofErr w:type="spellEnd"/>
      <w:r w:rsidR="002914BE">
        <w:rPr>
          <w:sz w:val="23"/>
          <w:szCs w:val="23"/>
        </w:rPr>
        <w:t xml:space="preserve"> wants to make it clear that they did not earn a degree in the department’s program.</w:t>
      </w:r>
    </w:p>
    <w:p w14:paraId="02D39B77" w14:textId="0AFFCD5F" w:rsidR="002914BE" w:rsidRDefault="002914BE" w:rsidP="00B537C6">
      <w:pPr>
        <w:pStyle w:val="Default"/>
        <w:ind w:left="720"/>
        <w:rPr>
          <w:sz w:val="23"/>
          <w:szCs w:val="23"/>
        </w:rPr>
      </w:pPr>
    </w:p>
    <w:p w14:paraId="12765E47" w14:textId="06925F31" w:rsidR="002914BE" w:rsidRDefault="002914BE" w:rsidP="00B537C6">
      <w:pPr>
        <w:pStyle w:val="Default"/>
        <w:ind w:left="720"/>
        <w:rPr>
          <w:sz w:val="23"/>
          <w:szCs w:val="23"/>
        </w:rPr>
      </w:pPr>
      <w:r w:rsidRPr="00F40397">
        <w:rPr>
          <w:b/>
          <w:bCs/>
          <w:sz w:val="23"/>
          <w:szCs w:val="23"/>
        </w:rPr>
        <w:t>Vice Chair Crowell</w:t>
      </w:r>
      <w:r>
        <w:rPr>
          <w:sz w:val="23"/>
          <w:szCs w:val="23"/>
        </w:rPr>
        <w:t>: The name was a concern for faculty, but it’s also a concern that special majors get created without a determined curriculum.</w:t>
      </w:r>
    </w:p>
    <w:p w14:paraId="73C20F70" w14:textId="76D72DF3" w:rsidR="002914BE" w:rsidRDefault="002914BE" w:rsidP="00B537C6">
      <w:pPr>
        <w:pStyle w:val="Default"/>
        <w:ind w:left="720"/>
        <w:rPr>
          <w:sz w:val="23"/>
          <w:szCs w:val="23"/>
        </w:rPr>
      </w:pPr>
    </w:p>
    <w:p w14:paraId="380AC3A1" w14:textId="1F4BDFE4" w:rsidR="002914BE" w:rsidRDefault="002914BE" w:rsidP="00B537C6">
      <w:pPr>
        <w:pStyle w:val="Default"/>
        <w:ind w:left="720"/>
        <w:rPr>
          <w:sz w:val="23"/>
          <w:szCs w:val="23"/>
        </w:rPr>
      </w:pPr>
      <w:r w:rsidRPr="00F40397">
        <w:rPr>
          <w:b/>
          <w:bCs/>
          <w:sz w:val="23"/>
          <w:szCs w:val="23"/>
        </w:rPr>
        <w:t>Chair Hall</w:t>
      </w:r>
      <w:r>
        <w:rPr>
          <w:sz w:val="23"/>
          <w:szCs w:val="23"/>
        </w:rPr>
        <w:t xml:space="preserve">: This is a first reading. </w:t>
      </w:r>
    </w:p>
    <w:p w14:paraId="6BC4733D" w14:textId="77777777" w:rsidR="00B1373D" w:rsidRDefault="00B1373D" w:rsidP="00B1373D">
      <w:pPr>
        <w:pStyle w:val="Default"/>
        <w:ind w:left="720"/>
        <w:rPr>
          <w:sz w:val="23"/>
          <w:szCs w:val="23"/>
        </w:rPr>
      </w:pPr>
    </w:p>
    <w:p w14:paraId="52BF872D" w14:textId="188A05BD" w:rsidR="00B1373D" w:rsidRDefault="00B1373D" w:rsidP="00AD1521">
      <w:pPr>
        <w:pStyle w:val="Default"/>
        <w:numPr>
          <w:ilvl w:val="0"/>
          <w:numId w:val="15"/>
        </w:numPr>
        <w:rPr>
          <w:sz w:val="23"/>
          <w:szCs w:val="23"/>
        </w:rPr>
      </w:pPr>
      <w:r>
        <w:rPr>
          <w:sz w:val="23"/>
          <w:szCs w:val="23"/>
        </w:rPr>
        <w:t>APM 505 – Conflict of Interest (Substantive Revisions)</w:t>
      </w:r>
    </w:p>
    <w:p w14:paraId="020AEEE4" w14:textId="77777777" w:rsidR="005235F4" w:rsidRDefault="005235F4" w:rsidP="005235F4">
      <w:pPr>
        <w:pStyle w:val="Default"/>
        <w:ind w:left="720"/>
        <w:rPr>
          <w:sz w:val="23"/>
          <w:szCs w:val="23"/>
        </w:rPr>
      </w:pPr>
    </w:p>
    <w:p w14:paraId="22CCFBB8" w14:textId="245DB4CE" w:rsidR="005235F4" w:rsidRDefault="005235F4" w:rsidP="005235F4">
      <w:pPr>
        <w:pStyle w:val="Default"/>
        <w:ind w:left="720"/>
        <w:rPr>
          <w:sz w:val="23"/>
          <w:szCs w:val="23"/>
        </w:rPr>
      </w:pPr>
      <w:r w:rsidRPr="00F40397">
        <w:rPr>
          <w:b/>
          <w:bCs/>
          <w:sz w:val="23"/>
          <w:szCs w:val="23"/>
        </w:rPr>
        <w:t>Chair Hall</w:t>
      </w:r>
      <w:r>
        <w:rPr>
          <w:sz w:val="23"/>
          <w:szCs w:val="23"/>
        </w:rPr>
        <w:t xml:space="preserve">: This will be a first reading. We will need N. Walsh to go over edits. </w:t>
      </w:r>
      <w:r w:rsidR="00F40397">
        <w:rPr>
          <w:sz w:val="23"/>
          <w:szCs w:val="23"/>
        </w:rPr>
        <w:t>P</w:t>
      </w:r>
      <w:r>
        <w:rPr>
          <w:sz w:val="23"/>
          <w:szCs w:val="23"/>
        </w:rPr>
        <w:t xml:space="preserve">rocedure was removed and replaced with URL to procedure. Changes were made to </w:t>
      </w:r>
      <w:proofErr w:type="gramStart"/>
      <w:r>
        <w:rPr>
          <w:sz w:val="23"/>
          <w:szCs w:val="23"/>
        </w:rPr>
        <w:t>be in compliance with</w:t>
      </w:r>
      <w:proofErr w:type="gramEnd"/>
      <w:r>
        <w:rPr>
          <w:sz w:val="23"/>
          <w:szCs w:val="23"/>
        </w:rPr>
        <w:t xml:space="preserve"> law. </w:t>
      </w:r>
    </w:p>
    <w:p w14:paraId="2E75229A" w14:textId="1E908593" w:rsidR="00B1373D" w:rsidRDefault="00B1373D" w:rsidP="00B1373D">
      <w:pPr>
        <w:pStyle w:val="Default"/>
        <w:ind w:left="720"/>
        <w:rPr>
          <w:sz w:val="23"/>
          <w:szCs w:val="23"/>
        </w:rPr>
      </w:pPr>
    </w:p>
    <w:p w14:paraId="29611EFD" w14:textId="46B0B45C" w:rsidR="005235F4" w:rsidRDefault="005235F4" w:rsidP="00B1373D">
      <w:pPr>
        <w:pStyle w:val="Default"/>
        <w:ind w:left="720"/>
        <w:rPr>
          <w:sz w:val="23"/>
          <w:szCs w:val="23"/>
        </w:rPr>
      </w:pPr>
      <w:r w:rsidRPr="00F40397">
        <w:rPr>
          <w:b/>
          <w:bCs/>
          <w:sz w:val="23"/>
          <w:szCs w:val="23"/>
        </w:rPr>
        <w:t>L. Bryant</w:t>
      </w:r>
      <w:r>
        <w:rPr>
          <w:sz w:val="23"/>
          <w:szCs w:val="23"/>
        </w:rPr>
        <w:t>: Can we accept formatting changes before this goes to the floor?</w:t>
      </w:r>
    </w:p>
    <w:p w14:paraId="04040218" w14:textId="28D10FF0" w:rsidR="005235F4" w:rsidRDefault="005235F4" w:rsidP="00B1373D">
      <w:pPr>
        <w:pStyle w:val="Default"/>
        <w:ind w:left="720"/>
        <w:rPr>
          <w:sz w:val="23"/>
          <w:szCs w:val="23"/>
        </w:rPr>
      </w:pPr>
    </w:p>
    <w:p w14:paraId="0624F121" w14:textId="6EEEB89F" w:rsidR="00526BFA" w:rsidRDefault="005235F4" w:rsidP="00526BFA">
      <w:pPr>
        <w:pStyle w:val="Default"/>
        <w:ind w:left="720"/>
        <w:rPr>
          <w:sz w:val="23"/>
          <w:szCs w:val="23"/>
        </w:rPr>
      </w:pPr>
      <w:r w:rsidRPr="00F40397">
        <w:rPr>
          <w:b/>
          <w:bCs/>
          <w:sz w:val="23"/>
          <w:szCs w:val="23"/>
        </w:rPr>
        <w:t>Chair Hall</w:t>
      </w:r>
      <w:r>
        <w:rPr>
          <w:sz w:val="23"/>
          <w:szCs w:val="23"/>
        </w:rPr>
        <w:t xml:space="preserve">: We will send committees guidelines on what should be redlined. </w:t>
      </w:r>
      <w:r w:rsidR="00526BFA">
        <w:rPr>
          <w:sz w:val="23"/>
          <w:szCs w:val="23"/>
        </w:rPr>
        <w:t>Formatting changes can be accepted.</w:t>
      </w:r>
    </w:p>
    <w:p w14:paraId="69EFA060" w14:textId="77777777" w:rsidR="005235F4" w:rsidRDefault="005235F4" w:rsidP="00B1373D">
      <w:pPr>
        <w:pStyle w:val="Default"/>
        <w:ind w:left="720"/>
        <w:rPr>
          <w:sz w:val="23"/>
          <w:szCs w:val="23"/>
        </w:rPr>
      </w:pPr>
    </w:p>
    <w:p w14:paraId="348360D4" w14:textId="5EBD4383" w:rsidR="00B1373D" w:rsidRDefault="00B1373D" w:rsidP="00AD1521">
      <w:pPr>
        <w:pStyle w:val="Default"/>
        <w:numPr>
          <w:ilvl w:val="0"/>
          <w:numId w:val="15"/>
        </w:numPr>
        <w:rPr>
          <w:sz w:val="23"/>
          <w:szCs w:val="23"/>
        </w:rPr>
      </w:pPr>
      <w:r>
        <w:rPr>
          <w:sz w:val="23"/>
          <w:szCs w:val="23"/>
        </w:rPr>
        <w:t>APM 406 – New Policy Priority and Early Registration.</w:t>
      </w:r>
    </w:p>
    <w:p w14:paraId="1DD3E311" w14:textId="4E95FFE2" w:rsidR="00B1373D" w:rsidRDefault="00B1373D" w:rsidP="00B1373D">
      <w:pPr>
        <w:pStyle w:val="Default"/>
        <w:ind w:left="720"/>
        <w:rPr>
          <w:sz w:val="23"/>
          <w:szCs w:val="23"/>
        </w:rPr>
      </w:pPr>
    </w:p>
    <w:p w14:paraId="6B86522C" w14:textId="18415CC4" w:rsidR="005235F4" w:rsidRDefault="005235F4" w:rsidP="00B1373D">
      <w:pPr>
        <w:pStyle w:val="Default"/>
        <w:ind w:left="720"/>
        <w:rPr>
          <w:sz w:val="23"/>
          <w:szCs w:val="23"/>
        </w:rPr>
      </w:pPr>
      <w:r w:rsidRPr="00F40397">
        <w:rPr>
          <w:b/>
          <w:bCs/>
          <w:sz w:val="23"/>
          <w:szCs w:val="23"/>
        </w:rPr>
        <w:t>Chair Hall</w:t>
      </w:r>
      <w:r>
        <w:rPr>
          <w:sz w:val="23"/>
          <w:szCs w:val="23"/>
        </w:rPr>
        <w:t xml:space="preserve">: We need to hear from L. </w:t>
      </w:r>
      <w:proofErr w:type="spellStart"/>
      <w:r>
        <w:rPr>
          <w:sz w:val="23"/>
          <w:szCs w:val="23"/>
        </w:rPr>
        <w:t>Yager</w:t>
      </w:r>
      <w:proofErr w:type="spellEnd"/>
      <w:r>
        <w:rPr>
          <w:sz w:val="23"/>
          <w:szCs w:val="23"/>
        </w:rPr>
        <w:t xml:space="preserve"> on how this is going. Seems like a good idea to have a committee over this, but EC should also be informed on a regular basis. </w:t>
      </w:r>
    </w:p>
    <w:p w14:paraId="46B6D0B7" w14:textId="77777777" w:rsidR="005235F4" w:rsidRDefault="005235F4" w:rsidP="00B1373D">
      <w:pPr>
        <w:pStyle w:val="Default"/>
        <w:ind w:left="720"/>
        <w:rPr>
          <w:sz w:val="23"/>
          <w:szCs w:val="23"/>
        </w:rPr>
      </w:pPr>
    </w:p>
    <w:p w14:paraId="45519AC9" w14:textId="572DA991" w:rsidR="00B1373D" w:rsidRDefault="00B1373D" w:rsidP="00AD1521">
      <w:pPr>
        <w:pStyle w:val="Default"/>
        <w:numPr>
          <w:ilvl w:val="0"/>
          <w:numId w:val="15"/>
        </w:numPr>
        <w:rPr>
          <w:sz w:val="23"/>
          <w:szCs w:val="23"/>
        </w:rPr>
      </w:pPr>
      <w:r>
        <w:rPr>
          <w:sz w:val="23"/>
          <w:szCs w:val="23"/>
        </w:rPr>
        <w:t>Faculty Evaluation Storage.</w:t>
      </w:r>
    </w:p>
    <w:p w14:paraId="0DCEF89E" w14:textId="5824902D" w:rsidR="00526BFA" w:rsidRDefault="00526BFA" w:rsidP="00526BFA">
      <w:pPr>
        <w:pStyle w:val="Default"/>
        <w:ind w:left="720"/>
        <w:rPr>
          <w:sz w:val="23"/>
          <w:szCs w:val="23"/>
        </w:rPr>
      </w:pPr>
    </w:p>
    <w:p w14:paraId="0DBBF2D4" w14:textId="5D3F2CC7" w:rsidR="00526BFA" w:rsidRDefault="00526BFA" w:rsidP="00526BFA">
      <w:pPr>
        <w:pStyle w:val="Default"/>
        <w:ind w:left="720"/>
        <w:rPr>
          <w:sz w:val="23"/>
          <w:szCs w:val="23"/>
        </w:rPr>
      </w:pPr>
      <w:r w:rsidRPr="00F40397">
        <w:rPr>
          <w:b/>
          <w:bCs/>
          <w:sz w:val="23"/>
          <w:szCs w:val="23"/>
        </w:rPr>
        <w:t>Chair Hall</w:t>
      </w:r>
      <w:r>
        <w:rPr>
          <w:sz w:val="23"/>
          <w:szCs w:val="23"/>
        </w:rPr>
        <w:t xml:space="preserve">: APM says student ratings should be housed with Academic Senate. No more issues with paper copies, but we need somebody with technical knowledge to interface with the student ratings software. We have file cabinets and DVDS with student ratings for faculty who still need their old forms accessed for WPAF. Senate has a responsibility to oversee the data. </w:t>
      </w:r>
    </w:p>
    <w:p w14:paraId="4828206B" w14:textId="77777777" w:rsidR="00B1373D" w:rsidRDefault="00B1373D" w:rsidP="005235F4">
      <w:pPr>
        <w:pStyle w:val="Default"/>
        <w:rPr>
          <w:sz w:val="23"/>
          <w:szCs w:val="23"/>
        </w:rPr>
      </w:pPr>
    </w:p>
    <w:p w14:paraId="18B7A52C" w14:textId="77777777" w:rsidR="00B1373D" w:rsidRPr="00B1373D" w:rsidRDefault="00B1373D" w:rsidP="00B1373D">
      <w:pPr>
        <w:pStyle w:val="Default"/>
        <w:ind w:left="720"/>
        <w:rPr>
          <w:sz w:val="23"/>
          <w:szCs w:val="23"/>
        </w:rPr>
      </w:pPr>
    </w:p>
    <w:p w14:paraId="5A1CB8A5" w14:textId="5458E518" w:rsidR="00AF0BA3" w:rsidRPr="00AD1521" w:rsidRDefault="00924928" w:rsidP="00AD1521">
      <w:pPr>
        <w:spacing w:line="240" w:lineRule="auto"/>
        <w:rPr>
          <w:rFonts w:ascii="Bookman Old Style" w:eastAsia="Times New Roman" w:hAnsi="Bookman Old Style"/>
          <w:color w:val="auto"/>
          <w:sz w:val="23"/>
          <w:szCs w:val="23"/>
          <w:lang w:bidi="x-none"/>
        </w:rPr>
      </w:pPr>
      <w:r w:rsidRPr="005142BF">
        <w:rPr>
          <w:rFonts w:ascii="Bookman Old Style" w:eastAsia="Times New Roman" w:hAnsi="Bookman Old Style"/>
          <w:color w:val="auto"/>
          <w:sz w:val="23"/>
          <w:szCs w:val="23"/>
          <w:lang w:bidi="x-none"/>
        </w:rPr>
        <w:t>Adjourned</w:t>
      </w:r>
      <w:r w:rsidRPr="003603ED">
        <w:rPr>
          <w:rFonts w:ascii="Bookman Old Style" w:eastAsia="Times New Roman" w:hAnsi="Bookman Old Style"/>
          <w:color w:val="auto"/>
          <w:sz w:val="23"/>
          <w:szCs w:val="23"/>
          <w:lang w:bidi="x-none"/>
        </w:rPr>
        <w:t xml:space="preserve">: </w:t>
      </w:r>
      <w:r w:rsidR="005F15FB" w:rsidRPr="00F40397">
        <w:rPr>
          <w:rFonts w:ascii="Bookman Old Style" w:eastAsia="Times New Roman" w:hAnsi="Bookman Old Style"/>
          <w:color w:val="auto"/>
          <w:sz w:val="23"/>
          <w:szCs w:val="23"/>
          <w:lang w:bidi="x-none"/>
        </w:rPr>
        <w:t>4:55</w:t>
      </w:r>
      <w:r w:rsidR="00AE46B3" w:rsidRPr="00F40397">
        <w:rPr>
          <w:rFonts w:ascii="Bookman Old Style" w:eastAsia="Times New Roman" w:hAnsi="Bookman Old Style"/>
          <w:color w:val="auto"/>
          <w:sz w:val="23"/>
          <w:szCs w:val="23"/>
          <w:lang w:bidi="x-none"/>
        </w:rPr>
        <w:t xml:space="preserve"> PM</w:t>
      </w:r>
    </w:p>
    <w:sectPr w:rsidR="00AF0BA3" w:rsidRPr="00AD1521"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DA89" w14:textId="77777777" w:rsidR="00A001F2" w:rsidRDefault="00A001F2">
      <w:pPr>
        <w:spacing w:line="240" w:lineRule="auto"/>
      </w:pPr>
      <w:r>
        <w:separator/>
      </w:r>
    </w:p>
  </w:endnote>
  <w:endnote w:type="continuationSeparator" w:id="0">
    <w:p w14:paraId="310BD577" w14:textId="77777777" w:rsidR="00A001F2" w:rsidRDefault="00A00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6FF8" w14:textId="77777777" w:rsidR="00A001F2" w:rsidRDefault="00A001F2">
      <w:pPr>
        <w:spacing w:line="240" w:lineRule="auto"/>
      </w:pPr>
      <w:r>
        <w:separator/>
      </w:r>
    </w:p>
  </w:footnote>
  <w:footnote w:type="continuationSeparator" w:id="0">
    <w:p w14:paraId="29B1BB53" w14:textId="77777777" w:rsidR="00A001F2" w:rsidRDefault="00A00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143C8341" w:rsidR="00F05F14" w:rsidRDefault="00B1373D" w:rsidP="00294E6B">
    <w:pPr>
      <w:pStyle w:val="Header1"/>
      <w:tabs>
        <w:tab w:val="clear" w:pos="9360"/>
        <w:tab w:val="right" w:pos="9340"/>
      </w:tabs>
      <w:jc w:val="right"/>
    </w:pPr>
    <w:r>
      <w:t>1/29/2024</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B4396A"/>
    <w:multiLevelType w:val="hybridMultilevel"/>
    <w:tmpl w:val="B1606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8"/>
  </w:num>
  <w:num w:numId="6">
    <w:abstractNumId w:val="5"/>
  </w:num>
  <w:num w:numId="7">
    <w:abstractNumId w:val="3"/>
  </w:num>
  <w:num w:numId="8">
    <w:abstractNumId w:val="1"/>
  </w:num>
  <w:num w:numId="9">
    <w:abstractNumId w:val="9"/>
  </w:num>
  <w:num w:numId="10">
    <w:abstractNumId w:val="2"/>
  </w:num>
  <w:num w:numId="11">
    <w:abstractNumId w:val="16"/>
  </w:num>
  <w:num w:numId="12">
    <w:abstractNumId w:val="11"/>
  </w:num>
  <w:num w:numId="13">
    <w:abstractNumId w:val="20"/>
  </w:num>
  <w:num w:numId="14">
    <w:abstractNumId w:val="0"/>
  </w:num>
  <w:num w:numId="15">
    <w:abstractNumId w:val="6"/>
  </w:num>
  <w:num w:numId="16">
    <w:abstractNumId w:val="12"/>
  </w:num>
  <w:num w:numId="17">
    <w:abstractNumId w:val="4"/>
  </w:num>
  <w:num w:numId="18">
    <w:abstractNumId w:val="15"/>
  </w:num>
  <w:num w:numId="19">
    <w:abstractNumId w:val="19"/>
  </w:num>
  <w:num w:numId="20">
    <w:abstractNumId w:val="13"/>
  </w:num>
  <w:num w:numId="21">
    <w:abstractNumId w:val="14"/>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66A37"/>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167"/>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14BE"/>
    <w:rsid w:val="002933A5"/>
    <w:rsid w:val="00293411"/>
    <w:rsid w:val="00294173"/>
    <w:rsid w:val="00294E6B"/>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4D7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6694"/>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57679"/>
    <w:rsid w:val="003603ED"/>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57E77"/>
    <w:rsid w:val="00462E68"/>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3B19"/>
    <w:rsid w:val="005142BF"/>
    <w:rsid w:val="00514AC1"/>
    <w:rsid w:val="005159DF"/>
    <w:rsid w:val="005175A8"/>
    <w:rsid w:val="005175FA"/>
    <w:rsid w:val="005177DB"/>
    <w:rsid w:val="00520231"/>
    <w:rsid w:val="005208A9"/>
    <w:rsid w:val="00520A75"/>
    <w:rsid w:val="00521874"/>
    <w:rsid w:val="00521D53"/>
    <w:rsid w:val="00522FFA"/>
    <w:rsid w:val="005235F4"/>
    <w:rsid w:val="00524779"/>
    <w:rsid w:val="00525CB8"/>
    <w:rsid w:val="00526186"/>
    <w:rsid w:val="00526BFA"/>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E0C"/>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515F"/>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77F"/>
    <w:rsid w:val="005B0F71"/>
    <w:rsid w:val="005B1C1A"/>
    <w:rsid w:val="005B2540"/>
    <w:rsid w:val="005B2FF4"/>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690"/>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5FB"/>
    <w:rsid w:val="005F1FED"/>
    <w:rsid w:val="005F27CF"/>
    <w:rsid w:val="005F39EF"/>
    <w:rsid w:val="005F4E4F"/>
    <w:rsid w:val="005F543B"/>
    <w:rsid w:val="005F59DA"/>
    <w:rsid w:val="005F6723"/>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A1A"/>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C08A2"/>
    <w:rsid w:val="009C0D12"/>
    <w:rsid w:val="009C101B"/>
    <w:rsid w:val="009C23DC"/>
    <w:rsid w:val="009C36FE"/>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01F2"/>
    <w:rsid w:val="00A0268F"/>
    <w:rsid w:val="00A029F4"/>
    <w:rsid w:val="00A0386B"/>
    <w:rsid w:val="00A03920"/>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062B"/>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2AC"/>
    <w:rsid w:val="00B0182E"/>
    <w:rsid w:val="00B0268A"/>
    <w:rsid w:val="00B02BA7"/>
    <w:rsid w:val="00B02F6D"/>
    <w:rsid w:val="00B03511"/>
    <w:rsid w:val="00B052BA"/>
    <w:rsid w:val="00B0533E"/>
    <w:rsid w:val="00B055BE"/>
    <w:rsid w:val="00B10587"/>
    <w:rsid w:val="00B10711"/>
    <w:rsid w:val="00B11F4E"/>
    <w:rsid w:val="00B1373D"/>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3466"/>
    <w:rsid w:val="00B45F8C"/>
    <w:rsid w:val="00B472A8"/>
    <w:rsid w:val="00B47C4B"/>
    <w:rsid w:val="00B500CF"/>
    <w:rsid w:val="00B50AF0"/>
    <w:rsid w:val="00B5245A"/>
    <w:rsid w:val="00B53325"/>
    <w:rsid w:val="00B537C6"/>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3EA6"/>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A86"/>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3608"/>
    <w:rsid w:val="00CF488E"/>
    <w:rsid w:val="00CF5972"/>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AC9"/>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084"/>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044"/>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E7780"/>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833"/>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7237"/>
    <w:rsid w:val="00EF058D"/>
    <w:rsid w:val="00EF09BA"/>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397"/>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 w:type="character" w:styleId="Strong">
    <w:name w:val="Strong"/>
    <w:uiPriority w:val="22"/>
    <w:qFormat/>
    <w:locked/>
    <w:rsid w:val="00B1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CF61-E2A1-464B-8A91-E6341CA7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8</cp:revision>
  <dcterms:created xsi:type="dcterms:W3CDTF">2024-01-29T22:22:00Z</dcterms:created>
  <dcterms:modified xsi:type="dcterms:W3CDTF">2024-02-06T20:39:00Z</dcterms:modified>
</cp:coreProperties>
</file>