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2E22"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THE MINUTES OF THE EXECUTIVE COMMITTEE</w:t>
      </w:r>
    </w:p>
    <w:p w14:paraId="55BCCB7B"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OF THE ACADEMIC SENATE</w:t>
      </w:r>
    </w:p>
    <w:p w14:paraId="46D714B6"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CALIFORNIA STATE UNIVERSITY, FRESNO</w:t>
      </w:r>
    </w:p>
    <w:p w14:paraId="44425A97"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Fresno, California 93740-8014</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t>Fax:  278-5745</w:t>
      </w:r>
    </w:p>
    <w:p w14:paraId="409A2FD7" w14:textId="52BEECC0" w:rsidR="009263DD" w:rsidRPr="00AD1521" w:rsidRDefault="00A90C2A" w:rsidP="00AD1521">
      <w:pPr>
        <w:spacing w:line="240" w:lineRule="auto"/>
        <w:rPr>
          <w:rFonts w:ascii="Bookman Old Style" w:hAnsi="Bookman Old Style"/>
          <w:color w:val="000000" w:themeColor="text1"/>
          <w:sz w:val="23"/>
          <w:szCs w:val="23"/>
        </w:rPr>
      </w:pPr>
      <w:r w:rsidRPr="00AD1521">
        <w:rPr>
          <w:rFonts w:ascii="Bookman Old Style" w:hAnsi="Bookman Old Style"/>
          <w:sz w:val="23"/>
          <w:szCs w:val="23"/>
        </w:rPr>
        <w:t>Telephone:  278-2743</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000A1C60" w:rsidRPr="00AD1521">
        <w:rPr>
          <w:rFonts w:ascii="Bookman Old Style" w:hAnsi="Bookman Old Style"/>
          <w:color w:val="000000" w:themeColor="text1"/>
          <w:sz w:val="23"/>
          <w:szCs w:val="23"/>
        </w:rPr>
        <w:t>(EC-</w:t>
      </w:r>
      <w:r w:rsidR="00E858B7">
        <w:rPr>
          <w:rFonts w:ascii="Bookman Old Style" w:hAnsi="Bookman Old Style"/>
          <w:color w:val="000000" w:themeColor="text1"/>
          <w:sz w:val="23"/>
          <w:szCs w:val="23"/>
        </w:rPr>
        <w:t>1</w:t>
      </w:r>
      <w:r w:rsidR="00566967">
        <w:rPr>
          <w:rFonts w:ascii="Bookman Old Style" w:hAnsi="Bookman Old Style"/>
          <w:color w:val="000000" w:themeColor="text1"/>
          <w:sz w:val="23"/>
          <w:szCs w:val="23"/>
        </w:rPr>
        <w:t>1</w:t>
      </w:r>
      <w:r w:rsidRPr="00AD1521">
        <w:rPr>
          <w:rFonts w:ascii="Bookman Old Style" w:hAnsi="Bookman Old Style"/>
          <w:color w:val="000000" w:themeColor="text1"/>
          <w:sz w:val="23"/>
          <w:szCs w:val="23"/>
        </w:rPr>
        <w:t>)</w:t>
      </w:r>
    </w:p>
    <w:p w14:paraId="76F89E82" w14:textId="77777777" w:rsidR="00EE199B" w:rsidRPr="00AD1521" w:rsidRDefault="00EE199B" w:rsidP="00AD1521">
      <w:pPr>
        <w:spacing w:line="240" w:lineRule="auto"/>
        <w:ind w:left="360"/>
        <w:rPr>
          <w:rFonts w:ascii="Bookman Old Style" w:hAnsi="Bookman Old Style"/>
          <w:sz w:val="23"/>
          <w:szCs w:val="23"/>
        </w:rPr>
      </w:pPr>
    </w:p>
    <w:p w14:paraId="1A3DC379" w14:textId="77777777" w:rsidR="00DA7853" w:rsidRPr="00AD1521" w:rsidRDefault="00DA7853" w:rsidP="00AD1521">
      <w:pPr>
        <w:spacing w:line="240" w:lineRule="auto"/>
        <w:rPr>
          <w:rFonts w:ascii="Bookman Old Style" w:hAnsi="Bookman Old Style"/>
          <w:sz w:val="23"/>
          <w:szCs w:val="23"/>
        </w:rPr>
      </w:pPr>
    </w:p>
    <w:p w14:paraId="4C3C6E0A" w14:textId="35CEDD13" w:rsidR="009263DD" w:rsidRPr="00AD1521" w:rsidRDefault="00566967" w:rsidP="00AD1521">
      <w:pPr>
        <w:spacing w:line="240" w:lineRule="auto"/>
        <w:rPr>
          <w:rFonts w:ascii="Bookman Old Style" w:hAnsi="Bookman Old Style"/>
          <w:sz w:val="23"/>
          <w:szCs w:val="23"/>
        </w:rPr>
      </w:pPr>
      <w:r>
        <w:rPr>
          <w:rFonts w:ascii="Bookman Old Style" w:hAnsi="Bookman Old Style"/>
          <w:sz w:val="23"/>
          <w:szCs w:val="23"/>
        </w:rPr>
        <w:t>March 4</w:t>
      </w:r>
      <w:r w:rsidR="00B1373D">
        <w:rPr>
          <w:rFonts w:ascii="Bookman Old Style" w:hAnsi="Bookman Old Style"/>
          <w:sz w:val="23"/>
          <w:szCs w:val="23"/>
        </w:rPr>
        <w:t>, 2024</w:t>
      </w:r>
    </w:p>
    <w:p w14:paraId="114D464C" w14:textId="5C8E9EEF" w:rsidR="005106D2" w:rsidRPr="00AD1521" w:rsidRDefault="005106D2" w:rsidP="00AD1521">
      <w:pPr>
        <w:spacing w:line="240" w:lineRule="auto"/>
        <w:rPr>
          <w:rFonts w:ascii="Bookman Old Style" w:hAnsi="Bookman Old Style"/>
          <w:sz w:val="23"/>
          <w:szCs w:val="23"/>
        </w:rPr>
      </w:pPr>
    </w:p>
    <w:p w14:paraId="1BD49F64" w14:textId="319BA4D5" w:rsidR="009263DD" w:rsidRPr="00A0268F" w:rsidRDefault="00A90C2A" w:rsidP="00AD1521">
      <w:pPr>
        <w:spacing w:line="240" w:lineRule="auto"/>
        <w:ind w:left="2520" w:hanging="2520"/>
        <w:rPr>
          <w:rFonts w:ascii="Bookman Old Style" w:hAnsi="Bookman Old Style"/>
          <w:color w:val="000000" w:themeColor="text1"/>
          <w:sz w:val="23"/>
          <w:szCs w:val="23"/>
        </w:rPr>
      </w:pPr>
      <w:r w:rsidRPr="00C902D5">
        <w:rPr>
          <w:rFonts w:ascii="Bookman Old Style" w:hAnsi="Bookman Old Style"/>
          <w:color w:val="000000" w:themeColor="text1"/>
          <w:sz w:val="23"/>
          <w:szCs w:val="23"/>
        </w:rPr>
        <w:t xml:space="preserve">Members </w:t>
      </w:r>
      <w:proofErr w:type="gramStart"/>
      <w:r w:rsidRPr="00C902D5">
        <w:rPr>
          <w:rFonts w:ascii="Bookman Old Style" w:hAnsi="Bookman Old Style"/>
          <w:color w:val="000000" w:themeColor="text1"/>
          <w:sz w:val="23"/>
          <w:szCs w:val="23"/>
        </w:rPr>
        <w:t>present:</w:t>
      </w:r>
      <w:proofErr w:type="gramEnd"/>
      <w:r w:rsidRPr="00C902D5">
        <w:rPr>
          <w:rFonts w:ascii="Bookman Old Style" w:hAnsi="Bookman Old Style"/>
          <w:color w:val="000000" w:themeColor="text1"/>
          <w:sz w:val="23"/>
          <w:szCs w:val="23"/>
        </w:rPr>
        <w:tab/>
        <w:t xml:space="preserve">Raymond Hall (Chair), </w:t>
      </w:r>
      <w:r w:rsidR="00D56806" w:rsidRPr="00C902D5">
        <w:rPr>
          <w:rFonts w:ascii="Bookman Old Style" w:hAnsi="Bookman Old Style"/>
          <w:color w:val="000000" w:themeColor="text1"/>
          <w:sz w:val="23"/>
          <w:szCs w:val="23"/>
        </w:rPr>
        <w:t>Amber Crowell</w:t>
      </w:r>
      <w:r w:rsidR="00645A10" w:rsidRPr="00C902D5">
        <w:rPr>
          <w:rFonts w:ascii="Bookman Old Style" w:hAnsi="Bookman Old Style"/>
          <w:color w:val="000000" w:themeColor="text1"/>
          <w:sz w:val="23"/>
          <w:szCs w:val="23"/>
        </w:rPr>
        <w:t xml:space="preserve"> (Vice Chair),</w:t>
      </w:r>
      <w:r w:rsidR="00AD1521" w:rsidRPr="00C902D5">
        <w:rPr>
          <w:rFonts w:ascii="Bookman Old Style" w:hAnsi="Bookman Old Style"/>
          <w:color w:val="000000" w:themeColor="text1"/>
          <w:sz w:val="23"/>
          <w:szCs w:val="23"/>
        </w:rPr>
        <w:t xml:space="preserve"> </w:t>
      </w:r>
      <w:r w:rsidR="000C4D41" w:rsidRPr="00C902D5">
        <w:rPr>
          <w:rFonts w:ascii="Bookman Old Style" w:hAnsi="Bookman Old Style"/>
          <w:color w:val="000000" w:themeColor="text1"/>
          <w:sz w:val="23"/>
          <w:szCs w:val="23"/>
        </w:rPr>
        <w:t>Jennifer Miele (At-Large),</w:t>
      </w:r>
      <w:r w:rsidR="00FF39B8" w:rsidRPr="00C902D5">
        <w:rPr>
          <w:rFonts w:ascii="Bookman Old Style" w:hAnsi="Bookman Old Style"/>
          <w:color w:val="000000" w:themeColor="text1"/>
          <w:sz w:val="23"/>
          <w:szCs w:val="23"/>
        </w:rPr>
        <w:t xml:space="preserve"> </w:t>
      </w:r>
      <w:proofErr w:type="spellStart"/>
      <w:r w:rsidR="00E21B81" w:rsidRPr="00C902D5">
        <w:rPr>
          <w:rFonts w:ascii="Bookman Old Style" w:hAnsi="Bookman Old Style"/>
          <w:color w:val="000000" w:themeColor="text1"/>
          <w:sz w:val="23"/>
          <w:szCs w:val="23"/>
        </w:rPr>
        <w:t>Xuanning</w:t>
      </w:r>
      <w:proofErr w:type="spellEnd"/>
      <w:r w:rsidR="00E21B81" w:rsidRPr="00C902D5">
        <w:rPr>
          <w:rFonts w:ascii="Bookman Old Style" w:hAnsi="Bookman Old Style"/>
          <w:color w:val="000000" w:themeColor="text1"/>
          <w:sz w:val="23"/>
          <w:szCs w:val="23"/>
        </w:rPr>
        <w:t xml:space="preserve"> Fu (Provost</w:t>
      </w:r>
      <w:r w:rsidR="00C902D5">
        <w:rPr>
          <w:rFonts w:ascii="Bookman Old Style" w:hAnsi="Bookman Old Style"/>
          <w:color w:val="000000" w:themeColor="text1"/>
          <w:sz w:val="23"/>
          <w:szCs w:val="23"/>
        </w:rPr>
        <w:t>),</w:t>
      </w:r>
      <w:r w:rsidR="00EE0F7C" w:rsidRPr="00C902D5">
        <w:rPr>
          <w:rFonts w:ascii="Bookman Old Style" w:hAnsi="Bookman Old Style"/>
          <w:color w:val="000000" w:themeColor="text1"/>
          <w:sz w:val="23"/>
          <w:szCs w:val="23"/>
        </w:rPr>
        <w:t xml:space="preserve"> </w:t>
      </w:r>
      <w:r w:rsidR="00D65084" w:rsidRPr="00C902D5">
        <w:rPr>
          <w:rFonts w:ascii="Bookman Old Style" w:hAnsi="Bookman Old Style"/>
          <w:color w:val="000000" w:themeColor="text1"/>
          <w:sz w:val="23"/>
          <w:szCs w:val="23"/>
        </w:rPr>
        <w:t xml:space="preserve">Susan </w:t>
      </w:r>
      <w:proofErr w:type="spellStart"/>
      <w:r w:rsidR="00D65084" w:rsidRPr="00C902D5">
        <w:rPr>
          <w:rFonts w:ascii="Bookman Old Style" w:hAnsi="Bookman Old Style"/>
          <w:color w:val="000000" w:themeColor="text1"/>
          <w:sz w:val="23"/>
          <w:szCs w:val="23"/>
        </w:rPr>
        <w:t>Schlievert</w:t>
      </w:r>
      <w:proofErr w:type="spellEnd"/>
      <w:r w:rsidR="00D65084" w:rsidRPr="00C902D5">
        <w:rPr>
          <w:rFonts w:ascii="Bookman Old Style" w:hAnsi="Bookman Old Style"/>
          <w:color w:val="000000" w:themeColor="text1"/>
          <w:sz w:val="23"/>
          <w:szCs w:val="23"/>
        </w:rPr>
        <w:t xml:space="preserve"> (Statewide), </w:t>
      </w:r>
      <w:r w:rsidR="00D31D19" w:rsidRPr="00C902D5">
        <w:rPr>
          <w:rFonts w:ascii="Bookman Old Style" w:hAnsi="Bookman Old Style"/>
          <w:color w:val="000000" w:themeColor="text1"/>
          <w:sz w:val="23"/>
          <w:szCs w:val="23"/>
        </w:rPr>
        <w:t>Lisa Bryant (At-Large)</w:t>
      </w:r>
    </w:p>
    <w:p w14:paraId="201CBDE2" w14:textId="22672391" w:rsidR="00E01046" w:rsidRPr="00A0268F" w:rsidRDefault="00E01046" w:rsidP="00AD1521">
      <w:pPr>
        <w:spacing w:line="240" w:lineRule="auto"/>
        <w:ind w:left="2520" w:hanging="2520"/>
        <w:rPr>
          <w:rFonts w:ascii="Bookman Old Style" w:hAnsi="Bookman Old Style"/>
          <w:color w:val="000000" w:themeColor="text1"/>
          <w:sz w:val="23"/>
          <w:szCs w:val="23"/>
        </w:rPr>
      </w:pPr>
    </w:p>
    <w:p w14:paraId="045FDC53" w14:textId="34D93C0A" w:rsidR="009263DD" w:rsidRPr="003603ED" w:rsidRDefault="00A90C2A" w:rsidP="00AD1521">
      <w:pPr>
        <w:spacing w:line="240" w:lineRule="auto"/>
        <w:ind w:left="2520" w:hanging="2520"/>
        <w:rPr>
          <w:rFonts w:ascii="Bookman Old Style" w:hAnsi="Bookman Old Style"/>
          <w:color w:val="000000" w:themeColor="text1"/>
          <w:sz w:val="23"/>
          <w:szCs w:val="23"/>
        </w:rPr>
      </w:pPr>
      <w:r w:rsidRPr="00C902D5">
        <w:rPr>
          <w:rFonts w:ascii="Bookman Old Style" w:hAnsi="Bookman Old Style"/>
          <w:color w:val="000000" w:themeColor="text1"/>
          <w:sz w:val="23"/>
          <w:szCs w:val="23"/>
        </w:rPr>
        <w:t>Members excus</w:t>
      </w:r>
      <w:r w:rsidR="00602437" w:rsidRPr="00C902D5">
        <w:rPr>
          <w:rFonts w:ascii="Bookman Old Style" w:hAnsi="Bookman Old Style"/>
          <w:color w:val="000000" w:themeColor="text1"/>
          <w:sz w:val="23"/>
          <w:szCs w:val="23"/>
        </w:rPr>
        <w:t>ed:</w:t>
      </w:r>
      <w:r w:rsidR="00602437" w:rsidRPr="00C902D5">
        <w:rPr>
          <w:rFonts w:ascii="Bookman Old Style" w:hAnsi="Bookman Old Style"/>
          <w:color w:val="000000" w:themeColor="text1"/>
          <w:sz w:val="23"/>
          <w:szCs w:val="23"/>
        </w:rPr>
        <w:tab/>
      </w:r>
      <w:proofErr w:type="spellStart"/>
      <w:r w:rsidR="00FF39B8" w:rsidRPr="00C902D5">
        <w:rPr>
          <w:rFonts w:ascii="Bookman Old Style" w:hAnsi="Bookman Old Style"/>
          <w:color w:val="000000" w:themeColor="text1"/>
          <w:sz w:val="23"/>
          <w:szCs w:val="23"/>
        </w:rPr>
        <w:t>Saúl</w:t>
      </w:r>
      <w:proofErr w:type="spellEnd"/>
      <w:r w:rsidR="00FF39B8" w:rsidRPr="00C902D5">
        <w:rPr>
          <w:rFonts w:ascii="Bookman Old Style" w:hAnsi="Bookman Old Style"/>
          <w:color w:val="000000" w:themeColor="text1"/>
          <w:sz w:val="23"/>
          <w:szCs w:val="23"/>
        </w:rPr>
        <w:t xml:space="preserve"> Jiménez-Sandoval (President)</w:t>
      </w:r>
      <w:r w:rsidR="00E26F72" w:rsidRPr="00C902D5">
        <w:rPr>
          <w:rFonts w:ascii="Bookman Old Style" w:hAnsi="Bookman Old Style"/>
          <w:color w:val="000000" w:themeColor="text1"/>
          <w:sz w:val="23"/>
          <w:szCs w:val="23"/>
        </w:rPr>
        <w:t xml:space="preserve">, Aaron </w:t>
      </w:r>
      <w:proofErr w:type="spellStart"/>
      <w:r w:rsidR="00E26F72" w:rsidRPr="00C902D5">
        <w:rPr>
          <w:rFonts w:ascii="Bookman Old Style" w:hAnsi="Bookman Old Style"/>
          <w:color w:val="000000" w:themeColor="text1"/>
          <w:sz w:val="23"/>
          <w:szCs w:val="23"/>
        </w:rPr>
        <w:t>Stillmaker</w:t>
      </w:r>
      <w:proofErr w:type="spellEnd"/>
      <w:r w:rsidR="00E26F72" w:rsidRPr="00C902D5">
        <w:rPr>
          <w:rFonts w:ascii="Bookman Old Style" w:hAnsi="Bookman Old Style"/>
          <w:color w:val="000000" w:themeColor="text1"/>
          <w:sz w:val="23"/>
          <w:szCs w:val="23"/>
        </w:rPr>
        <w:t xml:space="preserve"> (University-wide),</w:t>
      </w:r>
      <w:r w:rsidR="00C902D5" w:rsidRPr="00C902D5">
        <w:rPr>
          <w:rFonts w:ascii="Bookman Old Style" w:hAnsi="Bookman Old Style"/>
          <w:color w:val="000000" w:themeColor="text1"/>
          <w:sz w:val="23"/>
          <w:szCs w:val="23"/>
        </w:rPr>
        <w:t xml:space="preserve"> </w:t>
      </w:r>
      <w:r w:rsidR="00C902D5" w:rsidRPr="00C902D5">
        <w:rPr>
          <w:rFonts w:ascii="Bookman Old Style" w:hAnsi="Bookman Old Style"/>
          <w:color w:val="000000" w:themeColor="text1"/>
          <w:sz w:val="23"/>
          <w:szCs w:val="23"/>
        </w:rPr>
        <w:t>Karen Carrillo (ASI rep)</w:t>
      </w:r>
      <w:r w:rsidR="00C902D5">
        <w:rPr>
          <w:rFonts w:ascii="Bookman Old Style" w:hAnsi="Bookman Old Style"/>
          <w:color w:val="000000" w:themeColor="text1"/>
          <w:sz w:val="23"/>
          <w:szCs w:val="23"/>
        </w:rPr>
        <w:t>,</w:t>
      </w:r>
      <w:r w:rsidR="00C902D5" w:rsidRPr="00C902D5">
        <w:rPr>
          <w:rFonts w:ascii="Bookman Old Style" w:hAnsi="Bookman Old Style"/>
          <w:color w:val="000000" w:themeColor="text1"/>
          <w:sz w:val="23"/>
          <w:szCs w:val="23"/>
        </w:rPr>
        <w:t xml:space="preserve"> </w:t>
      </w:r>
      <w:r w:rsidR="00C902D5" w:rsidRPr="00C902D5">
        <w:rPr>
          <w:rFonts w:ascii="Bookman Old Style" w:hAnsi="Bookman Old Style"/>
          <w:color w:val="000000" w:themeColor="text1"/>
          <w:sz w:val="23"/>
          <w:szCs w:val="23"/>
        </w:rPr>
        <w:t>Rebecca Raya-Fernandez (At-Large)</w:t>
      </w:r>
    </w:p>
    <w:p w14:paraId="6C93FC25" w14:textId="77777777" w:rsidR="009263DD" w:rsidRPr="003603ED" w:rsidRDefault="009263DD" w:rsidP="00AD1521">
      <w:pPr>
        <w:spacing w:line="240" w:lineRule="auto"/>
        <w:rPr>
          <w:rFonts w:ascii="Bookman Old Style" w:hAnsi="Bookman Old Style"/>
          <w:color w:val="000000" w:themeColor="text1"/>
          <w:sz w:val="23"/>
          <w:szCs w:val="23"/>
        </w:rPr>
      </w:pPr>
    </w:p>
    <w:p w14:paraId="67146CDD" w14:textId="32DB24B2" w:rsidR="00077350" w:rsidRPr="003603ED" w:rsidRDefault="00A90C2A" w:rsidP="00AD1521">
      <w:pPr>
        <w:spacing w:line="240" w:lineRule="auto"/>
        <w:ind w:left="2520" w:hanging="2520"/>
        <w:rPr>
          <w:rFonts w:ascii="Bookman Old Style" w:hAnsi="Bookman Old Style"/>
          <w:color w:val="000000" w:themeColor="text1"/>
          <w:sz w:val="23"/>
          <w:szCs w:val="23"/>
        </w:rPr>
      </w:pPr>
      <w:r w:rsidRPr="00C902D5">
        <w:rPr>
          <w:rFonts w:ascii="Bookman Old Style" w:hAnsi="Bookman Old Style"/>
          <w:color w:val="000000" w:themeColor="text1"/>
          <w:sz w:val="23"/>
          <w:szCs w:val="23"/>
        </w:rPr>
        <w:t>Guests:</w:t>
      </w:r>
      <w:r w:rsidRPr="00C902D5">
        <w:rPr>
          <w:rFonts w:ascii="Bookman Old Style" w:hAnsi="Bookman Old Style"/>
          <w:color w:val="000000" w:themeColor="text1"/>
          <w:sz w:val="23"/>
          <w:szCs w:val="23"/>
        </w:rPr>
        <w:tab/>
      </w:r>
      <w:r w:rsidR="002E4D7C" w:rsidRPr="00C902D5">
        <w:rPr>
          <w:rFonts w:ascii="Bookman Old Style" w:hAnsi="Bookman Old Style"/>
          <w:color w:val="000000" w:themeColor="text1"/>
          <w:sz w:val="23"/>
          <w:szCs w:val="23"/>
        </w:rPr>
        <w:t>Amanda Saucedo-Torres (Academic Senate/Provost’s Office)</w:t>
      </w:r>
      <w:r w:rsidR="009C6D2A" w:rsidRPr="00C902D5">
        <w:rPr>
          <w:rFonts w:ascii="Bookman Old Style" w:hAnsi="Bookman Old Style"/>
          <w:color w:val="000000" w:themeColor="text1"/>
          <w:sz w:val="23"/>
          <w:szCs w:val="23"/>
        </w:rPr>
        <w:t xml:space="preserve"> </w:t>
      </w:r>
      <w:r w:rsidR="005B077F" w:rsidRPr="00C902D5">
        <w:rPr>
          <w:rFonts w:ascii="Bookman Old Style" w:hAnsi="Bookman Old Style"/>
          <w:color w:val="000000" w:themeColor="text1"/>
          <w:sz w:val="23"/>
          <w:szCs w:val="23"/>
        </w:rPr>
        <w:t>Bernadette Muscat (Dean of Undergraduate Studies),</w:t>
      </w:r>
      <w:r w:rsidR="005C6690" w:rsidRPr="00C902D5">
        <w:rPr>
          <w:rFonts w:ascii="Bookman Old Style" w:hAnsi="Bookman Old Style"/>
          <w:color w:val="000000" w:themeColor="text1"/>
          <w:sz w:val="23"/>
          <w:szCs w:val="23"/>
        </w:rPr>
        <w:t xml:space="preserve"> </w:t>
      </w:r>
      <w:r w:rsidR="00D31D19" w:rsidRPr="00C902D5">
        <w:rPr>
          <w:rFonts w:ascii="Bookman Old Style" w:hAnsi="Bookman Old Style"/>
          <w:color w:val="000000" w:themeColor="text1"/>
          <w:sz w:val="23"/>
          <w:szCs w:val="23"/>
        </w:rPr>
        <w:t xml:space="preserve">Jim </w:t>
      </w:r>
      <w:proofErr w:type="spellStart"/>
      <w:r w:rsidR="00D31D19" w:rsidRPr="00C902D5">
        <w:rPr>
          <w:rFonts w:ascii="Bookman Old Style" w:hAnsi="Bookman Old Style"/>
          <w:color w:val="000000" w:themeColor="text1"/>
          <w:sz w:val="23"/>
          <w:szCs w:val="23"/>
        </w:rPr>
        <w:t>Schmidtke</w:t>
      </w:r>
      <w:proofErr w:type="spellEnd"/>
      <w:r w:rsidR="00D31D19" w:rsidRPr="00C902D5">
        <w:rPr>
          <w:rFonts w:ascii="Bookman Old Style" w:hAnsi="Bookman Old Style"/>
          <w:color w:val="000000" w:themeColor="text1"/>
          <w:sz w:val="23"/>
          <w:szCs w:val="23"/>
        </w:rPr>
        <w:t xml:space="preserve"> (AVP of Faculty Affairs)</w:t>
      </w:r>
      <w:r w:rsidR="00E26F72" w:rsidRPr="00C902D5">
        <w:rPr>
          <w:rFonts w:ascii="Bookman Old Style" w:hAnsi="Bookman Old Style"/>
          <w:color w:val="000000" w:themeColor="text1"/>
          <w:sz w:val="23"/>
          <w:szCs w:val="23"/>
        </w:rPr>
        <w:t xml:space="preserve">, </w:t>
      </w:r>
      <w:proofErr w:type="spellStart"/>
      <w:r w:rsidR="00E26F72" w:rsidRPr="00C902D5">
        <w:rPr>
          <w:rFonts w:ascii="Bookman Old Style" w:hAnsi="Bookman Old Style"/>
          <w:color w:val="000000" w:themeColor="text1"/>
          <w:sz w:val="23"/>
          <w:szCs w:val="23"/>
        </w:rPr>
        <w:t>Maritere</w:t>
      </w:r>
      <w:proofErr w:type="spellEnd"/>
      <w:r w:rsidR="00E26F72" w:rsidRPr="00C902D5">
        <w:rPr>
          <w:rFonts w:ascii="Bookman Old Style" w:hAnsi="Bookman Old Style"/>
          <w:color w:val="000000" w:themeColor="text1"/>
          <w:sz w:val="23"/>
          <w:szCs w:val="23"/>
        </w:rPr>
        <w:t xml:space="preserve"> Lopez (</w:t>
      </w:r>
      <w:r w:rsidR="00C902D5" w:rsidRPr="00C902D5">
        <w:rPr>
          <w:rFonts w:ascii="Bookman Old Style" w:hAnsi="Bookman Old Style"/>
          <w:color w:val="000000" w:themeColor="text1"/>
          <w:sz w:val="23"/>
          <w:szCs w:val="23"/>
        </w:rPr>
        <w:t>University Graduate Committee</w:t>
      </w:r>
      <w:r w:rsidR="00E26F72" w:rsidRPr="00C902D5">
        <w:rPr>
          <w:rFonts w:ascii="Bookman Old Style" w:hAnsi="Bookman Old Style"/>
          <w:color w:val="000000" w:themeColor="text1"/>
          <w:sz w:val="23"/>
          <w:szCs w:val="23"/>
        </w:rPr>
        <w:t>)</w:t>
      </w:r>
    </w:p>
    <w:p w14:paraId="270EDF9A" w14:textId="56938396" w:rsidR="006F0FCE" w:rsidRPr="003603ED" w:rsidRDefault="006F0FCE" w:rsidP="00AD1521">
      <w:pPr>
        <w:spacing w:line="240" w:lineRule="auto"/>
        <w:rPr>
          <w:rFonts w:ascii="Bookman Old Style" w:hAnsi="Bookman Old Style"/>
          <w:color w:val="FF0000"/>
          <w:sz w:val="23"/>
          <w:szCs w:val="23"/>
        </w:rPr>
      </w:pPr>
    </w:p>
    <w:p w14:paraId="357E9CC5" w14:textId="5BFCD056" w:rsidR="009263DD" w:rsidRPr="005142BF" w:rsidRDefault="00A90C2A" w:rsidP="00AD1521">
      <w:pPr>
        <w:spacing w:line="240" w:lineRule="auto"/>
        <w:rPr>
          <w:rFonts w:ascii="Bookman Old Style" w:hAnsi="Bookman Old Style"/>
          <w:sz w:val="23"/>
          <w:szCs w:val="23"/>
        </w:rPr>
      </w:pPr>
      <w:r w:rsidRPr="003603ED">
        <w:rPr>
          <w:rFonts w:ascii="Bookman Old Style" w:hAnsi="Bookman Old Style"/>
          <w:sz w:val="23"/>
          <w:szCs w:val="23"/>
        </w:rPr>
        <w:t>The meeting was called t</w:t>
      </w:r>
      <w:r w:rsidR="00D874AB" w:rsidRPr="003603ED">
        <w:rPr>
          <w:rFonts w:ascii="Bookman Old Style" w:hAnsi="Bookman Old Style"/>
          <w:sz w:val="23"/>
          <w:szCs w:val="23"/>
        </w:rPr>
        <w:t xml:space="preserve">o order by Chair </w:t>
      </w:r>
      <w:r w:rsidR="00A27C4B" w:rsidRPr="00E11833">
        <w:rPr>
          <w:rFonts w:ascii="Bookman Old Style" w:hAnsi="Bookman Old Style"/>
          <w:sz w:val="23"/>
          <w:szCs w:val="23"/>
        </w:rPr>
        <w:t>Hall</w:t>
      </w:r>
      <w:r w:rsidR="00D874AB" w:rsidRPr="00E11833">
        <w:rPr>
          <w:rFonts w:ascii="Bookman Old Style" w:hAnsi="Bookman Old Style"/>
          <w:sz w:val="23"/>
          <w:szCs w:val="23"/>
        </w:rPr>
        <w:t xml:space="preserve"> at</w:t>
      </w:r>
      <w:r w:rsidR="003A2A3C" w:rsidRPr="00E11833">
        <w:rPr>
          <w:rFonts w:ascii="Bookman Old Style" w:hAnsi="Bookman Old Style"/>
          <w:sz w:val="23"/>
          <w:szCs w:val="23"/>
        </w:rPr>
        <w:t xml:space="preserve"> </w:t>
      </w:r>
      <w:r w:rsidR="003A2A3C" w:rsidRPr="00DC24DD">
        <w:rPr>
          <w:rFonts w:ascii="Bookman Old Style" w:hAnsi="Bookman Old Style"/>
          <w:sz w:val="23"/>
          <w:szCs w:val="23"/>
        </w:rPr>
        <w:t>3:</w:t>
      </w:r>
      <w:r w:rsidR="002A3CFC" w:rsidRPr="00DC24DD">
        <w:rPr>
          <w:rFonts w:ascii="Bookman Old Style" w:hAnsi="Bookman Old Style"/>
          <w:sz w:val="23"/>
          <w:szCs w:val="23"/>
        </w:rPr>
        <w:t>0</w:t>
      </w:r>
      <w:r w:rsidR="00D31D19" w:rsidRPr="00DC24DD">
        <w:rPr>
          <w:rFonts w:ascii="Bookman Old Style" w:hAnsi="Bookman Old Style"/>
          <w:sz w:val="23"/>
          <w:szCs w:val="23"/>
        </w:rPr>
        <w:t>0</w:t>
      </w:r>
      <w:r w:rsidR="00D874AB" w:rsidRPr="003603ED">
        <w:rPr>
          <w:rFonts w:ascii="Bookman Old Style" w:hAnsi="Bookman Old Style"/>
          <w:sz w:val="23"/>
          <w:szCs w:val="23"/>
        </w:rPr>
        <w:t xml:space="preserve"> </w:t>
      </w:r>
      <w:r w:rsidR="005F68E9" w:rsidRPr="003603ED">
        <w:rPr>
          <w:rFonts w:ascii="Bookman Old Style" w:hAnsi="Bookman Old Style"/>
          <w:color w:val="auto"/>
          <w:sz w:val="23"/>
          <w:szCs w:val="23"/>
        </w:rPr>
        <w:t>p</w:t>
      </w:r>
      <w:r w:rsidRPr="003603ED">
        <w:rPr>
          <w:rFonts w:ascii="Bookman Old Style" w:hAnsi="Bookman Old Style"/>
          <w:sz w:val="23"/>
          <w:szCs w:val="23"/>
        </w:rPr>
        <w:t>m.</w:t>
      </w:r>
    </w:p>
    <w:p w14:paraId="24B4F148" w14:textId="5F4DA87D" w:rsidR="00D0215F" w:rsidRPr="00AD1521" w:rsidRDefault="00D0215F" w:rsidP="00AD1521">
      <w:pPr>
        <w:spacing w:line="240" w:lineRule="auto"/>
        <w:rPr>
          <w:rFonts w:ascii="Bookman Old Style" w:hAnsi="Bookman Old Style"/>
          <w:sz w:val="23"/>
          <w:szCs w:val="23"/>
        </w:rPr>
      </w:pPr>
    </w:p>
    <w:p w14:paraId="2034C6E5" w14:textId="77777777" w:rsidR="00D56806" w:rsidRPr="00AD1521" w:rsidRDefault="00D56806" w:rsidP="00AD1521">
      <w:pPr>
        <w:pStyle w:val="Default"/>
        <w:rPr>
          <w:sz w:val="23"/>
          <w:szCs w:val="23"/>
        </w:rPr>
      </w:pPr>
    </w:p>
    <w:p w14:paraId="680C040D" w14:textId="505B7D79" w:rsidR="00566967" w:rsidRDefault="00566967" w:rsidP="00566967">
      <w:pPr>
        <w:pStyle w:val="Default"/>
        <w:numPr>
          <w:ilvl w:val="0"/>
          <w:numId w:val="27"/>
        </w:numPr>
        <w:rPr>
          <w:sz w:val="23"/>
          <w:szCs w:val="23"/>
        </w:rPr>
      </w:pPr>
      <w:r w:rsidRPr="00566967">
        <w:rPr>
          <w:sz w:val="23"/>
          <w:szCs w:val="23"/>
        </w:rPr>
        <w:t>Approval of the Agenda.</w:t>
      </w:r>
    </w:p>
    <w:p w14:paraId="60E97CFF" w14:textId="77777777" w:rsidR="00C902D5" w:rsidRDefault="00C902D5" w:rsidP="00C902D5">
      <w:pPr>
        <w:pStyle w:val="Default"/>
        <w:ind w:left="1080"/>
        <w:rPr>
          <w:sz w:val="23"/>
          <w:szCs w:val="23"/>
        </w:rPr>
      </w:pPr>
    </w:p>
    <w:p w14:paraId="658E8D13" w14:textId="786D2E01" w:rsidR="00E26F72" w:rsidRDefault="00E26F72" w:rsidP="00E26F72">
      <w:pPr>
        <w:pStyle w:val="Default"/>
        <w:ind w:left="1080"/>
        <w:rPr>
          <w:sz w:val="23"/>
          <w:szCs w:val="23"/>
        </w:rPr>
      </w:pPr>
      <w:r w:rsidRPr="00C902D5">
        <w:rPr>
          <w:b/>
          <w:bCs/>
          <w:sz w:val="23"/>
          <w:szCs w:val="23"/>
        </w:rPr>
        <w:t>Chair Hall</w:t>
      </w:r>
      <w:r>
        <w:rPr>
          <w:sz w:val="23"/>
          <w:szCs w:val="23"/>
        </w:rPr>
        <w:t xml:space="preserve"> removed item 10 (APM 206) from the agenda</w:t>
      </w:r>
    </w:p>
    <w:p w14:paraId="0F8AE7BC" w14:textId="77777777" w:rsidR="00C902D5" w:rsidRDefault="00C902D5" w:rsidP="00E26F72">
      <w:pPr>
        <w:pStyle w:val="Default"/>
        <w:ind w:left="1080"/>
        <w:rPr>
          <w:sz w:val="23"/>
          <w:szCs w:val="23"/>
        </w:rPr>
      </w:pPr>
    </w:p>
    <w:p w14:paraId="5EE4795F" w14:textId="71AD0537" w:rsidR="00E26F72" w:rsidRPr="00C902D5" w:rsidRDefault="00E26F72" w:rsidP="00E26F72">
      <w:pPr>
        <w:pStyle w:val="Default"/>
        <w:ind w:left="1080"/>
        <w:rPr>
          <w:i/>
          <w:iCs/>
          <w:sz w:val="23"/>
          <w:szCs w:val="23"/>
        </w:rPr>
      </w:pPr>
      <w:r w:rsidRPr="00C902D5">
        <w:rPr>
          <w:i/>
          <w:iCs/>
          <w:sz w:val="23"/>
          <w:szCs w:val="23"/>
        </w:rPr>
        <w:t>MS</w:t>
      </w:r>
      <w:r w:rsidR="00C902D5" w:rsidRPr="00C902D5">
        <w:rPr>
          <w:i/>
          <w:iCs/>
          <w:sz w:val="23"/>
          <w:szCs w:val="23"/>
        </w:rPr>
        <w:t>C</w:t>
      </w:r>
    </w:p>
    <w:p w14:paraId="15AE0751" w14:textId="77777777" w:rsidR="00C902D5" w:rsidRPr="00566967" w:rsidRDefault="00C902D5" w:rsidP="00E26F72">
      <w:pPr>
        <w:pStyle w:val="Default"/>
        <w:ind w:left="1080"/>
        <w:rPr>
          <w:sz w:val="23"/>
          <w:szCs w:val="23"/>
        </w:rPr>
      </w:pPr>
    </w:p>
    <w:p w14:paraId="30045338" w14:textId="7AF6E9DC" w:rsidR="00566967" w:rsidRDefault="00566967" w:rsidP="00566967">
      <w:pPr>
        <w:pStyle w:val="Default"/>
        <w:numPr>
          <w:ilvl w:val="0"/>
          <w:numId w:val="27"/>
        </w:numPr>
        <w:rPr>
          <w:sz w:val="23"/>
          <w:szCs w:val="23"/>
        </w:rPr>
      </w:pPr>
      <w:r w:rsidRPr="00566967">
        <w:rPr>
          <w:sz w:val="23"/>
          <w:szCs w:val="23"/>
        </w:rPr>
        <w:t>Approval of the Minutes of 02.12.24</w:t>
      </w:r>
    </w:p>
    <w:p w14:paraId="6D769687" w14:textId="77777777" w:rsidR="00C902D5" w:rsidRDefault="00C902D5" w:rsidP="00C902D5">
      <w:pPr>
        <w:pStyle w:val="Default"/>
        <w:ind w:left="1080"/>
        <w:rPr>
          <w:sz w:val="23"/>
          <w:szCs w:val="23"/>
        </w:rPr>
      </w:pPr>
    </w:p>
    <w:p w14:paraId="1017B46F" w14:textId="08F01A9B" w:rsidR="00E26F72" w:rsidRPr="00C902D5" w:rsidRDefault="00E26F72" w:rsidP="00E26F72">
      <w:pPr>
        <w:pStyle w:val="Default"/>
        <w:ind w:left="1080"/>
        <w:rPr>
          <w:i/>
          <w:iCs/>
          <w:sz w:val="23"/>
          <w:szCs w:val="23"/>
        </w:rPr>
      </w:pPr>
      <w:r w:rsidRPr="00C902D5">
        <w:rPr>
          <w:i/>
          <w:iCs/>
          <w:sz w:val="23"/>
          <w:szCs w:val="23"/>
        </w:rPr>
        <w:t>MSC</w:t>
      </w:r>
    </w:p>
    <w:p w14:paraId="7E39657A" w14:textId="77777777" w:rsidR="00C902D5" w:rsidRPr="00566967" w:rsidRDefault="00C902D5" w:rsidP="00E26F72">
      <w:pPr>
        <w:pStyle w:val="Default"/>
        <w:ind w:left="1080"/>
        <w:rPr>
          <w:sz w:val="23"/>
          <w:szCs w:val="23"/>
        </w:rPr>
      </w:pPr>
    </w:p>
    <w:p w14:paraId="30F965C9" w14:textId="19C7805E" w:rsidR="00566967" w:rsidRDefault="00566967" w:rsidP="00566967">
      <w:pPr>
        <w:pStyle w:val="Default"/>
        <w:numPr>
          <w:ilvl w:val="0"/>
          <w:numId w:val="27"/>
        </w:numPr>
        <w:rPr>
          <w:sz w:val="23"/>
          <w:szCs w:val="23"/>
        </w:rPr>
      </w:pPr>
      <w:r w:rsidRPr="00566967">
        <w:rPr>
          <w:sz w:val="23"/>
          <w:szCs w:val="23"/>
        </w:rPr>
        <w:t>Communications and Announcements.</w:t>
      </w:r>
    </w:p>
    <w:p w14:paraId="15945338" w14:textId="7649403D" w:rsidR="00E26F72" w:rsidRDefault="00E26F72" w:rsidP="00E26F72">
      <w:pPr>
        <w:pStyle w:val="Default"/>
        <w:ind w:left="1080"/>
        <w:rPr>
          <w:sz w:val="23"/>
          <w:szCs w:val="23"/>
        </w:rPr>
      </w:pPr>
    </w:p>
    <w:p w14:paraId="73326D80" w14:textId="67176E52" w:rsidR="00E26F72" w:rsidRDefault="00E26F72" w:rsidP="00E26F72">
      <w:pPr>
        <w:pStyle w:val="Default"/>
        <w:ind w:left="1080"/>
        <w:rPr>
          <w:sz w:val="23"/>
          <w:szCs w:val="23"/>
        </w:rPr>
      </w:pPr>
      <w:r w:rsidRPr="00C902D5">
        <w:rPr>
          <w:sz w:val="23"/>
          <w:szCs w:val="23"/>
          <w:u w:val="single"/>
        </w:rPr>
        <w:t>Communications from Provost Fu</w:t>
      </w:r>
      <w:r>
        <w:rPr>
          <w:sz w:val="23"/>
          <w:szCs w:val="23"/>
        </w:rPr>
        <w:t xml:space="preserve">: The </w:t>
      </w:r>
      <w:r w:rsidR="00C902D5">
        <w:rPr>
          <w:sz w:val="23"/>
          <w:szCs w:val="23"/>
        </w:rPr>
        <w:t>Pr</w:t>
      </w:r>
      <w:r>
        <w:rPr>
          <w:sz w:val="23"/>
          <w:szCs w:val="23"/>
        </w:rPr>
        <w:t xml:space="preserve">ovost reviewed changes that would come from AB 928, which includes adding a lab to Biological or Physical sciences (already done), reducing 3 units from Area C, and removing Area E. Area C will lose a third of enrollment. These changes will </w:t>
      </w:r>
      <w:proofErr w:type="gramStart"/>
      <w:r>
        <w:rPr>
          <w:sz w:val="23"/>
          <w:szCs w:val="23"/>
        </w:rPr>
        <w:t>open up</w:t>
      </w:r>
      <w:proofErr w:type="gramEnd"/>
      <w:r>
        <w:rPr>
          <w:sz w:val="23"/>
          <w:szCs w:val="23"/>
        </w:rPr>
        <w:t xml:space="preserve"> 6 units. The campus will decide where to place those units. </w:t>
      </w:r>
      <w:r w:rsidR="00826593">
        <w:rPr>
          <w:sz w:val="23"/>
          <w:szCs w:val="23"/>
        </w:rPr>
        <w:t>Chancellor’s Office will provide summer stipends for faculty to work on this over summer, must be ready by 2025-2026 catalog.</w:t>
      </w:r>
    </w:p>
    <w:p w14:paraId="40D0DC51" w14:textId="27A0E479" w:rsidR="00826593" w:rsidRDefault="00826593" w:rsidP="00E26F72">
      <w:pPr>
        <w:pStyle w:val="Default"/>
        <w:ind w:left="1080"/>
        <w:rPr>
          <w:sz w:val="23"/>
          <w:szCs w:val="23"/>
        </w:rPr>
      </w:pPr>
    </w:p>
    <w:p w14:paraId="6269AFA6" w14:textId="60CBEFC9" w:rsidR="00826593" w:rsidRDefault="00826593" w:rsidP="00E26F72">
      <w:pPr>
        <w:pStyle w:val="Default"/>
        <w:ind w:left="1080"/>
        <w:rPr>
          <w:sz w:val="23"/>
          <w:szCs w:val="23"/>
        </w:rPr>
      </w:pPr>
      <w:r w:rsidRPr="00C902D5">
        <w:rPr>
          <w:b/>
          <w:bCs/>
          <w:sz w:val="23"/>
          <w:szCs w:val="23"/>
        </w:rPr>
        <w:t>L. Bryant</w:t>
      </w:r>
      <w:r>
        <w:rPr>
          <w:sz w:val="23"/>
          <w:szCs w:val="23"/>
        </w:rPr>
        <w:t xml:space="preserve"> asked if the 6 free units will become campus requirement. Provost confirmed. One possibility is a university-wide first year </w:t>
      </w:r>
      <w:r>
        <w:rPr>
          <w:sz w:val="23"/>
          <w:szCs w:val="23"/>
        </w:rPr>
        <w:lastRenderedPageBreak/>
        <w:t xml:space="preserve">experience. We may need a faculty task force </w:t>
      </w:r>
      <w:proofErr w:type="gramStart"/>
      <w:r>
        <w:rPr>
          <w:sz w:val="23"/>
          <w:szCs w:val="23"/>
        </w:rPr>
        <w:t>similar to</w:t>
      </w:r>
      <w:proofErr w:type="gramEnd"/>
      <w:r>
        <w:rPr>
          <w:sz w:val="23"/>
          <w:szCs w:val="23"/>
        </w:rPr>
        <w:t xml:space="preserve"> how we handled Area F. </w:t>
      </w:r>
    </w:p>
    <w:p w14:paraId="0ABAE82F" w14:textId="3F6A17B5" w:rsidR="00826593" w:rsidRDefault="00826593" w:rsidP="00E26F72">
      <w:pPr>
        <w:pStyle w:val="Default"/>
        <w:ind w:left="1080"/>
        <w:rPr>
          <w:sz w:val="23"/>
          <w:szCs w:val="23"/>
        </w:rPr>
      </w:pPr>
    </w:p>
    <w:p w14:paraId="641C6347" w14:textId="2E6B0457" w:rsidR="00826593" w:rsidRDefault="00826593" w:rsidP="00E26F72">
      <w:pPr>
        <w:pStyle w:val="Default"/>
        <w:ind w:left="1080"/>
        <w:rPr>
          <w:sz w:val="23"/>
          <w:szCs w:val="23"/>
        </w:rPr>
      </w:pPr>
      <w:r w:rsidRPr="00C902D5">
        <w:rPr>
          <w:b/>
          <w:bCs/>
          <w:sz w:val="23"/>
          <w:szCs w:val="23"/>
        </w:rPr>
        <w:t>Provost</w:t>
      </w:r>
      <w:r>
        <w:rPr>
          <w:sz w:val="23"/>
          <w:szCs w:val="23"/>
        </w:rPr>
        <w:t xml:space="preserve"> will return for more input after Board of Trustees votes on GE.</w:t>
      </w:r>
    </w:p>
    <w:p w14:paraId="5A925BB7" w14:textId="3BD55AB7" w:rsidR="00826593" w:rsidRDefault="00826593" w:rsidP="00E26F72">
      <w:pPr>
        <w:pStyle w:val="Default"/>
        <w:ind w:left="1080"/>
        <w:rPr>
          <w:sz w:val="23"/>
          <w:szCs w:val="23"/>
        </w:rPr>
      </w:pPr>
    </w:p>
    <w:p w14:paraId="0305F327" w14:textId="033BDE8F" w:rsidR="00826593" w:rsidRDefault="00826593" w:rsidP="00E26F72">
      <w:pPr>
        <w:pStyle w:val="Default"/>
        <w:ind w:left="1080"/>
        <w:rPr>
          <w:sz w:val="23"/>
          <w:szCs w:val="23"/>
        </w:rPr>
      </w:pPr>
      <w:r w:rsidRPr="00C902D5">
        <w:rPr>
          <w:b/>
          <w:bCs/>
          <w:sz w:val="23"/>
          <w:szCs w:val="23"/>
        </w:rPr>
        <w:t xml:space="preserve">S. </w:t>
      </w:r>
      <w:proofErr w:type="spellStart"/>
      <w:r w:rsidRPr="00C902D5">
        <w:rPr>
          <w:b/>
          <w:bCs/>
          <w:sz w:val="23"/>
          <w:szCs w:val="23"/>
        </w:rPr>
        <w:t>Schlievert</w:t>
      </w:r>
      <w:proofErr w:type="spellEnd"/>
      <w:r>
        <w:rPr>
          <w:sz w:val="23"/>
          <w:szCs w:val="23"/>
        </w:rPr>
        <w:t xml:space="preserve"> shared that the GE Advisory Committee met last week and is still discussing details until the </w:t>
      </w:r>
      <w:proofErr w:type="spellStart"/>
      <w:r>
        <w:rPr>
          <w:sz w:val="23"/>
          <w:szCs w:val="23"/>
        </w:rPr>
        <w:t>BoT</w:t>
      </w:r>
      <w:proofErr w:type="spellEnd"/>
      <w:r>
        <w:rPr>
          <w:sz w:val="23"/>
          <w:szCs w:val="23"/>
        </w:rPr>
        <w:t xml:space="preserve"> </w:t>
      </w:r>
      <w:proofErr w:type="gramStart"/>
      <w:r>
        <w:rPr>
          <w:sz w:val="23"/>
          <w:szCs w:val="23"/>
        </w:rPr>
        <w:t>makes a decision</w:t>
      </w:r>
      <w:proofErr w:type="gramEnd"/>
      <w:r>
        <w:rPr>
          <w:sz w:val="23"/>
          <w:szCs w:val="23"/>
        </w:rPr>
        <w:t xml:space="preserve">. At the last </w:t>
      </w:r>
      <w:proofErr w:type="spellStart"/>
      <w:r>
        <w:rPr>
          <w:sz w:val="23"/>
          <w:szCs w:val="23"/>
        </w:rPr>
        <w:t>BoT</w:t>
      </w:r>
      <w:proofErr w:type="spellEnd"/>
      <w:r>
        <w:rPr>
          <w:sz w:val="23"/>
          <w:szCs w:val="23"/>
        </w:rPr>
        <w:t xml:space="preserve">, a straw poll showed that they will want a unified GE pathway. Chair of ASCSU wants </w:t>
      </w:r>
      <w:proofErr w:type="spellStart"/>
      <w:r>
        <w:rPr>
          <w:sz w:val="23"/>
          <w:szCs w:val="23"/>
        </w:rPr>
        <w:t>BoT</w:t>
      </w:r>
      <w:proofErr w:type="spellEnd"/>
      <w:r>
        <w:rPr>
          <w:sz w:val="23"/>
          <w:szCs w:val="23"/>
        </w:rPr>
        <w:t xml:space="preserve"> to hold off on voting, but </w:t>
      </w:r>
      <w:proofErr w:type="spellStart"/>
      <w:r>
        <w:rPr>
          <w:sz w:val="23"/>
          <w:szCs w:val="23"/>
        </w:rPr>
        <w:t>BoT</w:t>
      </w:r>
      <w:proofErr w:type="spellEnd"/>
      <w:r>
        <w:rPr>
          <w:sz w:val="23"/>
          <w:szCs w:val="23"/>
        </w:rPr>
        <w:t xml:space="preserve"> aren’t persuaded. </w:t>
      </w:r>
    </w:p>
    <w:p w14:paraId="2AD5BB70" w14:textId="648486F6" w:rsidR="00826593" w:rsidRDefault="00826593" w:rsidP="00E26F72">
      <w:pPr>
        <w:pStyle w:val="Default"/>
        <w:ind w:left="1080"/>
        <w:rPr>
          <w:sz w:val="23"/>
          <w:szCs w:val="23"/>
        </w:rPr>
      </w:pPr>
    </w:p>
    <w:p w14:paraId="4B3A82F4" w14:textId="7107F2BC" w:rsidR="00826593" w:rsidRDefault="00826593" w:rsidP="00E26F72">
      <w:pPr>
        <w:pStyle w:val="Default"/>
        <w:ind w:left="1080"/>
        <w:rPr>
          <w:sz w:val="23"/>
          <w:szCs w:val="23"/>
        </w:rPr>
      </w:pPr>
      <w:r w:rsidRPr="00C902D5">
        <w:rPr>
          <w:b/>
          <w:bCs/>
          <w:sz w:val="23"/>
          <w:szCs w:val="23"/>
        </w:rPr>
        <w:t>Chair Hall</w:t>
      </w:r>
      <w:r>
        <w:rPr>
          <w:sz w:val="23"/>
          <w:szCs w:val="23"/>
        </w:rPr>
        <w:t xml:space="preserve"> asked which committee handles university requirements. </w:t>
      </w:r>
      <w:r w:rsidRPr="00C902D5">
        <w:rPr>
          <w:b/>
          <w:bCs/>
          <w:sz w:val="23"/>
          <w:szCs w:val="23"/>
        </w:rPr>
        <w:t>Dean Muscat</w:t>
      </w:r>
      <w:r>
        <w:rPr>
          <w:sz w:val="23"/>
          <w:szCs w:val="23"/>
        </w:rPr>
        <w:t xml:space="preserve"> said possibly UGC, but AP&amp;P worked with Poli</w:t>
      </w:r>
      <w:r w:rsidR="00C902D5">
        <w:rPr>
          <w:sz w:val="23"/>
          <w:szCs w:val="23"/>
        </w:rPr>
        <w:t>tical</w:t>
      </w:r>
      <w:r>
        <w:rPr>
          <w:sz w:val="23"/>
          <w:szCs w:val="23"/>
        </w:rPr>
        <w:t xml:space="preserve"> Sci</w:t>
      </w:r>
      <w:r w:rsidR="00C902D5">
        <w:rPr>
          <w:sz w:val="23"/>
          <w:szCs w:val="23"/>
        </w:rPr>
        <w:t>ence</w:t>
      </w:r>
      <w:r>
        <w:rPr>
          <w:sz w:val="23"/>
          <w:szCs w:val="23"/>
        </w:rPr>
        <w:t xml:space="preserve"> on university requirements</w:t>
      </w:r>
      <w:r w:rsidR="00C902D5">
        <w:rPr>
          <w:sz w:val="23"/>
          <w:szCs w:val="23"/>
        </w:rPr>
        <w:t xml:space="preserve"> and</w:t>
      </w:r>
      <w:r>
        <w:rPr>
          <w:sz w:val="23"/>
          <w:szCs w:val="23"/>
        </w:rPr>
        <w:t xml:space="preserve"> AP&amp;P worked with UGC. </w:t>
      </w:r>
    </w:p>
    <w:p w14:paraId="4CF7BE58" w14:textId="77777777" w:rsidR="00826593" w:rsidRDefault="00826593" w:rsidP="00E26F72">
      <w:pPr>
        <w:pStyle w:val="Default"/>
        <w:ind w:left="1080"/>
        <w:rPr>
          <w:sz w:val="23"/>
          <w:szCs w:val="23"/>
        </w:rPr>
      </w:pPr>
    </w:p>
    <w:p w14:paraId="7CF644A5" w14:textId="5950B8D0" w:rsidR="00566967" w:rsidRDefault="00566967" w:rsidP="0040752C">
      <w:pPr>
        <w:pStyle w:val="Default"/>
        <w:numPr>
          <w:ilvl w:val="1"/>
          <w:numId w:val="26"/>
        </w:numPr>
        <w:rPr>
          <w:sz w:val="23"/>
          <w:szCs w:val="23"/>
        </w:rPr>
      </w:pPr>
      <w:r w:rsidRPr="00566967">
        <w:rPr>
          <w:sz w:val="23"/>
          <w:szCs w:val="23"/>
        </w:rPr>
        <w:t>Email dated February 15,2024, from David Low, Chair of University Personnel Committee, to Dr. Raymond Hall, Chair of the Academic Senate, and Amber Crowell, Vice Chair of Academic Senate re: COSS bylaws review + Questions on APM 323, APM 311, APM 399 and APM 327. Email has been</w:t>
      </w:r>
      <w:r>
        <w:rPr>
          <w:sz w:val="23"/>
          <w:szCs w:val="23"/>
        </w:rPr>
        <w:t xml:space="preserve"> </w:t>
      </w:r>
      <w:r w:rsidRPr="00566967">
        <w:rPr>
          <w:sz w:val="23"/>
          <w:szCs w:val="23"/>
        </w:rPr>
        <w:t>received.</w:t>
      </w:r>
    </w:p>
    <w:p w14:paraId="08CEE666" w14:textId="77777777" w:rsidR="00566967" w:rsidRPr="00566967" w:rsidRDefault="00566967" w:rsidP="00566967">
      <w:pPr>
        <w:pStyle w:val="Default"/>
        <w:ind w:left="1440"/>
        <w:rPr>
          <w:sz w:val="23"/>
          <w:szCs w:val="23"/>
        </w:rPr>
      </w:pPr>
    </w:p>
    <w:p w14:paraId="7D42B743" w14:textId="5890CB4A" w:rsidR="00566967" w:rsidRDefault="00566967" w:rsidP="00566967">
      <w:pPr>
        <w:pStyle w:val="Default"/>
        <w:ind w:left="1440"/>
        <w:rPr>
          <w:sz w:val="23"/>
          <w:szCs w:val="23"/>
        </w:rPr>
      </w:pPr>
      <w:r w:rsidRPr="00566967">
        <w:rPr>
          <w:sz w:val="23"/>
          <w:szCs w:val="23"/>
        </w:rPr>
        <w:t>Suggestion:</w:t>
      </w:r>
      <w:r w:rsidR="00826593">
        <w:rPr>
          <w:sz w:val="23"/>
          <w:szCs w:val="23"/>
        </w:rPr>
        <w:t xml:space="preserve"> Information received.</w:t>
      </w:r>
    </w:p>
    <w:p w14:paraId="3C4863E0" w14:textId="54F091AA" w:rsidR="00566967" w:rsidRPr="00566967" w:rsidRDefault="00566967" w:rsidP="00566967">
      <w:pPr>
        <w:pStyle w:val="Default"/>
        <w:ind w:left="1440"/>
        <w:rPr>
          <w:sz w:val="23"/>
          <w:szCs w:val="23"/>
        </w:rPr>
      </w:pPr>
    </w:p>
    <w:p w14:paraId="7239E1DC" w14:textId="19359C87" w:rsidR="00566967" w:rsidRDefault="00566967" w:rsidP="0099016F">
      <w:pPr>
        <w:pStyle w:val="Default"/>
        <w:numPr>
          <w:ilvl w:val="1"/>
          <w:numId w:val="26"/>
        </w:numPr>
        <w:rPr>
          <w:sz w:val="23"/>
          <w:szCs w:val="23"/>
        </w:rPr>
      </w:pPr>
      <w:r w:rsidRPr="00566967">
        <w:rPr>
          <w:sz w:val="23"/>
          <w:szCs w:val="23"/>
        </w:rPr>
        <w:t>Email dated February 15,2024, from David Low, Chair of University Personnel Committee, to Dr. Raymond Hall, Chair of the Academic Senate, and Amber Crowell, Vice Chair of Academic Senate re: APM 323 to be expedited. Email has</w:t>
      </w:r>
      <w:r>
        <w:rPr>
          <w:sz w:val="23"/>
          <w:szCs w:val="23"/>
        </w:rPr>
        <w:t xml:space="preserve"> </w:t>
      </w:r>
      <w:r w:rsidRPr="00566967">
        <w:rPr>
          <w:sz w:val="23"/>
          <w:szCs w:val="23"/>
        </w:rPr>
        <w:t>been received.</w:t>
      </w:r>
    </w:p>
    <w:p w14:paraId="38C294FA" w14:textId="67258590" w:rsidR="00566967" w:rsidRDefault="00566967" w:rsidP="00566967">
      <w:pPr>
        <w:pStyle w:val="Default"/>
        <w:ind w:left="1440"/>
        <w:rPr>
          <w:sz w:val="23"/>
          <w:szCs w:val="23"/>
        </w:rPr>
      </w:pPr>
    </w:p>
    <w:p w14:paraId="2581DD93" w14:textId="7DA96DEC" w:rsidR="00826593" w:rsidRDefault="00826593" w:rsidP="00566967">
      <w:pPr>
        <w:pStyle w:val="Default"/>
        <w:ind w:left="1440"/>
        <w:rPr>
          <w:sz w:val="23"/>
          <w:szCs w:val="23"/>
        </w:rPr>
      </w:pPr>
      <w:r w:rsidRPr="00C902D5">
        <w:rPr>
          <w:b/>
          <w:bCs/>
          <w:sz w:val="23"/>
          <w:szCs w:val="23"/>
        </w:rPr>
        <w:t>Chair Hall</w:t>
      </w:r>
      <w:r>
        <w:rPr>
          <w:sz w:val="23"/>
          <w:szCs w:val="23"/>
        </w:rPr>
        <w:t xml:space="preserve"> notes that this is an urgent item and should not take long to get through Senate. Would like to move APM 323 after APM 220. </w:t>
      </w:r>
    </w:p>
    <w:p w14:paraId="67EAFD74" w14:textId="77777777" w:rsidR="00826593" w:rsidRPr="00566967" w:rsidRDefault="00826593" w:rsidP="00566967">
      <w:pPr>
        <w:pStyle w:val="Default"/>
        <w:ind w:left="1440"/>
        <w:rPr>
          <w:sz w:val="23"/>
          <w:szCs w:val="23"/>
        </w:rPr>
      </w:pPr>
    </w:p>
    <w:p w14:paraId="319AB20E" w14:textId="09E3139C" w:rsidR="00566967" w:rsidRPr="00566967" w:rsidRDefault="00566967" w:rsidP="00566967">
      <w:pPr>
        <w:pStyle w:val="Default"/>
        <w:ind w:left="1440"/>
        <w:rPr>
          <w:sz w:val="23"/>
          <w:szCs w:val="23"/>
        </w:rPr>
      </w:pPr>
      <w:r w:rsidRPr="00566967">
        <w:rPr>
          <w:sz w:val="23"/>
          <w:szCs w:val="23"/>
        </w:rPr>
        <w:t>Suggestion:</w:t>
      </w:r>
      <w:r w:rsidR="00826593">
        <w:rPr>
          <w:sz w:val="23"/>
          <w:szCs w:val="23"/>
        </w:rPr>
        <w:t xml:space="preserve"> Move APM 323 to item after APM 220 on Senate </w:t>
      </w:r>
      <w:r w:rsidR="00BC06FA">
        <w:rPr>
          <w:sz w:val="23"/>
          <w:szCs w:val="23"/>
        </w:rPr>
        <w:t xml:space="preserve">agenda. </w:t>
      </w:r>
    </w:p>
    <w:p w14:paraId="16AD83C0" w14:textId="30D5570F" w:rsidR="00566967" w:rsidRPr="00566967" w:rsidRDefault="00566967" w:rsidP="00566967">
      <w:pPr>
        <w:pStyle w:val="Default"/>
        <w:ind w:left="1440"/>
        <w:rPr>
          <w:sz w:val="23"/>
          <w:szCs w:val="23"/>
        </w:rPr>
      </w:pPr>
    </w:p>
    <w:p w14:paraId="5AC1389D" w14:textId="77777777" w:rsidR="00566967" w:rsidRDefault="00566967" w:rsidP="00566967">
      <w:pPr>
        <w:pStyle w:val="Default"/>
        <w:numPr>
          <w:ilvl w:val="1"/>
          <w:numId w:val="26"/>
        </w:numPr>
        <w:rPr>
          <w:sz w:val="23"/>
          <w:szCs w:val="23"/>
        </w:rPr>
      </w:pPr>
      <w:r w:rsidRPr="00566967">
        <w:rPr>
          <w:sz w:val="23"/>
          <w:szCs w:val="23"/>
        </w:rPr>
        <w:t>Memo dated February 15,2024, from David Low, Chair of University Personnel Committee, to Dr. Raymond Hall, Chair of the Academic Senate, and Amber Crowell, Vice Chair of Academic Senate re: Proposed changes to COSS bylaws.</w:t>
      </w:r>
      <w:r>
        <w:rPr>
          <w:sz w:val="23"/>
          <w:szCs w:val="23"/>
        </w:rPr>
        <w:t xml:space="preserve"> </w:t>
      </w:r>
      <w:r w:rsidRPr="00566967">
        <w:rPr>
          <w:sz w:val="23"/>
          <w:szCs w:val="23"/>
        </w:rPr>
        <w:t>Memo has been received.</w:t>
      </w:r>
      <w:r>
        <w:rPr>
          <w:sz w:val="23"/>
          <w:szCs w:val="23"/>
        </w:rPr>
        <w:br/>
      </w:r>
    </w:p>
    <w:p w14:paraId="2B3277DA" w14:textId="4C3089AD" w:rsidR="00566967" w:rsidRPr="00566967" w:rsidRDefault="00566967" w:rsidP="00566967">
      <w:pPr>
        <w:pStyle w:val="Default"/>
        <w:ind w:left="1440"/>
        <w:rPr>
          <w:sz w:val="23"/>
          <w:szCs w:val="23"/>
        </w:rPr>
      </w:pPr>
      <w:r w:rsidRPr="00566967">
        <w:rPr>
          <w:sz w:val="23"/>
          <w:szCs w:val="23"/>
        </w:rPr>
        <w:t>Suggestion:</w:t>
      </w:r>
      <w:r w:rsidR="00BC06FA">
        <w:rPr>
          <w:sz w:val="23"/>
          <w:szCs w:val="23"/>
        </w:rPr>
        <w:t xml:space="preserve"> Ask for memo from Dean </w:t>
      </w:r>
      <w:proofErr w:type="spellStart"/>
      <w:r w:rsidR="00BC06FA">
        <w:rPr>
          <w:sz w:val="23"/>
          <w:szCs w:val="23"/>
        </w:rPr>
        <w:t>Lowham</w:t>
      </w:r>
      <w:proofErr w:type="spellEnd"/>
      <w:r w:rsidR="00BC06FA">
        <w:rPr>
          <w:sz w:val="23"/>
          <w:szCs w:val="23"/>
        </w:rPr>
        <w:t xml:space="preserve"> to move to action items at next EC meeting.</w:t>
      </w:r>
    </w:p>
    <w:p w14:paraId="4A2CB77E" w14:textId="2FDA27BB" w:rsidR="00566967" w:rsidRPr="00566967" w:rsidRDefault="00566967" w:rsidP="00566967">
      <w:pPr>
        <w:pStyle w:val="Default"/>
        <w:ind w:left="1800"/>
        <w:rPr>
          <w:sz w:val="23"/>
          <w:szCs w:val="23"/>
        </w:rPr>
      </w:pPr>
    </w:p>
    <w:p w14:paraId="1A20CD22" w14:textId="42D2CAA6" w:rsidR="00566967" w:rsidRPr="00566967" w:rsidRDefault="00566967" w:rsidP="00482AAB">
      <w:pPr>
        <w:pStyle w:val="Default"/>
        <w:numPr>
          <w:ilvl w:val="1"/>
          <w:numId w:val="26"/>
        </w:numPr>
        <w:rPr>
          <w:sz w:val="23"/>
          <w:szCs w:val="23"/>
        </w:rPr>
      </w:pPr>
      <w:r w:rsidRPr="00566967">
        <w:rPr>
          <w:sz w:val="23"/>
          <w:szCs w:val="23"/>
        </w:rPr>
        <w:t>Email dated February 15,2024, from David Low, Chair of University Personnel Committee, to Dr. Raymond Hall, Chair of the Academic Senate, and Amber Crowell, Vice Chair of Academic Senate re: APM 327 request for Guidance. Email</w:t>
      </w:r>
      <w:r>
        <w:rPr>
          <w:sz w:val="23"/>
          <w:szCs w:val="23"/>
        </w:rPr>
        <w:t xml:space="preserve"> </w:t>
      </w:r>
      <w:r w:rsidRPr="00566967">
        <w:rPr>
          <w:sz w:val="23"/>
          <w:szCs w:val="23"/>
        </w:rPr>
        <w:t>has been received.</w:t>
      </w:r>
    </w:p>
    <w:p w14:paraId="5BB843A0" w14:textId="259C0F9D" w:rsidR="00566967" w:rsidRDefault="00566967" w:rsidP="00566967">
      <w:pPr>
        <w:pStyle w:val="Default"/>
        <w:ind w:left="1440"/>
        <w:rPr>
          <w:sz w:val="23"/>
          <w:szCs w:val="23"/>
        </w:rPr>
      </w:pPr>
    </w:p>
    <w:p w14:paraId="6F0FBF31" w14:textId="3AAEE493" w:rsidR="00BC06FA" w:rsidRDefault="00BC06FA" w:rsidP="00566967">
      <w:pPr>
        <w:pStyle w:val="Default"/>
        <w:ind w:left="1440"/>
        <w:rPr>
          <w:sz w:val="23"/>
          <w:szCs w:val="23"/>
        </w:rPr>
      </w:pPr>
      <w:r w:rsidRPr="00C902D5">
        <w:rPr>
          <w:b/>
          <w:bCs/>
          <w:sz w:val="23"/>
          <w:szCs w:val="23"/>
        </w:rPr>
        <w:t>Chair Hall</w:t>
      </w:r>
      <w:r>
        <w:rPr>
          <w:sz w:val="23"/>
          <w:szCs w:val="23"/>
        </w:rPr>
        <w:t xml:space="preserve"> suggests bringing redlined APM 327 to EC agenda. </w:t>
      </w:r>
    </w:p>
    <w:p w14:paraId="6283B0E5" w14:textId="77777777" w:rsidR="00BC06FA" w:rsidRDefault="00BC06FA" w:rsidP="00566967">
      <w:pPr>
        <w:pStyle w:val="Default"/>
        <w:ind w:left="1440"/>
        <w:rPr>
          <w:sz w:val="23"/>
          <w:szCs w:val="23"/>
        </w:rPr>
      </w:pPr>
    </w:p>
    <w:p w14:paraId="776A4DD1" w14:textId="6E95641E" w:rsidR="00566967" w:rsidRDefault="00566967" w:rsidP="00566967">
      <w:pPr>
        <w:pStyle w:val="Default"/>
        <w:ind w:left="1440"/>
        <w:rPr>
          <w:sz w:val="23"/>
          <w:szCs w:val="23"/>
        </w:rPr>
      </w:pPr>
      <w:r w:rsidRPr="00566967">
        <w:rPr>
          <w:sz w:val="23"/>
          <w:szCs w:val="23"/>
        </w:rPr>
        <w:t>Suggestion:</w:t>
      </w:r>
      <w:r w:rsidR="00BC06FA">
        <w:rPr>
          <w:sz w:val="23"/>
          <w:szCs w:val="23"/>
        </w:rPr>
        <w:t xml:space="preserve"> Bring redlined APM 327 to EC agenda.</w:t>
      </w:r>
    </w:p>
    <w:p w14:paraId="0F93304E" w14:textId="77777777" w:rsidR="00566967" w:rsidRPr="00566967" w:rsidRDefault="00566967" w:rsidP="00566967">
      <w:pPr>
        <w:pStyle w:val="Default"/>
        <w:ind w:left="1440"/>
        <w:rPr>
          <w:sz w:val="23"/>
          <w:szCs w:val="23"/>
        </w:rPr>
      </w:pPr>
    </w:p>
    <w:p w14:paraId="313A4620" w14:textId="2E0946F5" w:rsidR="00566967" w:rsidRDefault="00566967" w:rsidP="00566967">
      <w:pPr>
        <w:pStyle w:val="Default"/>
        <w:numPr>
          <w:ilvl w:val="1"/>
          <w:numId w:val="26"/>
        </w:numPr>
        <w:rPr>
          <w:sz w:val="23"/>
          <w:szCs w:val="23"/>
        </w:rPr>
      </w:pPr>
      <w:r w:rsidRPr="00566967">
        <w:rPr>
          <w:sz w:val="23"/>
          <w:szCs w:val="23"/>
        </w:rPr>
        <w:t>Email dated February 15, 2024, from David Low, Chair of Personnel Committee, to Dr. Raymond Hall, Chair of the Academic Senate, and Amber Crowell, Vice Chair of the Academic Senate re: University Personnel Committee</w:t>
      </w:r>
      <w:r>
        <w:rPr>
          <w:sz w:val="23"/>
          <w:szCs w:val="23"/>
        </w:rPr>
        <w:t xml:space="preserve"> </w:t>
      </w:r>
      <w:r w:rsidRPr="00566967">
        <w:rPr>
          <w:sz w:val="23"/>
          <w:szCs w:val="23"/>
        </w:rPr>
        <w:t xml:space="preserve">concerns regarding APM 399 (Policy on </w:t>
      </w:r>
      <w:proofErr w:type="spellStart"/>
      <w:r w:rsidRPr="00566967">
        <w:rPr>
          <w:sz w:val="23"/>
          <w:szCs w:val="23"/>
        </w:rPr>
        <w:t>Emerit</w:t>
      </w:r>
      <w:proofErr w:type="spellEnd"/>
      <w:r w:rsidRPr="00566967">
        <w:rPr>
          <w:sz w:val="23"/>
          <w:szCs w:val="23"/>
        </w:rPr>
        <w:t xml:space="preserve"> Status).</w:t>
      </w:r>
    </w:p>
    <w:p w14:paraId="34F3FF38" w14:textId="712624B2" w:rsidR="00566967" w:rsidRDefault="00566967" w:rsidP="00566967">
      <w:pPr>
        <w:pStyle w:val="Default"/>
        <w:ind w:left="1440"/>
        <w:rPr>
          <w:sz w:val="23"/>
          <w:szCs w:val="23"/>
        </w:rPr>
      </w:pPr>
    </w:p>
    <w:p w14:paraId="5F5AA2E5" w14:textId="58F80EB5" w:rsidR="00BC06FA" w:rsidRDefault="00BC06FA" w:rsidP="00566967">
      <w:pPr>
        <w:pStyle w:val="Default"/>
        <w:ind w:left="1440"/>
        <w:rPr>
          <w:sz w:val="23"/>
          <w:szCs w:val="23"/>
        </w:rPr>
      </w:pPr>
      <w:r w:rsidRPr="00C902D5">
        <w:rPr>
          <w:b/>
          <w:bCs/>
          <w:sz w:val="23"/>
          <w:szCs w:val="23"/>
        </w:rPr>
        <w:t>Chair Hall</w:t>
      </w:r>
      <w:r>
        <w:rPr>
          <w:sz w:val="23"/>
          <w:szCs w:val="23"/>
        </w:rPr>
        <w:t xml:space="preserve"> </w:t>
      </w:r>
      <w:r w:rsidR="00DC24DD">
        <w:rPr>
          <w:sz w:val="23"/>
          <w:szCs w:val="23"/>
        </w:rPr>
        <w:t>explained</w:t>
      </w:r>
      <w:r>
        <w:rPr>
          <w:sz w:val="23"/>
          <w:szCs w:val="23"/>
        </w:rPr>
        <w:t xml:space="preserve"> that </w:t>
      </w:r>
      <w:r w:rsidR="00DC24DD">
        <w:rPr>
          <w:sz w:val="23"/>
          <w:szCs w:val="23"/>
        </w:rPr>
        <w:t>Personnel</w:t>
      </w:r>
      <w:r>
        <w:rPr>
          <w:sz w:val="23"/>
          <w:szCs w:val="23"/>
        </w:rPr>
        <w:t xml:space="preserve"> </w:t>
      </w:r>
      <w:r w:rsidR="00DC24DD">
        <w:rPr>
          <w:sz w:val="23"/>
          <w:szCs w:val="23"/>
        </w:rPr>
        <w:t>C</w:t>
      </w:r>
      <w:r>
        <w:rPr>
          <w:sz w:val="23"/>
          <w:szCs w:val="23"/>
        </w:rPr>
        <w:t xml:space="preserve">ommittee’s issue is with sensitivity of certain matters when status is revoked. </w:t>
      </w:r>
    </w:p>
    <w:p w14:paraId="3F590BB2" w14:textId="77777777" w:rsidR="00C902D5" w:rsidRDefault="00C902D5" w:rsidP="00566967">
      <w:pPr>
        <w:pStyle w:val="Default"/>
        <w:ind w:left="1440"/>
        <w:rPr>
          <w:sz w:val="23"/>
          <w:szCs w:val="23"/>
        </w:rPr>
      </w:pPr>
    </w:p>
    <w:p w14:paraId="0F152DED" w14:textId="5B73F2C2" w:rsidR="00566967" w:rsidRDefault="00566967" w:rsidP="00566967">
      <w:pPr>
        <w:pStyle w:val="Default"/>
        <w:ind w:left="1440"/>
        <w:rPr>
          <w:sz w:val="23"/>
          <w:szCs w:val="23"/>
        </w:rPr>
      </w:pPr>
      <w:r>
        <w:rPr>
          <w:sz w:val="23"/>
          <w:szCs w:val="23"/>
        </w:rPr>
        <w:t>Suggestion:</w:t>
      </w:r>
      <w:r w:rsidR="00BC06FA">
        <w:rPr>
          <w:sz w:val="23"/>
          <w:szCs w:val="23"/>
        </w:rPr>
        <w:t xml:space="preserve"> D. Low will be invited to speak to Senate about concerns. </w:t>
      </w:r>
    </w:p>
    <w:p w14:paraId="2560A7AF" w14:textId="77777777" w:rsidR="00566967" w:rsidRPr="00566967" w:rsidRDefault="00566967" w:rsidP="00566967">
      <w:pPr>
        <w:pStyle w:val="Default"/>
        <w:ind w:left="1440"/>
        <w:rPr>
          <w:sz w:val="23"/>
          <w:szCs w:val="23"/>
        </w:rPr>
      </w:pPr>
    </w:p>
    <w:p w14:paraId="7261FD58" w14:textId="2B73FBAB" w:rsidR="00566967" w:rsidRDefault="00566967" w:rsidP="00A71F98">
      <w:pPr>
        <w:pStyle w:val="Default"/>
        <w:numPr>
          <w:ilvl w:val="1"/>
          <w:numId w:val="26"/>
        </w:numPr>
        <w:rPr>
          <w:sz w:val="23"/>
          <w:szCs w:val="23"/>
        </w:rPr>
      </w:pPr>
      <w:r w:rsidRPr="00566967">
        <w:rPr>
          <w:sz w:val="23"/>
          <w:szCs w:val="23"/>
        </w:rPr>
        <w:t xml:space="preserve">Memo dated February 21, 2024, from Bao Johari, Vice President for </w:t>
      </w:r>
      <w:r w:rsidR="00BC06FA">
        <w:rPr>
          <w:sz w:val="23"/>
          <w:szCs w:val="23"/>
        </w:rPr>
        <w:t>I</w:t>
      </w:r>
      <w:r w:rsidRPr="00566967">
        <w:rPr>
          <w:sz w:val="23"/>
          <w:szCs w:val="23"/>
        </w:rPr>
        <w:t>nformation Technology and CIO, to Dr. Raymond Hall, Chair of the Academic Senate re: Faculty Search Committee for AVP/Deputy Chief Information Officer.</w:t>
      </w:r>
      <w:r>
        <w:rPr>
          <w:sz w:val="23"/>
          <w:szCs w:val="23"/>
        </w:rPr>
        <w:t xml:space="preserve"> </w:t>
      </w:r>
      <w:r w:rsidRPr="00566967">
        <w:rPr>
          <w:sz w:val="23"/>
          <w:szCs w:val="23"/>
        </w:rPr>
        <w:t>Memo has been received.</w:t>
      </w:r>
    </w:p>
    <w:p w14:paraId="3FB36BD4" w14:textId="77777777" w:rsidR="00566967" w:rsidRPr="00566967" w:rsidRDefault="00566967" w:rsidP="00566967">
      <w:pPr>
        <w:pStyle w:val="Default"/>
        <w:ind w:left="1440"/>
        <w:rPr>
          <w:sz w:val="23"/>
          <w:szCs w:val="23"/>
        </w:rPr>
      </w:pPr>
    </w:p>
    <w:p w14:paraId="34411A99" w14:textId="742A7589" w:rsidR="00566967" w:rsidRPr="00566967" w:rsidRDefault="00566967" w:rsidP="00566967">
      <w:pPr>
        <w:pStyle w:val="Default"/>
        <w:ind w:left="1440"/>
        <w:rPr>
          <w:sz w:val="23"/>
          <w:szCs w:val="23"/>
        </w:rPr>
      </w:pPr>
      <w:r w:rsidRPr="00566967">
        <w:rPr>
          <w:sz w:val="23"/>
          <w:szCs w:val="23"/>
        </w:rPr>
        <w:t>Suggestion:</w:t>
      </w:r>
      <w:r w:rsidR="00BC06FA">
        <w:rPr>
          <w:sz w:val="23"/>
          <w:szCs w:val="23"/>
        </w:rPr>
        <w:t xml:space="preserve"> </w:t>
      </w:r>
      <w:r w:rsidR="00B301EC">
        <w:rPr>
          <w:sz w:val="23"/>
          <w:szCs w:val="23"/>
        </w:rPr>
        <w:t>Send out c</w:t>
      </w:r>
      <w:bookmarkStart w:id="0" w:name="_GoBack"/>
      <w:bookmarkEnd w:id="0"/>
      <w:r w:rsidR="00BC06FA">
        <w:rPr>
          <w:sz w:val="23"/>
          <w:szCs w:val="23"/>
        </w:rPr>
        <w:t xml:space="preserve">all for service </w:t>
      </w:r>
    </w:p>
    <w:p w14:paraId="40A61C59" w14:textId="250BA2CB" w:rsidR="00566967" w:rsidRPr="00566967" w:rsidRDefault="00566967" w:rsidP="00566967">
      <w:pPr>
        <w:pStyle w:val="Default"/>
        <w:ind w:left="1800"/>
        <w:rPr>
          <w:sz w:val="23"/>
          <w:szCs w:val="23"/>
        </w:rPr>
      </w:pPr>
    </w:p>
    <w:p w14:paraId="01D5064B" w14:textId="32EA1BCC" w:rsidR="00566967" w:rsidRDefault="00566967" w:rsidP="00904D86">
      <w:pPr>
        <w:pStyle w:val="Default"/>
        <w:numPr>
          <w:ilvl w:val="1"/>
          <w:numId w:val="26"/>
        </w:numPr>
        <w:rPr>
          <w:sz w:val="23"/>
          <w:szCs w:val="23"/>
        </w:rPr>
      </w:pPr>
      <w:r w:rsidRPr="00566967">
        <w:rPr>
          <w:sz w:val="23"/>
          <w:szCs w:val="23"/>
        </w:rPr>
        <w:t xml:space="preserve">Email dated February 26, 2024, from Diana Ralls, Chief of Staff, to Dr. Raymond Hall, Chair of the Academic Senate re: A visit from Trustee Molina </w:t>
      </w:r>
      <w:proofErr w:type="spellStart"/>
      <w:r w:rsidRPr="00566967">
        <w:rPr>
          <w:sz w:val="23"/>
          <w:szCs w:val="23"/>
        </w:rPr>
        <w:t>Mancio</w:t>
      </w:r>
      <w:proofErr w:type="spellEnd"/>
      <w:r w:rsidRPr="00566967">
        <w:rPr>
          <w:sz w:val="23"/>
          <w:szCs w:val="23"/>
        </w:rPr>
        <w:t xml:space="preserve"> and Trustee Yee-</w:t>
      </w:r>
      <w:proofErr w:type="spellStart"/>
      <w:r w:rsidRPr="00566967">
        <w:rPr>
          <w:sz w:val="23"/>
          <w:szCs w:val="23"/>
        </w:rPr>
        <w:t>Melichar</w:t>
      </w:r>
      <w:proofErr w:type="spellEnd"/>
      <w:r w:rsidRPr="00566967">
        <w:rPr>
          <w:sz w:val="23"/>
          <w:szCs w:val="23"/>
        </w:rPr>
        <w:t xml:space="preserve"> will be on Wednesday April 3rd. Need volunteers from the Academic Senate to meet with them. Email has been</w:t>
      </w:r>
      <w:r>
        <w:rPr>
          <w:sz w:val="23"/>
          <w:szCs w:val="23"/>
        </w:rPr>
        <w:t xml:space="preserve"> </w:t>
      </w:r>
      <w:r w:rsidRPr="00566967">
        <w:rPr>
          <w:sz w:val="23"/>
          <w:szCs w:val="23"/>
        </w:rPr>
        <w:t>received.</w:t>
      </w:r>
    </w:p>
    <w:p w14:paraId="5A392033" w14:textId="5C951C1E" w:rsidR="00566967" w:rsidRDefault="00566967" w:rsidP="00566967">
      <w:pPr>
        <w:pStyle w:val="Default"/>
        <w:ind w:left="1440"/>
        <w:rPr>
          <w:sz w:val="23"/>
          <w:szCs w:val="23"/>
        </w:rPr>
      </w:pPr>
    </w:p>
    <w:p w14:paraId="5F6491B3" w14:textId="5AD3B93C" w:rsidR="00566967" w:rsidRDefault="00566967" w:rsidP="00566967">
      <w:pPr>
        <w:pStyle w:val="Default"/>
        <w:ind w:left="1440"/>
        <w:rPr>
          <w:sz w:val="23"/>
          <w:szCs w:val="23"/>
        </w:rPr>
      </w:pPr>
      <w:r>
        <w:rPr>
          <w:sz w:val="23"/>
          <w:szCs w:val="23"/>
        </w:rPr>
        <w:t>Suggestion:</w:t>
      </w:r>
      <w:r w:rsidR="00BC06FA">
        <w:rPr>
          <w:sz w:val="23"/>
          <w:szCs w:val="23"/>
        </w:rPr>
        <w:t xml:space="preserve"> Available faculty are L. Bryant, A. Crowell</w:t>
      </w:r>
    </w:p>
    <w:p w14:paraId="727B20B9" w14:textId="77777777" w:rsidR="00566967" w:rsidRPr="00566967" w:rsidRDefault="00566967" w:rsidP="00566967">
      <w:pPr>
        <w:pStyle w:val="Default"/>
        <w:ind w:left="1440"/>
        <w:rPr>
          <w:sz w:val="23"/>
          <w:szCs w:val="23"/>
        </w:rPr>
      </w:pPr>
    </w:p>
    <w:p w14:paraId="337AA6D7" w14:textId="77777777" w:rsidR="00566967" w:rsidRDefault="00566967" w:rsidP="00BA6727">
      <w:pPr>
        <w:pStyle w:val="Default"/>
        <w:numPr>
          <w:ilvl w:val="1"/>
          <w:numId w:val="26"/>
        </w:numPr>
        <w:rPr>
          <w:sz w:val="23"/>
          <w:szCs w:val="23"/>
        </w:rPr>
      </w:pPr>
      <w:r w:rsidRPr="00566967">
        <w:rPr>
          <w:sz w:val="23"/>
          <w:szCs w:val="23"/>
        </w:rPr>
        <w:t xml:space="preserve">Memo dated February 27, from </w:t>
      </w:r>
      <w:proofErr w:type="spellStart"/>
      <w:r w:rsidRPr="00566967">
        <w:rPr>
          <w:sz w:val="23"/>
          <w:szCs w:val="23"/>
        </w:rPr>
        <w:t>Maritere</w:t>
      </w:r>
      <w:proofErr w:type="spellEnd"/>
      <w:r w:rsidRPr="00566967">
        <w:rPr>
          <w:sz w:val="23"/>
          <w:szCs w:val="23"/>
        </w:rPr>
        <w:t xml:space="preserve"> Lopez, Chair of University Graduate Committee, to Dr. Raymond Hall, Chair of Academic Senate re: Additional changes to Option Elevation-Mechanical Engineering. Memo has been received.</w:t>
      </w:r>
    </w:p>
    <w:p w14:paraId="7BDF84DE" w14:textId="77777777" w:rsidR="00566967" w:rsidRDefault="00566967" w:rsidP="00566967">
      <w:pPr>
        <w:pStyle w:val="Default"/>
        <w:ind w:left="1440"/>
        <w:rPr>
          <w:sz w:val="23"/>
          <w:szCs w:val="23"/>
        </w:rPr>
      </w:pPr>
    </w:p>
    <w:p w14:paraId="4A107242" w14:textId="39690B85" w:rsidR="00566967" w:rsidRDefault="00566967" w:rsidP="00566967">
      <w:pPr>
        <w:pStyle w:val="Default"/>
        <w:ind w:left="1440"/>
        <w:rPr>
          <w:sz w:val="23"/>
          <w:szCs w:val="23"/>
        </w:rPr>
      </w:pPr>
      <w:r w:rsidRPr="00566967">
        <w:rPr>
          <w:sz w:val="23"/>
          <w:szCs w:val="23"/>
        </w:rPr>
        <w:t>Suggestion</w:t>
      </w:r>
      <w:r>
        <w:rPr>
          <w:sz w:val="23"/>
          <w:szCs w:val="23"/>
        </w:rPr>
        <w:t>:</w:t>
      </w:r>
      <w:r w:rsidR="00BC06FA">
        <w:rPr>
          <w:sz w:val="23"/>
          <w:szCs w:val="23"/>
        </w:rPr>
        <w:t xml:space="preserve"> Add to EC agenda</w:t>
      </w:r>
    </w:p>
    <w:p w14:paraId="23B5F488" w14:textId="77777777" w:rsidR="00566967" w:rsidRPr="00566967" w:rsidRDefault="00566967" w:rsidP="00566967">
      <w:pPr>
        <w:pStyle w:val="Default"/>
        <w:ind w:left="1440"/>
        <w:rPr>
          <w:sz w:val="23"/>
          <w:szCs w:val="23"/>
        </w:rPr>
      </w:pPr>
    </w:p>
    <w:p w14:paraId="7BB3711A" w14:textId="0BFEB905" w:rsidR="00566967" w:rsidRDefault="00566967" w:rsidP="008D1A59">
      <w:pPr>
        <w:pStyle w:val="Default"/>
        <w:numPr>
          <w:ilvl w:val="1"/>
          <w:numId w:val="26"/>
        </w:numPr>
        <w:rPr>
          <w:sz w:val="23"/>
          <w:szCs w:val="23"/>
        </w:rPr>
      </w:pPr>
      <w:r w:rsidRPr="00566967">
        <w:rPr>
          <w:sz w:val="23"/>
          <w:szCs w:val="23"/>
        </w:rPr>
        <w:t>Email dated February 28, 2024, from Bernadette Muscat, Dean of Undergraduate Studies, to Dr. Raymond Hall, Chair of Academic Senate re: Open call for 1 member of Undergraduate curriculum to serve on the selection</w:t>
      </w:r>
      <w:r>
        <w:rPr>
          <w:sz w:val="23"/>
          <w:szCs w:val="23"/>
        </w:rPr>
        <w:t xml:space="preserve"> </w:t>
      </w:r>
      <w:r w:rsidRPr="00566967">
        <w:rPr>
          <w:sz w:val="23"/>
          <w:szCs w:val="23"/>
        </w:rPr>
        <w:t>committee.</w:t>
      </w:r>
    </w:p>
    <w:p w14:paraId="460CAE70" w14:textId="2598257F" w:rsidR="00566967" w:rsidRDefault="00566967" w:rsidP="00566967">
      <w:pPr>
        <w:pStyle w:val="Default"/>
        <w:ind w:left="1440"/>
        <w:rPr>
          <w:sz w:val="23"/>
          <w:szCs w:val="23"/>
        </w:rPr>
      </w:pPr>
    </w:p>
    <w:p w14:paraId="58E33108" w14:textId="151BFA5C" w:rsidR="00BC06FA" w:rsidRDefault="00C902D5" w:rsidP="00566967">
      <w:pPr>
        <w:pStyle w:val="Default"/>
        <w:ind w:left="1440"/>
        <w:rPr>
          <w:sz w:val="23"/>
          <w:szCs w:val="23"/>
        </w:rPr>
      </w:pPr>
      <w:r>
        <w:rPr>
          <w:sz w:val="23"/>
          <w:szCs w:val="23"/>
        </w:rPr>
        <w:t xml:space="preserve">Dean Muscat explained that </w:t>
      </w:r>
      <w:r w:rsidR="00BC06FA">
        <w:rPr>
          <w:sz w:val="23"/>
          <w:szCs w:val="23"/>
        </w:rPr>
        <w:t xml:space="preserve">Interdisciplinary </w:t>
      </w:r>
      <w:r>
        <w:rPr>
          <w:sz w:val="23"/>
          <w:szCs w:val="23"/>
        </w:rPr>
        <w:t>S</w:t>
      </w:r>
      <w:r w:rsidR="00BC06FA">
        <w:rPr>
          <w:sz w:val="23"/>
          <w:szCs w:val="23"/>
        </w:rPr>
        <w:t xml:space="preserve">tudies needs a program chair to oversee SOAP and </w:t>
      </w:r>
      <w:r>
        <w:rPr>
          <w:sz w:val="23"/>
          <w:szCs w:val="23"/>
        </w:rPr>
        <w:t>p</w:t>
      </w:r>
      <w:r w:rsidR="00BC06FA">
        <w:rPr>
          <w:sz w:val="23"/>
          <w:szCs w:val="23"/>
        </w:rPr>
        <w:t xml:space="preserve">rogram review. Committee has been </w:t>
      </w:r>
      <w:proofErr w:type="gramStart"/>
      <w:r w:rsidR="00BC06FA">
        <w:rPr>
          <w:sz w:val="23"/>
          <w:szCs w:val="23"/>
        </w:rPr>
        <w:t>formed, but</w:t>
      </w:r>
      <w:proofErr w:type="gramEnd"/>
      <w:r w:rsidR="00BC06FA">
        <w:rPr>
          <w:sz w:val="23"/>
          <w:szCs w:val="23"/>
        </w:rPr>
        <w:t xml:space="preserve"> needs faculty member. Would like EC’s permission to ask an </w:t>
      </w:r>
      <w:r>
        <w:rPr>
          <w:sz w:val="23"/>
          <w:szCs w:val="23"/>
        </w:rPr>
        <w:t>U</w:t>
      </w:r>
      <w:r w:rsidR="00BC06FA">
        <w:rPr>
          <w:sz w:val="23"/>
          <w:szCs w:val="23"/>
        </w:rPr>
        <w:t xml:space="preserve">ndergraduate </w:t>
      </w:r>
      <w:r>
        <w:rPr>
          <w:sz w:val="23"/>
          <w:szCs w:val="23"/>
        </w:rPr>
        <w:t>C</w:t>
      </w:r>
      <w:r w:rsidR="00BC06FA">
        <w:rPr>
          <w:sz w:val="23"/>
          <w:szCs w:val="23"/>
        </w:rPr>
        <w:t xml:space="preserve">urriculum </w:t>
      </w:r>
      <w:r>
        <w:rPr>
          <w:sz w:val="23"/>
          <w:szCs w:val="23"/>
        </w:rPr>
        <w:t>C</w:t>
      </w:r>
      <w:r w:rsidR="00BC06FA">
        <w:rPr>
          <w:sz w:val="23"/>
          <w:szCs w:val="23"/>
        </w:rPr>
        <w:t xml:space="preserve">ommittee member to serve. </w:t>
      </w:r>
    </w:p>
    <w:p w14:paraId="28943D15" w14:textId="59F812F6" w:rsidR="00BC06FA" w:rsidRDefault="00BC06FA" w:rsidP="00566967">
      <w:pPr>
        <w:pStyle w:val="Default"/>
        <w:ind w:left="1440"/>
        <w:rPr>
          <w:sz w:val="23"/>
          <w:szCs w:val="23"/>
        </w:rPr>
      </w:pPr>
    </w:p>
    <w:p w14:paraId="1CFC5A62" w14:textId="26114318" w:rsidR="00BC06FA" w:rsidRDefault="00BC06FA" w:rsidP="00566967">
      <w:pPr>
        <w:pStyle w:val="Default"/>
        <w:ind w:left="1440"/>
        <w:rPr>
          <w:sz w:val="23"/>
          <w:szCs w:val="23"/>
        </w:rPr>
      </w:pPr>
      <w:r w:rsidRPr="00C902D5">
        <w:rPr>
          <w:b/>
          <w:bCs/>
          <w:sz w:val="23"/>
          <w:szCs w:val="23"/>
        </w:rPr>
        <w:lastRenderedPageBreak/>
        <w:t xml:space="preserve">AVP </w:t>
      </w:r>
      <w:proofErr w:type="spellStart"/>
      <w:r w:rsidRPr="00C902D5">
        <w:rPr>
          <w:b/>
          <w:bCs/>
          <w:sz w:val="23"/>
          <w:szCs w:val="23"/>
        </w:rPr>
        <w:t>Schmidtke</w:t>
      </w:r>
      <w:proofErr w:type="spellEnd"/>
      <w:r>
        <w:rPr>
          <w:sz w:val="23"/>
          <w:szCs w:val="23"/>
        </w:rPr>
        <w:t xml:space="preserve"> clarified that faculty voice is important.</w:t>
      </w:r>
    </w:p>
    <w:p w14:paraId="7F47BD6A" w14:textId="77777777" w:rsidR="00BC06FA" w:rsidRDefault="00BC06FA" w:rsidP="00566967">
      <w:pPr>
        <w:pStyle w:val="Default"/>
        <w:ind w:left="1440"/>
        <w:rPr>
          <w:sz w:val="23"/>
          <w:szCs w:val="23"/>
        </w:rPr>
      </w:pPr>
    </w:p>
    <w:p w14:paraId="0786F9CC" w14:textId="0078F40F" w:rsidR="00566967" w:rsidRDefault="00566967" w:rsidP="00566967">
      <w:pPr>
        <w:pStyle w:val="Default"/>
        <w:ind w:left="1440"/>
        <w:rPr>
          <w:sz w:val="23"/>
          <w:szCs w:val="23"/>
        </w:rPr>
      </w:pPr>
      <w:r>
        <w:rPr>
          <w:sz w:val="23"/>
          <w:szCs w:val="23"/>
        </w:rPr>
        <w:t>Suggestion:</w:t>
      </w:r>
      <w:r w:rsidR="00BC06FA">
        <w:rPr>
          <w:sz w:val="23"/>
          <w:szCs w:val="23"/>
        </w:rPr>
        <w:t xml:space="preserve"> </w:t>
      </w:r>
      <w:r w:rsidR="00DC24DD">
        <w:rPr>
          <w:sz w:val="23"/>
          <w:szCs w:val="23"/>
        </w:rPr>
        <w:t xml:space="preserve">EC approves Dean Muscat recruiting from UCC. </w:t>
      </w:r>
    </w:p>
    <w:p w14:paraId="355DCE81" w14:textId="77777777" w:rsidR="00566967" w:rsidRPr="00566967" w:rsidRDefault="00566967" w:rsidP="00566967">
      <w:pPr>
        <w:pStyle w:val="Default"/>
        <w:ind w:left="1440"/>
        <w:rPr>
          <w:sz w:val="23"/>
          <w:szCs w:val="23"/>
        </w:rPr>
      </w:pPr>
    </w:p>
    <w:p w14:paraId="6AC28CB6" w14:textId="6D60514B" w:rsidR="00566967" w:rsidRDefault="00566967" w:rsidP="00566967">
      <w:pPr>
        <w:pStyle w:val="Default"/>
        <w:numPr>
          <w:ilvl w:val="0"/>
          <w:numId w:val="27"/>
        </w:numPr>
        <w:rPr>
          <w:sz w:val="23"/>
          <w:szCs w:val="23"/>
        </w:rPr>
      </w:pPr>
      <w:r w:rsidRPr="00566967">
        <w:rPr>
          <w:sz w:val="23"/>
          <w:szCs w:val="23"/>
        </w:rPr>
        <w:t>New Business.</w:t>
      </w:r>
    </w:p>
    <w:p w14:paraId="231B9B17" w14:textId="77777777" w:rsidR="00C902D5" w:rsidRDefault="00C902D5" w:rsidP="00C902D5">
      <w:pPr>
        <w:pStyle w:val="Default"/>
        <w:ind w:left="1080"/>
        <w:rPr>
          <w:sz w:val="23"/>
          <w:szCs w:val="23"/>
        </w:rPr>
      </w:pPr>
    </w:p>
    <w:p w14:paraId="3B36DA9D" w14:textId="39C15B0F" w:rsidR="00DC24DD" w:rsidRDefault="00DC24DD" w:rsidP="00DC24DD">
      <w:pPr>
        <w:pStyle w:val="Default"/>
        <w:ind w:left="1080"/>
        <w:rPr>
          <w:i/>
          <w:iCs/>
          <w:sz w:val="23"/>
          <w:szCs w:val="23"/>
        </w:rPr>
      </w:pPr>
      <w:r w:rsidRPr="00DC24DD">
        <w:rPr>
          <w:i/>
          <w:iCs/>
          <w:sz w:val="23"/>
          <w:szCs w:val="23"/>
        </w:rPr>
        <w:t>None</w:t>
      </w:r>
    </w:p>
    <w:p w14:paraId="49CF290A" w14:textId="77777777" w:rsidR="00DC24DD" w:rsidRPr="00DC24DD" w:rsidRDefault="00DC24DD" w:rsidP="00DC24DD">
      <w:pPr>
        <w:pStyle w:val="Default"/>
        <w:ind w:left="1080"/>
        <w:rPr>
          <w:i/>
          <w:iCs/>
          <w:sz w:val="23"/>
          <w:szCs w:val="23"/>
        </w:rPr>
      </w:pPr>
    </w:p>
    <w:p w14:paraId="449D00E7" w14:textId="237FB730" w:rsidR="00566967" w:rsidRPr="00566967" w:rsidRDefault="00566967" w:rsidP="00566967">
      <w:pPr>
        <w:pStyle w:val="Default"/>
        <w:numPr>
          <w:ilvl w:val="0"/>
          <w:numId w:val="27"/>
        </w:numPr>
        <w:rPr>
          <w:sz w:val="23"/>
          <w:szCs w:val="23"/>
        </w:rPr>
      </w:pPr>
      <w:r w:rsidRPr="00566967">
        <w:rPr>
          <w:sz w:val="23"/>
          <w:szCs w:val="23"/>
        </w:rPr>
        <w:t>Priority Registration – Information item. Second Reading</w:t>
      </w:r>
    </w:p>
    <w:p w14:paraId="56386F24" w14:textId="19D04CCC" w:rsidR="00566967" w:rsidRDefault="00566967" w:rsidP="00566967">
      <w:pPr>
        <w:pStyle w:val="Default"/>
        <w:numPr>
          <w:ilvl w:val="0"/>
          <w:numId w:val="27"/>
        </w:numPr>
        <w:rPr>
          <w:sz w:val="23"/>
          <w:szCs w:val="23"/>
        </w:rPr>
      </w:pPr>
      <w:r w:rsidRPr="00566967">
        <w:rPr>
          <w:sz w:val="23"/>
          <w:szCs w:val="23"/>
        </w:rPr>
        <w:t>APM 406 – New Policy Priority and Early Registration. Second Reading</w:t>
      </w:r>
    </w:p>
    <w:p w14:paraId="671EF165" w14:textId="77777777" w:rsidR="00DC24DD" w:rsidRDefault="00DC24DD" w:rsidP="00DC24DD">
      <w:pPr>
        <w:pStyle w:val="Default"/>
        <w:ind w:left="1080"/>
        <w:rPr>
          <w:sz w:val="23"/>
          <w:szCs w:val="23"/>
        </w:rPr>
      </w:pPr>
    </w:p>
    <w:p w14:paraId="0A2FF3E3" w14:textId="71858361" w:rsidR="00DC24DD" w:rsidRDefault="00DC24DD" w:rsidP="00DC24DD">
      <w:pPr>
        <w:pStyle w:val="Default"/>
        <w:ind w:left="1080"/>
        <w:rPr>
          <w:i/>
          <w:iCs/>
          <w:sz w:val="23"/>
          <w:szCs w:val="23"/>
        </w:rPr>
      </w:pPr>
      <w:r>
        <w:rPr>
          <w:i/>
          <w:iCs/>
          <w:sz w:val="23"/>
          <w:szCs w:val="23"/>
        </w:rPr>
        <w:t>Motion to send APM 406 to Senate agenda</w:t>
      </w:r>
    </w:p>
    <w:p w14:paraId="2A0E1B59" w14:textId="5FA95E16" w:rsidR="00DC24DD" w:rsidRDefault="00DC24DD" w:rsidP="00DC24DD">
      <w:pPr>
        <w:pStyle w:val="Default"/>
        <w:ind w:left="1080"/>
        <w:rPr>
          <w:i/>
          <w:iCs/>
          <w:sz w:val="23"/>
          <w:szCs w:val="23"/>
        </w:rPr>
      </w:pPr>
      <w:r>
        <w:rPr>
          <w:i/>
          <w:iCs/>
          <w:sz w:val="23"/>
          <w:szCs w:val="23"/>
        </w:rPr>
        <w:t>Second</w:t>
      </w:r>
    </w:p>
    <w:p w14:paraId="25C4ABFA" w14:textId="14D0AA88" w:rsidR="00DC24DD" w:rsidRDefault="00DC24DD" w:rsidP="00DC24DD">
      <w:pPr>
        <w:pStyle w:val="Default"/>
        <w:ind w:left="1080"/>
        <w:rPr>
          <w:i/>
          <w:iCs/>
          <w:sz w:val="23"/>
          <w:szCs w:val="23"/>
        </w:rPr>
      </w:pPr>
      <w:r>
        <w:rPr>
          <w:i/>
          <w:iCs/>
          <w:sz w:val="23"/>
          <w:szCs w:val="23"/>
        </w:rPr>
        <w:t>Approved</w:t>
      </w:r>
    </w:p>
    <w:p w14:paraId="242AD23E" w14:textId="77777777" w:rsidR="00DC24DD" w:rsidRPr="00DC24DD" w:rsidRDefault="00DC24DD" w:rsidP="00DC24DD">
      <w:pPr>
        <w:pStyle w:val="Default"/>
        <w:ind w:left="1080"/>
        <w:rPr>
          <w:i/>
          <w:iCs/>
          <w:sz w:val="23"/>
          <w:szCs w:val="23"/>
        </w:rPr>
      </w:pPr>
    </w:p>
    <w:p w14:paraId="4E0C8E05" w14:textId="291F8DE1" w:rsidR="00566967" w:rsidRDefault="00566967" w:rsidP="00566967">
      <w:pPr>
        <w:pStyle w:val="Default"/>
        <w:numPr>
          <w:ilvl w:val="0"/>
          <w:numId w:val="27"/>
        </w:numPr>
        <w:rPr>
          <w:sz w:val="23"/>
          <w:szCs w:val="23"/>
        </w:rPr>
      </w:pPr>
      <w:r w:rsidRPr="00566967">
        <w:rPr>
          <w:sz w:val="23"/>
          <w:szCs w:val="23"/>
        </w:rPr>
        <w:t>APM 311 – Policy on Teaching Associates. Second Reading</w:t>
      </w:r>
    </w:p>
    <w:p w14:paraId="3A92B094" w14:textId="288CEE51" w:rsidR="00DC24DD" w:rsidRDefault="00DC24DD" w:rsidP="00DC24DD">
      <w:pPr>
        <w:pStyle w:val="Default"/>
        <w:ind w:left="1080"/>
        <w:rPr>
          <w:sz w:val="23"/>
          <w:szCs w:val="23"/>
        </w:rPr>
      </w:pPr>
    </w:p>
    <w:p w14:paraId="741A3695" w14:textId="4A672CC5" w:rsidR="00DC24DD" w:rsidRDefault="00DC24DD" w:rsidP="00DC24DD">
      <w:pPr>
        <w:pStyle w:val="Default"/>
        <w:ind w:left="1080"/>
        <w:rPr>
          <w:sz w:val="23"/>
          <w:szCs w:val="23"/>
        </w:rPr>
      </w:pPr>
      <w:r w:rsidRPr="00DC24DD">
        <w:rPr>
          <w:b/>
          <w:bCs/>
          <w:sz w:val="23"/>
          <w:szCs w:val="23"/>
        </w:rPr>
        <w:t>M. Lopez</w:t>
      </w:r>
      <w:r>
        <w:rPr>
          <w:sz w:val="23"/>
          <w:szCs w:val="23"/>
        </w:rPr>
        <w:t xml:space="preserve"> provided context on changes. Concerns with international and undocumented students being ineligible for these positions because of FAFSA requirement. Found out that Personnel added this language, but it was unclear why it was added. The best guess is that it was added to prevent students from getting funded through state grant and assistantship. Language was changed to remove FAFSA requirement, but also include confirmation that students haven’t received state grant before getting teaching associate position. It only impacts a small number of programs that </w:t>
      </w:r>
      <w:proofErr w:type="gramStart"/>
      <w:r>
        <w:rPr>
          <w:sz w:val="23"/>
          <w:szCs w:val="23"/>
        </w:rPr>
        <w:t>actually have</w:t>
      </w:r>
      <w:proofErr w:type="gramEnd"/>
      <w:r>
        <w:rPr>
          <w:sz w:val="23"/>
          <w:szCs w:val="23"/>
        </w:rPr>
        <w:t xml:space="preserve"> teaching associates. This is about access and who is excluded. </w:t>
      </w:r>
    </w:p>
    <w:p w14:paraId="732D558F" w14:textId="2D38408B" w:rsidR="00DC24DD" w:rsidRDefault="00DC24DD" w:rsidP="00DC24DD">
      <w:pPr>
        <w:pStyle w:val="Default"/>
        <w:ind w:left="1080"/>
        <w:rPr>
          <w:sz w:val="23"/>
          <w:szCs w:val="23"/>
        </w:rPr>
      </w:pPr>
    </w:p>
    <w:p w14:paraId="6210D60E" w14:textId="7978766A" w:rsidR="00DC24DD" w:rsidRPr="00DC24DD" w:rsidRDefault="00DC24DD" w:rsidP="00DC24DD">
      <w:pPr>
        <w:pStyle w:val="Default"/>
        <w:ind w:left="1080"/>
        <w:rPr>
          <w:i/>
          <w:iCs/>
          <w:sz w:val="23"/>
          <w:szCs w:val="23"/>
        </w:rPr>
      </w:pPr>
      <w:r w:rsidRPr="00DC24DD">
        <w:rPr>
          <w:i/>
          <w:iCs/>
          <w:sz w:val="23"/>
          <w:szCs w:val="23"/>
        </w:rPr>
        <w:t>Approved to send APM 311 to Senate agenda</w:t>
      </w:r>
    </w:p>
    <w:p w14:paraId="1D63B459" w14:textId="77777777" w:rsidR="00DC24DD" w:rsidRPr="00DC24DD" w:rsidRDefault="00DC24DD" w:rsidP="00DC24DD">
      <w:pPr>
        <w:pStyle w:val="Default"/>
        <w:ind w:left="1080"/>
        <w:rPr>
          <w:sz w:val="23"/>
          <w:szCs w:val="23"/>
        </w:rPr>
      </w:pPr>
    </w:p>
    <w:p w14:paraId="57B8D2B2" w14:textId="150A8D48" w:rsidR="00C27B0A" w:rsidRDefault="00566967" w:rsidP="00566967">
      <w:pPr>
        <w:pStyle w:val="Default"/>
        <w:numPr>
          <w:ilvl w:val="0"/>
          <w:numId w:val="27"/>
        </w:numPr>
        <w:rPr>
          <w:sz w:val="23"/>
          <w:szCs w:val="23"/>
        </w:rPr>
      </w:pPr>
      <w:r w:rsidRPr="00566967">
        <w:rPr>
          <w:sz w:val="23"/>
          <w:szCs w:val="23"/>
        </w:rPr>
        <w:t>Executive Session</w:t>
      </w:r>
    </w:p>
    <w:p w14:paraId="50DAB98E" w14:textId="5D82DB48" w:rsidR="00DC24DD" w:rsidRPr="00C902D5" w:rsidRDefault="00DC24DD" w:rsidP="00DC24DD">
      <w:pPr>
        <w:pStyle w:val="Default"/>
        <w:ind w:left="1080"/>
        <w:rPr>
          <w:i/>
          <w:iCs/>
          <w:sz w:val="23"/>
          <w:szCs w:val="23"/>
        </w:rPr>
      </w:pPr>
      <w:r w:rsidRPr="00C902D5">
        <w:rPr>
          <w:i/>
          <w:iCs/>
          <w:sz w:val="23"/>
          <w:szCs w:val="23"/>
        </w:rPr>
        <w:t>Began at 3:36</w:t>
      </w:r>
    </w:p>
    <w:p w14:paraId="3C1B0236" w14:textId="77777777" w:rsidR="00C902D5" w:rsidRPr="00C902D5" w:rsidRDefault="00C902D5" w:rsidP="00C902D5">
      <w:pPr>
        <w:pStyle w:val="Default"/>
        <w:ind w:left="1080"/>
        <w:rPr>
          <w:i/>
          <w:iCs/>
          <w:sz w:val="23"/>
          <w:szCs w:val="23"/>
        </w:rPr>
      </w:pPr>
      <w:r w:rsidRPr="00C902D5">
        <w:rPr>
          <w:i/>
          <w:iCs/>
          <w:sz w:val="23"/>
          <w:szCs w:val="23"/>
        </w:rPr>
        <w:t>Ended at 3:44</w:t>
      </w:r>
    </w:p>
    <w:p w14:paraId="002347AE" w14:textId="64818E9D" w:rsidR="00D54391" w:rsidRDefault="00D54391" w:rsidP="00DC24DD">
      <w:pPr>
        <w:pStyle w:val="Default"/>
        <w:ind w:left="1080"/>
        <w:rPr>
          <w:sz w:val="23"/>
          <w:szCs w:val="23"/>
        </w:rPr>
      </w:pPr>
    </w:p>
    <w:p w14:paraId="594903E9" w14:textId="2C3D040A" w:rsidR="00D54391" w:rsidRDefault="00D54391" w:rsidP="00DC24DD">
      <w:pPr>
        <w:pStyle w:val="Default"/>
        <w:ind w:left="1080"/>
        <w:rPr>
          <w:sz w:val="23"/>
          <w:szCs w:val="23"/>
        </w:rPr>
      </w:pPr>
      <w:r w:rsidRPr="00C902D5">
        <w:rPr>
          <w:b/>
          <w:bCs/>
          <w:sz w:val="23"/>
          <w:szCs w:val="23"/>
        </w:rPr>
        <w:t>Cory Brooks</w:t>
      </w:r>
      <w:r>
        <w:rPr>
          <w:sz w:val="23"/>
          <w:szCs w:val="23"/>
        </w:rPr>
        <w:t xml:space="preserve"> and </w:t>
      </w:r>
      <w:r w:rsidRPr="00C902D5">
        <w:rPr>
          <w:b/>
          <w:bCs/>
          <w:sz w:val="23"/>
          <w:szCs w:val="23"/>
        </w:rPr>
        <w:t>Patricia L</w:t>
      </w:r>
      <w:r w:rsidR="00C902D5">
        <w:rPr>
          <w:b/>
          <w:bCs/>
          <w:sz w:val="23"/>
          <w:szCs w:val="23"/>
        </w:rPr>
        <w:t>ó</w:t>
      </w:r>
      <w:r w:rsidRPr="00C902D5">
        <w:rPr>
          <w:b/>
          <w:bCs/>
          <w:sz w:val="23"/>
          <w:szCs w:val="23"/>
        </w:rPr>
        <w:t>pez</w:t>
      </w:r>
      <w:r>
        <w:rPr>
          <w:sz w:val="23"/>
          <w:szCs w:val="23"/>
        </w:rPr>
        <w:t xml:space="preserve"> appointed to the Search Committee for the Dean of the Research and Graduate Studies</w:t>
      </w:r>
    </w:p>
    <w:p w14:paraId="41F42E81" w14:textId="77777777" w:rsidR="00C27B0A" w:rsidRPr="00E858B7" w:rsidRDefault="00C27B0A" w:rsidP="00C27B0A">
      <w:pPr>
        <w:pStyle w:val="Default"/>
        <w:ind w:left="720"/>
        <w:rPr>
          <w:sz w:val="23"/>
          <w:szCs w:val="23"/>
        </w:rPr>
      </w:pPr>
    </w:p>
    <w:p w14:paraId="18B7A52C" w14:textId="77777777" w:rsidR="00B1373D" w:rsidRPr="00B1373D" w:rsidRDefault="00B1373D" w:rsidP="00B1373D">
      <w:pPr>
        <w:pStyle w:val="Default"/>
        <w:ind w:left="720"/>
        <w:rPr>
          <w:sz w:val="23"/>
          <w:szCs w:val="23"/>
        </w:rPr>
      </w:pPr>
    </w:p>
    <w:p w14:paraId="660A3462" w14:textId="77777777" w:rsidR="00E858B7" w:rsidRDefault="00E858B7" w:rsidP="00E858B7">
      <w:pPr>
        <w:spacing w:line="240" w:lineRule="auto"/>
        <w:rPr>
          <w:rFonts w:ascii="Bookman Old Style" w:eastAsia="Times New Roman" w:hAnsi="Bookman Old Style"/>
          <w:color w:val="auto"/>
          <w:sz w:val="23"/>
          <w:szCs w:val="23"/>
          <w:lang w:bidi="x-none"/>
        </w:rPr>
      </w:pPr>
    </w:p>
    <w:p w14:paraId="5A1CB8A5" w14:textId="0B514C2C" w:rsidR="00AF0BA3" w:rsidRPr="00E858B7" w:rsidRDefault="00924928" w:rsidP="00E858B7">
      <w:pPr>
        <w:spacing w:line="240" w:lineRule="auto"/>
        <w:rPr>
          <w:rFonts w:ascii="Bookman Old Style" w:eastAsia="Times New Roman" w:hAnsi="Bookman Old Style"/>
          <w:color w:val="auto"/>
          <w:sz w:val="23"/>
          <w:szCs w:val="23"/>
          <w:lang w:bidi="x-none"/>
        </w:rPr>
      </w:pPr>
      <w:r w:rsidRPr="00E858B7">
        <w:rPr>
          <w:rFonts w:ascii="Bookman Old Style" w:eastAsia="Times New Roman" w:hAnsi="Bookman Old Style"/>
          <w:color w:val="auto"/>
          <w:sz w:val="23"/>
          <w:szCs w:val="23"/>
          <w:lang w:bidi="x-none"/>
        </w:rPr>
        <w:t>Adjourned</w:t>
      </w:r>
      <w:r w:rsidRPr="00D343E8">
        <w:rPr>
          <w:rFonts w:ascii="Bookman Old Style" w:eastAsia="Times New Roman" w:hAnsi="Bookman Old Style"/>
          <w:color w:val="auto"/>
          <w:sz w:val="23"/>
          <w:szCs w:val="23"/>
          <w:lang w:bidi="x-none"/>
        </w:rPr>
        <w:t xml:space="preserve">: </w:t>
      </w:r>
      <w:r w:rsidR="00C14FD1" w:rsidRPr="00D343E8">
        <w:rPr>
          <w:rFonts w:ascii="Bookman Old Style" w:eastAsia="Times New Roman" w:hAnsi="Bookman Old Style"/>
          <w:color w:val="auto"/>
          <w:sz w:val="23"/>
          <w:szCs w:val="23"/>
          <w:lang w:bidi="x-none"/>
        </w:rPr>
        <w:t>3:</w:t>
      </w:r>
      <w:r w:rsidR="00D343E8">
        <w:rPr>
          <w:rFonts w:ascii="Bookman Old Style" w:eastAsia="Times New Roman" w:hAnsi="Bookman Old Style"/>
          <w:color w:val="auto"/>
          <w:sz w:val="23"/>
          <w:szCs w:val="23"/>
          <w:lang w:bidi="x-none"/>
        </w:rPr>
        <w:t>50</w:t>
      </w:r>
      <w:r w:rsidR="00AE46B3" w:rsidRPr="00E858B7">
        <w:rPr>
          <w:rFonts w:ascii="Bookman Old Style" w:eastAsia="Times New Roman" w:hAnsi="Bookman Old Style"/>
          <w:color w:val="auto"/>
          <w:sz w:val="23"/>
          <w:szCs w:val="23"/>
          <w:lang w:bidi="x-none"/>
        </w:rPr>
        <w:t xml:space="preserve"> PM</w:t>
      </w:r>
    </w:p>
    <w:sectPr w:rsidR="00AF0BA3" w:rsidRPr="00E858B7" w:rsidSect="00F05F14">
      <w:headerReference w:type="even" r:id="rId8"/>
      <w:headerReference w:type="default" r:id="rId9"/>
      <w:pgSz w:w="12240" w:h="15840"/>
      <w:pgMar w:top="135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2465E" w14:textId="77777777" w:rsidR="00EE48A1" w:rsidRDefault="00EE48A1">
      <w:pPr>
        <w:spacing w:line="240" w:lineRule="auto"/>
      </w:pPr>
      <w:r>
        <w:separator/>
      </w:r>
    </w:p>
  </w:endnote>
  <w:endnote w:type="continuationSeparator" w:id="0">
    <w:p w14:paraId="7985815D" w14:textId="77777777" w:rsidR="00EE48A1" w:rsidRDefault="00EE48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A2A0A" w14:textId="77777777" w:rsidR="00EE48A1" w:rsidRDefault="00EE48A1">
      <w:pPr>
        <w:spacing w:line="240" w:lineRule="auto"/>
      </w:pPr>
      <w:r>
        <w:separator/>
      </w:r>
    </w:p>
  </w:footnote>
  <w:footnote w:type="continuationSeparator" w:id="0">
    <w:p w14:paraId="38C9C412" w14:textId="77777777" w:rsidR="00EE48A1" w:rsidRDefault="00EE48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A368" w14:textId="77777777" w:rsidR="00AE5234" w:rsidRDefault="00AE5234">
    <w:pPr>
      <w:pStyle w:val="Header1"/>
      <w:tabs>
        <w:tab w:val="clear" w:pos="9360"/>
        <w:tab w:val="right" w:pos="9340"/>
      </w:tabs>
      <w:jc w:val="right"/>
    </w:pPr>
  </w:p>
  <w:p w14:paraId="2175CA83" w14:textId="77777777" w:rsidR="00AE5234" w:rsidRDefault="00AE5234">
    <w:pPr>
      <w:pStyle w:val="Header1"/>
      <w:tabs>
        <w:tab w:val="clear" w:pos="9360"/>
        <w:tab w:val="right" w:pos="9340"/>
      </w:tabs>
      <w:jc w:val="right"/>
    </w:pPr>
    <w:r>
      <w:t>Executive Committee Meeting</w:t>
    </w:r>
  </w:p>
  <w:p w14:paraId="3EE6D5A3" w14:textId="00C39AE8" w:rsidR="00AE5234" w:rsidRDefault="00F05F14">
    <w:pPr>
      <w:pStyle w:val="Header1"/>
      <w:tabs>
        <w:tab w:val="clear" w:pos="9360"/>
        <w:tab w:val="right" w:pos="9340"/>
      </w:tabs>
      <w:jc w:val="right"/>
    </w:pPr>
    <w:r>
      <w:t>10/2/2023</w:t>
    </w:r>
  </w:p>
  <w:p w14:paraId="389EA415" w14:textId="0A3C6089"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E9A9" w14:textId="77777777" w:rsidR="00AE5234" w:rsidRDefault="00AE5234">
    <w:pPr>
      <w:pStyle w:val="Header1"/>
      <w:tabs>
        <w:tab w:val="clear" w:pos="9360"/>
        <w:tab w:val="right" w:pos="9340"/>
      </w:tabs>
      <w:jc w:val="right"/>
    </w:pPr>
  </w:p>
  <w:p w14:paraId="614ED920" w14:textId="77777777" w:rsidR="00AE5234" w:rsidRDefault="00AE5234">
    <w:pPr>
      <w:pStyle w:val="Header1"/>
      <w:tabs>
        <w:tab w:val="clear" w:pos="9360"/>
        <w:tab w:val="right" w:pos="9340"/>
      </w:tabs>
      <w:jc w:val="right"/>
    </w:pPr>
    <w:r>
      <w:t>Executive Committee Meeting</w:t>
    </w:r>
  </w:p>
  <w:p w14:paraId="3F6F3F69" w14:textId="440BCB50" w:rsidR="00F05F14" w:rsidRDefault="00566967" w:rsidP="00294E6B">
    <w:pPr>
      <w:pStyle w:val="Header1"/>
      <w:tabs>
        <w:tab w:val="clear" w:pos="9360"/>
        <w:tab w:val="right" w:pos="9340"/>
      </w:tabs>
      <w:jc w:val="right"/>
    </w:pPr>
    <w:r>
      <w:t>3/04</w:t>
    </w:r>
    <w:r w:rsidR="00B1373D">
      <w:t>/2024</w:t>
    </w:r>
  </w:p>
  <w:p w14:paraId="15FFF7ED" w14:textId="33E2134C"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6CE"/>
    <w:multiLevelType w:val="hybridMultilevel"/>
    <w:tmpl w:val="86FA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40D9"/>
    <w:multiLevelType w:val="hybridMultilevel"/>
    <w:tmpl w:val="11E4B976"/>
    <w:lvl w:ilvl="0" w:tplc="0409000F">
      <w:start w:val="1"/>
      <w:numFmt w:val="decimal"/>
      <w:lvlText w:val="%1."/>
      <w:lvlJc w:val="left"/>
      <w:pPr>
        <w:ind w:left="5505" w:hanging="360"/>
      </w:pPr>
    </w:lvl>
    <w:lvl w:ilvl="1" w:tplc="04090019" w:tentative="1">
      <w:start w:val="1"/>
      <w:numFmt w:val="lowerLetter"/>
      <w:lvlText w:val="%2."/>
      <w:lvlJc w:val="left"/>
      <w:pPr>
        <w:ind w:left="6225" w:hanging="360"/>
      </w:pPr>
    </w:lvl>
    <w:lvl w:ilvl="2" w:tplc="0409001B" w:tentative="1">
      <w:start w:val="1"/>
      <w:numFmt w:val="lowerRoman"/>
      <w:lvlText w:val="%3."/>
      <w:lvlJc w:val="right"/>
      <w:pPr>
        <w:ind w:left="6945" w:hanging="180"/>
      </w:pPr>
    </w:lvl>
    <w:lvl w:ilvl="3" w:tplc="0409000F" w:tentative="1">
      <w:start w:val="1"/>
      <w:numFmt w:val="decimal"/>
      <w:lvlText w:val="%4."/>
      <w:lvlJc w:val="left"/>
      <w:pPr>
        <w:ind w:left="7665" w:hanging="360"/>
      </w:pPr>
    </w:lvl>
    <w:lvl w:ilvl="4" w:tplc="04090019" w:tentative="1">
      <w:start w:val="1"/>
      <w:numFmt w:val="lowerLetter"/>
      <w:lvlText w:val="%5."/>
      <w:lvlJc w:val="left"/>
      <w:pPr>
        <w:ind w:left="8385" w:hanging="360"/>
      </w:pPr>
    </w:lvl>
    <w:lvl w:ilvl="5" w:tplc="0409001B" w:tentative="1">
      <w:start w:val="1"/>
      <w:numFmt w:val="lowerRoman"/>
      <w:lvlText w:val="%6."/>
      <w:lvlJc w:val="right"/>
      <w:pPr>
        <w:ind w:left="9105" w:hanging="180"/>
      </w:pPr>
    </w:lvl>
    <w:lvl w:ilvl="6" w:tplc="0409000F" w:tentative="1">
      <w:start w:val="1"/>
      <w:numFmt w:val="decimal"/>
      <w:lvlText w:val="%7."/>
      <w:lvlJc w:val="left"/>
      <w:pPr>
        <w:ind w:left="9825" w:hanging="360"/>
      </w:pPr>
    </w:lvl>
    <w:lvl w:ilvl="7" w:tplc="04090019" w:tentative="1">
      <w:start w:val="1"/>
      <w:numFmt w:val="lowerLetter"/>
      <w:lvlText w:val="%8."/>
      <w:lvlJc w:val="left"/>
      <w:pPr>
        <w:ind w:left="10545" w:hanging="360"/>
      </w:pPr>
    </w:lvl>
    <w:lvl w:ilvl="8" w:tplc="0409001B" w:tentative="1">
      <w:start w:val="1"/>
      <w:numFmt w:val="lowerRoman"/>
      <w:lvlText w:val="%9."/>
      <w:lvlJc w:val="right"/>
      <w:pPr>
        <w:ind w:left="11265" w:hanging="180"/>
      </w:pPr>
    </w:lvl>
  </w:abstractNum>
  <w:abstractNum w:abstractNumId="2" w15:restartNumberingAfterBreak="0">
    <w:nsid w:val="17FF4181"/>
    <w:multiLevelType w:val="hybridMultilevel"/>
    <w:tmpl w:val="7472A8B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24B312B4"/>
    <w:multiLevelType w:val="hybridMultilevel"/>
    <w:tmpl w:val="260E51D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2C241A"/>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3755AF"/>
    <w:multiLevelType w:val="hybridMultilevel"/>
    <w:tmpl w:val="C802ADFA"/>
    <w:lvl w:ilvl="0" w:tplc="38A804BA">
      <w:start w:val="1"/>
      <w:numFmt w:val="decimal"/>
      <w:suff w:val="space"/>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94515"/>
    <w:multiLevelType w:val="hybridMultilevel"/>
    <w:tmpl w:val="6DEEA6F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D9528E"/>
    <w:multiLevelType w:val="hybridMultilevel"/>
    <w:tmpl w:val="8AE84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325D86"/>
    <w:multiLevelType w:val="hybridMultilevel"/>
    <w:tmpl w:val="878EC158"/>
    <w:lvl w:ilvl="0" w:tplc="4D78890E">
      <w:start w:val="1"/>
      <w:numFmt w:val="decimal"/>
      <w:lvlText w:val="%1."/>
      <w:lvlJc w:val="left"/>
      <w:pPr>
        <w:ind w:left="1080" w:hanging="360"/>
      </w:pPr>
      <w:rPr>
        <w:rFonts w:hint="default"/>
      </w:rPr>
    </w:lvl>
    <w:lvl w:ilvl="1" w:tplc="ECFC40A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6D5495"/>
    <w:multiLevelType w:val="hybridMultilevel"/>
    <w:tmpl w:val="BF5CA76E"/>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610497"/>
    <w:multiLevelType w:val="hybridMultilevel"/>
    <w:tmpl w:val="B50E7408"/>
    <w:lvl w:ilvl="0" w:tplc="0409000F">
      <w:start w:val="1"/>
      <w:numFmt w:val="decimal"/>
      <w:lvlText w:val="%1."/>
      <w:lvlJc w:val="left"/>
      <w:pPr>
        <w:ind w:left="720" w:hanging="360"/>
      </w:pPr>
    </w:lvl>
    <w:lvl w:ilvl="1" w:tplc="D8D26E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4396A"/>
    <w:multiLevelType w:val="hybridMultilevel"/>
    <w:tmpl w:val="B1606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15DF0"/>
    <w:multiLevelType w:val="hybridMultilevel"/>
    <w:tmpl w:val="F10028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16C96"/>
    <w:multiLevelType w:val="hybridMultilevel"/>
    <w:tmpl w:val="DBA8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80235"/>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36FBB"/>
    <w:multiLevelType w:val="hybridMultilevel"/>
    <w:tmpl w:val="5B0AFD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1B05965"/>
    <w:multiLevelType w:val="hybridMultilevel"/>
    <w:tmpl w:val="9DFE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4345D1"/>
    <w:multiLevelType w:val="hybridMultilevel"/>
    <w:tmpl w:val="F85EE660"/>
    <w:lvl w:ilvl="0" w:tplc="24B0EF52">
      <w:start w:val="1"/>
      <w:numFmt w:val="decimal"/>
      <w:lvlText w:val="%1."/>
      <w:lvlJc w:val="left"/>
      <w:pPr>
        <w:ind w:left="1155" w:hanging="360"/>
      </w:pPr>
      <w:rPr>
        <w:rFonts w:hint="default"/>
      </w:rPr>
    </w:lvl>
    <w:lvl w:ilvl="1" w:tplc="B0924792">
      <w:start w:val="1"/>
      <w:numFmt w:val="upperLetter"/>
      <w:lvlText w:val="%2."/>
      <w:lvlJc w:val="left"/>
      <w:pPr>
        <w:ind w:left="1875" w:hanging="36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34739B0"/>
    <w:multiLevelType w:val="hybridMultilevel"/>
    <w:tmpl w:val="B4F011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05E50"/>
    <w:multiLevelType w:val="hybridMultilevel"/>
    <w:tmpl w:val="BCA8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23"/>
  </w:num>
  <w:num w:numId="6">
    <w:abstractNumId w:val="5"/>
  </w:num>
  <w:num w:numId="7">
    <w:abstractNumId w:val="3"/>
  </w:num>
  <w:num w:numId="8">
    <w:abstractNumId w:val="1"/>
  </w:num>
  <w:num w:numId="9">
    <w:abstractNumId w:val="12"/>
  </w:num>
  <w:num w:numId="10">
    <w:abstractNumId w:val="2"/>
  </w:num>
  <w:num w:numId="11">
    <w:abstractNumId w:val="21"/>
  </w:num>
  <w:num w:numId="12">
    <w:abstractNumId w:val="15"/>
  </w:num>
  <w:num w:numId="13">
    <w:abstractNumId w:val="25"/>
  </w:num>
  <w:num w:numId="14">
    <w:abstractNumId w:val="0"/>
  </w:num>
  <w:num w:numId="15">
    <w:abstractNumId w:val="6"/>
  </w:num>
  <w:num w:numId="16">
    <w:abstractNumId w:val="17"/>
  </w:num>
  <w:num w:numId="17">
    <w:abstractNumId w:val="4"/>
  </w:num>
  <w:num w:numId="18">
    <w:abstractNumId w:val="20"/>
  </w:num>
  <w:num w:numId="19">
    <w:abstractNumId w:val="24"/>
  </w:num>
  <w:num w:numId="20">
    <w:abstractNumId w:val="18"/>
  </w:num>
  <w:num w:numId="21">
    <w:abstractNumId w:val="19"/>
  </w:num>
  <w:num w:numId="22">
    <w:abstractNumId w:val="14"/>
  </w:num>
  <w:num w:numId="23">
    <w:abstractNumId w:val="13"/>
  </w:num>
  <w:num w:numId="24">
    <w:abstractNumId w:val="16"/>
  </w:num>
  <w:num w:numId="25">
    <w:abstractNumId w:val="9"/>
  </w:num>
  <w:num w:numId="26">
    <w:abstractNumId w:val="7"/>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A80"/>
    <w:rsid w:val="00011B86"/>
    <w:rsid w:val="00011F98"/>
    <w:rsid w:val="00011FB2"/>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37E"/>
    <w:rsid w:val="00041683"/>
    <w:rsid w:val="00043953"/>
    <w:rsid w:val="00043FA7"/>
    <w:rsid w:val="00044B48"/>
    <w:rsid w:val="000452B1"/>
    <w:rsid w:val="00046F9E"/>
    <w:rsid w:val="00047815"/>
    <w:rsid w:val="00050BBA"/>
    <w:rsid w:val="00051351"/>
    <w:rsid w:val="000544AE"/>
    <w:rsid w:val="00054EDB"/>
    <w:rsid w:val="00055161"/>
    <w:rsid w:val="00056448"/>
    <w:rsid w:val="0005776D"/>
    <w:rsid w:val="000578DB"/>
    <w:rsid w:val="000601BD"/>
    <w:rsid w:val="000604D0"/>
    <w:rsid w:val="00060608"/>
    <w:rsid w:val="00060F2B"/>
    <w:rsid w:val="000610A8"/>
    <w:rsid w:val="00061837"/>
    <w:rsid w:val="00061C02"/>
    <w:rsid w:val="00061CDE"/>
    <w:rsid w:val="00063FD2"/>
    <w:rsid w:val="00064B58"/>
    <w:rsid w:val="00064C12"/>
    <w:rsid w:val="00065049"/>
    <w:rsid w:val="0006574A"/>
    <w:rsid w:val="00066DEC"/>
    <w:rsid w:val="00070AB0"/>
    <w:rsid w:val="00070CA2"/>
    <w:rsid w:val="00071B74"/>
    <w:rsid w:val="0007264A"/>
    <w:rsid w:val="00072AA0"/>
    <w:rsid w:val="0007312C"/>
    <w:rsid w:val="00073918"/>
    <w:rsid w:val="00073F5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09"/>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832"/>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060"/>
    <w:rsid w:val="000F4A5E"/>
    <w:rsid w:val="000F4B0D"/>
    <w:rsid w:val="000F4E6E"/>
    <w:rsid w:val="000F5939"/>
    <w:rsid w:val="000F66A7"/>
    <w:rsid w:val="000F69A6"/>
    <w:rsid w:val="000F6E39"/>
    <w:rsid w:val="000F7AF5"/>
    <w:rsid w:val="00100747"/>
    <w:rsid w:val="00102188"/>
    <w:rsid w:val="00102895"/>
    <w:rsid w:val="00104064"/>
    <w:rsid w:val="00104731"/>
    <w:rsid w:val="00105EEA"/>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1332"/>
    <w:rsid w:val="001533C1"/>
    <w:rsid w:val="00154FCA"/>
    <w:rsid w:val="001566E2"/>
    <w:rsid w:val="00156DB8"/>
    <w:rsid w:val="0016347D"/>
    <w:rsid w:val="001636F3"/>
    <w:rsid w:val="00165D23"/>
    <w:rsid w:val="00166A37"/>
    <w:rsid w:val="00171069"/>
    <w:rsid w:val="001718BD"/>
    <w:rsid w:val="00171CB9"/>
    <w:rsid w:val="00172ABD"/>
    <w:rsid w:val="00172EB7"/>
    <w:rsid w:val="00174142"/>
    <w:rsid w:val="001746AA"/>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4F10"/>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0E20"/>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C5A"/>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590D"/>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167"/>
    <w:rsid w:val="00270BEC"/>
    <w:rsid w:val="00270E47"/>
    <w:rsid w:val="00272092"/>
    <w:rsid w:val="00273742"/>
    <w:rsid w:val="00273D7E"/>
    <w:rsid w:val="00273EC6"/>
    <w:rsid w:val="0027582E"/>
    <w:rsid w:val="0027670B"/>
    <w:rsid w:val="00277C02"/>
    <w:rsid w:val="00277ECC"/>
    <w:rsid w:val="00277F54"/>
    <w:rsid w:val="00280034"/>
    <w:rsid w:val="00282D3E"/>
    <w:rsid w:val="00283EEB"/>
    <w:rsid w:val="00284C09"/>
    <w:rsid w:val="00286896"/>
    <w:rsid w:val="002870C5"/>
    <w:rsid w:val="0028750E"/>
    <w:rsid w:val="002879A3"/>
    <w:rsid w:val="00287F7F"/>
    <w:rsid w:val="002914BE"/>
    <w:rsid w:val="002933A5"/>
    <w:rsid w:val="00293411"/>
    <w:rsid w:val="00294173"/>
    <w:rsid w:val="00294E6B"/>
    <w:rsid w:val="00294E92"/>
    <w:rsid w:val="00295C88"/>
    <w:rsid w:val="00296FA4"/>
    <w:rsid w:val="00297358"/>
    <w:rsid w:val="002A1C9C"/>
    <w:rsid w:val="002A2525"/>
    <w:rsid w:val="002A3CFC"/>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C6C02"/>
    <w:rsid w:val="002C6F2B"/>
    <w:rsid w:val="002C767A"/>
    <w:rsid w:val="002D0EB9"/>
    <w:rsid w:val="002D19AD"/>
    <w:rsid w:val="002D1CC5"/>
    <w:rsid w:val="002D1D82"/>
    <w:rsid w:val="002D25B3"/>
    <w:rsid w:val="002D27B6"/>
    <w:rsid w:val="002D2E1A"/>
    <w:rsid w:val="002D3281"/>
    <w:rsid w:val="002D3852"/>
    <w:rsid w:val="002D4B3A"/>
    <w:rsid w:val="002D4D56"/>
    <w:rsid w:val="002D7C53"/>
    <w:rsid w:val="002E231D"/>
    <w:rsid w:val="002E29D1"/>
    <w:rsid w:val="002E313D"/>
    <w:rsid w:val="002E46C6"/>
    <w:rsid w:val="002E478C"/>
    <w:rsid w:val="002E4D7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8BF"/>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2D9E"/>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6694"/>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57679"/>
    <w:rsid w:val="003603ED"/>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0DB8"/>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A2A3C"/>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489"/>
    <w:rsid w:val="00407DC3"/>
    <w:rsid w:val="004109A4"/>
    <w:rsid w:val="00412558"/>
    <w:rsid w:val="004128E6"/>
    <w:rsid w:val="00412C8B"/>
    <w:rsid w:val="00414290"/>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57E77"/>
    <w:rsid w:val="00462E68"/>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1B9"/>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3ADE"/>
    <w:rsid w:val="004E7874"/>
    <w:rsid w:val="004E7C08"/>
    <w:rsid w:val="004F0A7F"/>
    <w:rsid w:val="004F1196"/>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3B19"/>
    <w:rsid w:val="005142BF"/>
    <w:rsid w:val="00514AC1"/>
    <w:rsid w:val="005159DF"/>
    <w:rsid w:val="005175A8"/>
    <w:rsid w:val="005175FA"/>
    <w:rsid w:val="005177DB"/>
    <w:rsid w:val="00520231"/>
    <w:rsid w:val="005208A9"/>
    <w:rsid w:val="00520A75"/>
    <w:rsid w:val="00521874"/>
    <w:rsid w:val="00521D53"/>
    <w:rsid w:val="00522FFA"/>
    <w:rsid w:val="005235F4"/>
    <w:rsid w:val="00524779"/>
    <w:rsid w:val="00525CB8"/>
    <w:rsid w:val="00526186"/>
    <w:rsid w:val="00526BFA"/>
    <w:rsid w:val="00527544"/>
    <w:rsid w:val="00527878"/>
    <w:rsid w:val="00527F24"/>
    <w:rsid w:val="00530EF5"/>
    <w:rsid w:val="005321E0"/>
    <w:rsid w:val="00532A5D"/>
    <w:rsid w:val="00532ED6"/>
    <w:rsid w:val="00533373"/>
    <w:rsid w:val="00533AB4"/>
    <w:rsid w:val="00534D16"/>
    <w:rsid w:val="00534DA8"/>
    <w:rsid w:val="00536A6E"/>
    <w:rsid w:val="00537A33"/>
    <w:rsid w:val="005409F7"/>
    <w:rsid w:val="00541A9A"/>
    <w:rsid w:val="00541E0C"/>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967"/>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515F"/>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77F"/>
    <w:rsid w:val="005B0F71"/>
    <w:rsid w:val="005B1C1A"/>
    <w:rsid w:val="005B2540"/>
    <w:rsid w:val="005B2FF4"/>
    <w:rsid w:val="005B33C3"/>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690"/>
    <w:rsid w:val="005C6D4A"/>
    <w:rsid w:val="005D0A1F"/>
    <w:rsid w:val="005D0EDA"/>
    <w:rsid w:val="005D1325"/>
    <w:rsid w:val="005D1C83"/>
    <w:rsid w:val="005D2BAE"/>
    <w:rsid w:val="005D37D5"/>
    <w:rsid w:val="005D6722"/>
    <w:rsid w:val="005E0F1F"/>
    <w:rsid w:val="005E23AE"/>
    <w:rsid w:val="005E32BE"/>
    <w:rsid w:val="005E3C70"/>
    <w:rsid w:val="005E532E"/>
    <w:rsid w:val="005E7221"/>
    <w:rsid w:val="005F1384"/>
    <w:rsid w:val="005F15FB"/>
    <w:rsid w:val="005F1FED"/>
    <w:rsid w:val="005F27CF"/>
    <w:rsid w:val="005F39EF"/>
    <w:rsid w:val="005F4E4F"/>
    <w:rsid w:val="005F543B"/>
    <w:rsid w:val="005F59DA"/>
    <w:rsid w:val="005F6723"/>
    <w:rsid w:val="005F68E9"/>
    <w:rsid w:val="005F77D4"/>
    <w:rsid w:val="005F7E77"/>
    <w:rsid w:val="006003DB"/>
    <w:rsid w:val="00600F08"/>
    <w:rsid w:val="00601A71"/>
    <w:rsid w:val="00602437"/>
    <w:rsid w:val="00602722"/>
    <w:rsid w:val="00602A41"/>
    <w:rsid w:val="00602B5F"/>
    <w:rsid w:val="0060502E"/>
    <w:rsid w:val="00605AB1"/>
    <w:rsid w:val="00606600"/>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A1A"/>
    <w:rsid w:val="00632C36"/>
    <w:rsid w:val="00632D2E"/>
    <w:rsid w:val="00634089"/>
    <w:rsid w:val="006340FD"/>
    <w:rsid w:val="006344EA"/>
    <w:rsid w:val="0063508B"/>
    <w:rsid w:val="00637B91"/>
    <w:rsid w:val="00640039"/>
    <w:rsid w:val="00640203"/>
    <w:rsid w:val="00640215"/>
    <w:rsid w:val="0064057F"/>
    <w:rsid w:val="00640C6D"/>
    <w:rsid w:val="006417F6"/>
    <w:rsid w:val="00641E88"/>
    <w:rsid w:val="00641FD4"/>
    <w:rsid w:val="00642456"/>
    <w:rsid w:val="00643805"/>
    <w:rsid w:val="00644CB8"/>
    <w:rsid w:val="00645A10"/>
    <w:rsid w:val="006465DE"/>
    <w:rsid w:val="00646CC8"/>
    <w:rsid w:val="00647060"/>
    <w:rsid w:val="00647633"/>
    <w:rsid w:val="0065058C"/>
    <w:rsid w:val="00650D38"/>
    <w:rsid w:val="006520B9"/>
    <w:rsid w:val="00652204"/>
    <w:rsid w:val="0065348A"/>
    <w:rsid w:val="006541B8"/>
    <w:rsid w:val="006547CA"/>
    <w:rsid w:val="00654A51"/>
    <w:rsid w:val="00654C7D"/>
    <w:rsid w:val="00654F1F"/>
    <w:rsid w:val="00654FD3"/>
    <w:rsid w:val="006550C9"/>
    <w:rsid w:val="00655302"/>
    <w:rsid w:val="0065597F"/>
    <w:rsid w:val="0065620B"/>
    <w:rsid w:val="00660236"/>
    <w:rsid w:val="006602EB"/>
    <w:rsid w:val="006602FA"/>
    <w:rsid w:val="00660F63"/>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2191"/>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013"/>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6A1D"/>
    <w:rsid w:val="006F6E30"/>
    <w:rsid w:val="006F7400"/>
    <w:rsid w:val="006F740F"/>
    <w:rsid w:val="006F7CFC"/>
    <w:rsid w:val="00700D0A"/>
    <w:rsid w:val="00701063"/>
    <w:rsid w:val="00702F2B"/>
    <w:rsid w:val="00703824"/>
    <w:rsid w:val="00704B3C"/>
    <w:rsid w:val="0070668B"/>
    <w:rsid w:val="00706797"/>
    <w:rsid w:val="00710196"/>
    <w:rsid w:val="0071055A"/>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6C9F"/>
    <w:rsid w:val="007979D8"/>
    <w:rsid w:val="00797C13"/>
    <w:rsid w:val="007A10C7"/>
    <w:rsid w:val="007A10E5"/>
    <w:rsid w:val="007A1F10"/>
    <w:rsid w:val="007A2420"/>
    <w:rsid w:val="007A2731"/>
    <w:rsid w:val="007A2DE8"/>
    <w:rsid w:val="007A2E21"/>
    <w:rsid w:val="007A2E3F"/>
    <w:rsid w:val="007A32CD"/>
    <w:rsid w:val="007A366D"/>
    <w:rsid w:val="007A3A8B"/>
    <w:rsid w:val="007A4051"/>
    <w:rsid w:val="007A4316"/>
    <w:rsid w:val="007A53FF"/>
    <w:rsid w:val="007B121C"/>
    <w:rsid w:val="007B1C51"/>
    <w:rsid w:val="007B3B1E"/>
    <w:rsid w:val="007B550C"/>
    <w:rsid w:val="007B6251"/>
    <w:rsid w:val="007B70BE"/>
    <w:rsid w:val="007B77A3"/>
    <w:rsid w:val="007C0A13"/>
    <w:rsid w:val="007C0C6F"/>
    <w:rsid w:val="007C23A3"/>
    <w:rsid w:val="007C277F"/>
    <w:rsid w:val="007C34B1"/>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1CA4"/>
    <w:rsid w:val="00825768"/>
    <w:rsid w:val="00826038"/>
    <w:rsid w:val="00826593"/>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4A3F"/>
    <w:rsid w:val="00866AEC"/>
    <w:rsid w:val="008674A7"/>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9CF"/>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4928"/>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86E"/>
    <w:rsid w:val="009A2B15"/>
    <w:rsid w:val="009A2DFC"/>
    <w:rsid w:val="009A5439"/>
    <w:rsid w:val="009A7A1D"/>
    <w:rsid w:val="009B0AE0"/>
    <w:rsid w:val="009B1B04"/>
    <w:rsid w:val="009B1DFB"/>
    <w:rsid w:val="009B336E"/>
    <w:rsid w:val="009B42A3"/>
    <w:rsid w:val="009B54D3"/>
    <w:rsid w:val="009B6151"/>
    <w:rsid w:val="009B659D"/>
    <w:rsid w:val="009B6D8C"/>
    <w:rsid w:val="009C08A2"/>
    <w:rsid w:val="009C0D12"/>
    <w:rsid w:val="009C101B"/>
    <w:rsid w:val="009C23DC"/>
    <w:rsid w:val="009C36FE"/>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01F2"/>
    <w:rsid w:val="00A0268F"/>
    <w:rsid w:val="00A029F4"/>
    <w:rsid w:val="00A0386B"/>
    <w:rsid w:val="00A03920"/>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039B"/>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6609E"/>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23D"/>
    <w:rsid w:val="00A84A86"/>
    <w:rsid w:val="00A84D8F"/>
    <w:rsid w:val="00A8748D"/>
    <w:rsid w:val="00A87BE9"/>
    <w:rsid w:val="00A87E5B"/>
    <w:rsid w:val="00A90C2A"/>
    <w:rsid w:val="00A90DF0"/>
    <w:rsid w:val="00A9193F"/>
    <w:rsid w:val="00A92D7D"/>
    <w:rsid w:val="00A935B9"/>
    <w:rsid w:val="00A9597B"/>
    <w:rsid w:val="00A9658B"/>
    <w:rsid w:val="00AA024F"/>
    <w:rsid w:val="00AA04B3"/>
    <w:rsid w:val="00AA062B"/>
    <w:rsid w:val="00AA2BB0"/>
    <w:rsid w:val="00AA2D1D"/>
    <w:rsid w:val="00AA3434"/>
    <w:rsid w:val="00AA56BE"/>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1521"/>
    <w:rsid w:val="00AD2E27"/>
    <w:rsid w:val="00AD5C57"/>
    <w:rsid w:val="00AD7D6B"/>
    <w:rsid w:val="00AE0005"/>
    <w:rsid w:val="00AE0021"/>
    <w:rsid w:val="00AE0C58"/>
    <w:rsid w:val="00AE12D9"/>
    <w:rsid w:val="00AE353B"/>
    <w:rsid w:val="00AE3910"/>
    <w:rsid w:val="00AE4466"/>
    <w:rsid w:val="00AE46B3"/>
    <w:rsid w:val="00AE47CA"/>
    <w:rsid w:val="00AE4893"/>
    <w:rsid w:val="00AE5234"/>
    <w:rsid w:val="00AE71E9"/>
    <w:rsid w:val="00AF0BA3"/>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2AC"/>
    <w:rsid w:val="00B0182E"/>
    <w:rsid w:val="00B0268A"/>
    <w:rsid w:val="00B02BA7"/>
    <w:rsid w:val="00B02F6D"/>
    <w:rsid w:val="00B03511"/>
    <w:rsid w:val="00B052BA"/>
    <w:rsid w:val="00B0533E"/>
    <w:rsid w:val="00B055BE"/>
    <w:rsid w:val="00B10587"/>
    <w:rsid w:val="00B10711"/>
    <w:rsid w:val="00B11F4E"/>
    <w:rsid w:val="00B1373D"/>
    <w:rsid w:val="00B14560"/>
    <w:rsid w:val="00B14C50"/>
    <w:rsid w:val="00B157AC"/>
    <w:rsid w:val="00B169EA"/>
    <w:rsid w:val="00B16E8F"/>
    <w:rsid w:val="00B17A0E"/>
    <w:rsid w:val="00B20A78"/>
    <w:rsid w:val="00B20BBA"/>
    <w:rsid w:val="00B20DDB"/>
    <w:rsid w:val="00B2123F"/>
    <w:rsid w:val="00B21799"/>
    <w:rsid w:val="00B22E1E"/>
    <w:rsid w:val="00B22FAC"/>
    <w:rsid w:val="00B238A3"/>
    <w:rsid w:val="00B27EF6"/>
    <w:rsid w:val="00B301EC"/>
    <w:rsid w:val="00B3051B"/>
    <w:rsid w:val="00B31874"/>
    <w:rsid w:val="00B3453E"/>
    <w:rsid w:val="00B3467A"/>
    <w:rsid w:val="00B348AE"/>
    <w:rsid w:val="00B3520A"/>
    <w:rsid w:val="00B35396"/>
    <w:rsid w:val="00B37FA9"/>
    <w:rsid w:val="00B37FB8"/>
    <w:rsid w:val="00B420E8"/>
    <w:rsid w:val="00B43264"/>
    <w:rsid w:val="00B43466"/>
    <w:rsid w:val="00B439F8"/>
    <w:rsid w:val="00B45F8C"/>
    <w:rsid w:val="00B472A8"/>
    <w:rsid w:val="00B47C4B"/>
    <w:rsid w:val="00B500CF"/>
    <w:rsid w:val="00B50AF0"/>
    <w:rsid w:val="00B5245A"/>
    <w:rsid w:val="00B53325"/>
    <w:rsid w:val="00B537C6"/>
    <w:rsid w:val="00B539B4"/>
    <w:rsid w:val="00B54889"/>
    <w:rsid w:val="00B563E1"/>
    <w:rsid w:val="00B564C9"/>
    <w:rsid w:val="00B568B1"/>
    <w:rsid w:val="00B5726B"/>
    <w:rsid w:val="00B57A5B"/>
    <w:rsid w:val="00B60146"/>
    <w:rsid w:val="00B603CD"/>
    <w:rsid w:val="00B62D1F"/>
    <w:rsid w:val="00B6526F"/>
    <w:rsid w:val="00B654F1"/>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3D1"/>
    <w:rsid w:val="00BB198E"/>
    <w:rsid w:val="00BB2031"/>
    <w:rsid w:val="00BB3339"/>
    <w:rsid w:val="00BB3A3E"/>
    <w:rsid w:val="00BB3AAA"/>
    <w:rsid w:val="00BB48D0"/>
    <w:rsid w:val="00BB53B8"/>
    <w:rsid w:val="00BB5E73"/>
    <w:rsid w:val="00BC06FA"/>
    <w:rsid w:val="00BC1504"/>
    <w:rsid w:val="00BC1697"/>
    <w:rsid w:val="00BC31CA"/>
    <w:rsid w:val="00BC3B95"/>
    <w:rsid w:val="00BC472F"/>
    <w:rsid w:val="00BC510E"/>
    <w:rsid w:val="00BC58EE"/>
    <w:rsid w:val="00BC66F2"/>
    <w:rsid w:val="00BC6FAF"/>
    <w:rsid w:val="00BD2655"/>
    <w:rsid w:val="00BD28BD"/>
    <w:rsid w:val="00BD2A61"/>
    <w:rsid w:val="00BD2B78"/>
    <w:rsid w:val="00BD3EA6"/>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4FD1"/>
    <w:rsid w:val="00C1600E"/>
    <w:rsid w:val="00C1745B"/>
    <w:rsid w:val="00C21FDF"/>
    <w:rsid w:val="00C22580"/>
    <w:rsid w:val="00C23505"/>
    <w:rsid w:val="00C23C08"/>
    <w:rsid w:val="00C23DCF"/>
    <w:rsid w:val="00C27B0A"/>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A86"/>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2BEF"/>
    <w:rsid w:val="00C74781"/>
    <w:rsid w:val="00C75592"/>
    <w:rsid w:val="00C75754"/>
    <w:rsid w:val="00C759F3"/>
    <w:rsid w:val="00C76F1F"/>
    <w:rsid w:val="00C771FC"/>
    <w:rsid w:val="00C77472"/>
    <w:rsid w:val="00C82FE9"/>
    <w:rsid w:val="00C84ADC"/>
    <w:rsid w:val="00C902D5"/>
    <w:rsid w:val="00C9045B"/>
    <w:rsid w:val="00C924D2"/>
    <w:rsid w:val="00C939B9"/>
    <w:rsid w:val="00C94F52"/>
    <w:rsid w:val="00C96D7C"/>
    <w:rsid w:val="00C97520"/>
    <w:rsid w:val="00C97F59"/>
    <w:rsid w:val="00CA0688"/>
    <w:rsid w:val="00CA13BF"/>
    <w:rsid w:val="00CA1E7A"/>
    <w:rsid w:val="00CA1F53"/>
    <w:rsid w:val="00CA27FE"/>
    <w:rsid w:val="00CA3065"/>
    <w:rsid w:val="00CA34D9"/>
    <w:rsid w:val="00CA353D"/>
    <w:rsid w:val="00CA3580"/>
    <w:rsid w:val="00CA644B"/>
    <w:rsid w:val="00CA66F5"/>
    <w:rsid w:val="00CA7E13"/>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4BE1"/>
    <w:rsid w:val="00CD5050"/>
    <w:rsid w:val="00CD572E"/>
    <w:rsid w:val="00CD72B4"/>
    <w:rsid w:val="00CD7B11"/>
    <w:rsid w:val="00CD7C4E"/>
    <w:rsid w:val="00CD7D92"/>
    <w:rsid w:val="00CE1847"/>
    <w:rsid w:val="00CE323D"/>
    <w:rsid w:val="00CE33D8"/>
    <w:rsid w:val="00CF0373"/>
    <w:rsid w:val="00CF1A08"/>
    <w:rsid w:val="00CF3608"/>
    <w:rsid w:val="00CF488E"/>
    <w:rsid w:val="00CF5972"/>
    <w:rsid w:val="00CF632B"/>
    <w:rsid w:val="00CF6838"/>
    <w:rsid w:val="00D0004C"/>
    <w:rsid w:val="00D00396"/>
    <w:rsid w:val="00D00D5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0189"/>
    <w:rsid w:val="00D11242"/>
    <w:rsid w:val="00D11783"/>
    <w:rsid w:val="00D120AF"/>
    <w:rsid w:val="00D131E0"/>
    <w:rsid w:val="00D15837"/>
    <w:rsid w:val="00D16545"/>
    <w:rsid w:val="00D16854"/>
    <w:rsid w:val="00D16F00"/>
    <w:rsid w:val="00D178E6"/>
    <w:rsid w:val="00D20E83"/>
    <w:rsid w:val="00D21663"/>
    <w:rsid w:val="00D21A3A"/>
    <w:rsid w:val="00D21A52"/>
    <w:rsid w:val="00D21B49"/>
    <w:rsid w:val="00D21DCF"/>
    <w:rsid w:val="00D229AF"/>
    <w:rsid w:val="00D23431"/>
    <w:rsid w:val="00D240A4"/>
    <w:rsid w:val="00D24612"/>
    <w:rsid w:val="00D24E40"/>
    <w:rsid w:val="00D2646D"/>
    <w:rsid w:val="00D26C69"/>
    <w:rsid w:val="00D31A83"/>
    <w:rsid w:val="00D31D19"/>
    <w:rsid w:val="00D32A82"/>
    <w:rsid w:val="00D32C36"/>
    <w:rsid w:val="00D334B2"/>
    <w:rsid w:val="00D33FD7"/>
    <w:rsid w:val="00D343E8"/>
    <w:rsid w:val="00D35488"/>
    <w:rsid w:val="00D3562D"/>
    <w:rsid w:val="00D35A6C"/>
    <w:rsid w:val="00D3636E"/>
    <w:rsid w:val="00D36522"/>
    <w:rsid w:val="00D36665"/>
    <w:rsid w:val="00D36833"/>
    <w:rsid w:val="00D37AC9"/>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4391"/>
    <w:rsid w:val="00D55132"/>
    <w:rsid w:val="00D5537D"/>
    <w:rsid w:val="00D55B2F"/>
    <w:rsid w:val="00D56806"/>
    <w:rsid w:val="00D56F3F"/>
    <w:rsid w:val="00D60ABD"/>
    <w:rsid w:val="00D60BC1"/>
    <w:rsid w:val="00D60FC9"/>
    <w:rsid w:val="00D610A5"/>
    <w:rsid w:val="00D615A0"/>
    <w:rsid w:val="00D6230D"/>
    <w:rsid w:val="00D624EC"/>
    <w:rsid w:val="00D628BC"/>
    <w:rsid w:val="00D63DDA"/>
    <w:rsid w:val="00D647EC"/>
    <w:rsid w:val="00D65084"/>
    <w:rsid w:val="00D65A54"/>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044"/>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24DD"/>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34DE"/>
    <w:rsid w:val="00DE47F4"/>
    <w:rsid w:val="00DE489A"/>
    <w:rsid w:val="00DE7780"/>
    <w:rsid w:val="00DF00F8"/>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833"/>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72"/>
    <w:rsid w:val="00E26FAD"/>
    <w:rsid w:val="00E27761"/>
    <w:rsid w:val="00E27B4A"/>
    <w:rsid w:val="00E30536"/>
    <w:rsid w:val="00E30669"/>
    <w:rsid w:val="00E30F43"/>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1EC3"/>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8B7"/>
    <w:rsid w:val="00E85BA5"/>
    <w:rsid w:val="00E8636C"/>
    <w:rsid w:val="00E866FB"/>
    <w:rsid w:val="00E86CBD"/>
    <w:rsid w:val="00E90878"/>
    <w:rsid w:val="00E91F8F"/>
    <w:rsid w:val="00E92A08"/>
    <w:rsid w:val="00E94F10"/>
    <w:rsid w:val="00E954E6"/>
    <w:rsid w:val="00E961D8"/>
    <w:rsid w:val="00E965A7"/>
    <w:rsid w:val="00E968D0"/>
    <w:rsid w:val="00E96C7C"/>
    <w:rsid w:val="00E972EB"/>
    <w:rsid w:val="00EA0EFD"/>
    <w:rsid w:val="00EA1F91"/>
    <w:rsid w:val="00EA22DB"/>
    <w:rsid w:val="00EA2398"/>
    <w:rsid w:val="00EA6209"/>
    <w:rsid w:val="00EA6ADA"/>
    <w:rsid w:val="00EA6E6F"/>
    <w:rsid w:val="00EA7A1C"/>
    <w:rsid w:val="00EA7EE8"/>
    <w:rsid w:val="00EB003B"/>
    <w:rsid w:val="00EB0289"/>
    <w:rsid w:val="00EB1528"/>
    <w:rsid w:val="00EB157E"/>
    <w:rsid w:val="00EB267E"/>
    <w:rsid w:val="00EB31FA"/>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0F7C"/>
    <w:rsid w:val="00EE199B"/>
    <w:rsid w:val="00EE1C20"/>
    <w:rsid w:val="00EE1C76"/>
    <w:rsid w:val="00EE2B52"/>
    <w:rsid w:val="00EE3427"/>
    <w:rsid w:val="00EE45CE"/>
    <w:rsid w:val="00EE48A1"/>
    <w:rsid w:val="00EE7237"/>
    <w:rsid w:val="00EF058D"/>
    <w:rsid w:val="00EF09BA"/>
    <w:rsid w:val="00EF0ACD"/>
    <w:rsid w:val="00EF0DB6"/>
    <w:rsid w:val="00EF494A"/>
    <w:rsid w:val="00EF5694"/>
    <w:rsid w:val="00EF5FD1"/>
    <w:rsid w:val="00EF73DE"/>
    <w:rsid w:val="00F00132"/>
    <w:rsid w:val="00F00777"/>
    <w:rsid w:val="00F00D4A"/>
    <w:rsid w:val="00F0167F"/>
    <w:rsid w:val="00F01F86"/>
    <w:rsid w:val="00F03041"/>
    <w:rsid w:val="00F03A0C"/>
    <w:rsid w:val="00F03A86"/>
    <w:rsid w:val="00F05653"/>
    <w:rsid w:val="00F05E5A"/>
    <w:rsid w:val="00F05F14"/>
    <w:rsid w:val="00F067F9"/>
    <w:rsid w:val="00F0712B"/>
    <w:rsid w:val="00F07565"/>
    <w:rsid w:val="00F07945"/>
    <w:rsid w:val="00F07F31"/>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397"/>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180"/>
    <w:rsid w:val="00F557C0"/>
    <w:rsid w:val="00F5679A"/>
    <w:rsid w:val="00F601BF"/>
    <w:rsid w:val="00F6062E"/>
    <w:rsid w:val="00F614E7"/>
    <w:rsid w:val="00F622E5"/>
    <w:rsid w:val="00F62B0A"/>
    <w:rsid w:val="00F637C3"/>
    <w:rsid w:val="00F64531"/>
    <w:rsid w:val="00F64922"/>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1B0C"/>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28C4"/>
    <w:rsid w:val="00FE2B95"/>
    <w:rsid w:val="00FE5341"/>
    <w:rsid w:val="00FF01EB"/>
    <w:rsid w:val="00FF0FCC"/>
    <w:rsid w:val="00FF17A0"/>
    <w:rsid w:val="00FF1F51"/>
    <w:rsid w:val="00FF39B8"/>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 w:type="character" w:styleId="Strong">
    <w:name w:val="Strong"/>
    <w:uiPriority w:val="22"/>
    <w:qFormat/>
    <w:locked/>
    <w:rsid w:val="00B1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6323977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52E16-CEF7-4583-9691-F37337EE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Amber Crowell</cp:lastModifiedBy>
  <cp:revision>7</cp:revision>
  <dcterms:created xsi:type="dcterms:W3CDTF">2024-03-04T19:15:00Z</dcterms:created>
  <dcterms:modified xsi:type="dcterms:W3CDTF">2024-03-05T19:26:00Z</dcterms:modified>
</cp:coreProperties>
</file>